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57D" w:rsidRPr="002153F2" w:rsidRDefault="00874244" w:rsidP="00313EC2">
      <w:pPr>
        <w:tabs>
          <w:tab w:val="left" w:pos="7977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lang w:eastAsia="ar-SA"/>
        </w:rPr>
      </w:pPr>
      <w:r w:rsidRPr="002153F2">
        <w:rPr>
          <w:rFonts w:ascii="Times New Roman" w:eastAsia="SimSun" w:hAnsi="Times New Roman" w:cs="Times New Roman"/>
          <w:lang w:eastAsia="ar-SA"/>
        </w:rPr>
        <w:t>Liceum O</w:t>
      </w:r>
      <w:r w:rsidR="005B457D" w:rsidRPr="002153F2">
        <w:rPr>
          <w:rFonts w:ascii="Times New Roman" w:eastAsia="SimSun" w:hAnsi="Times New Roman" w:cs="Times New Roman"/>
          <w:lang w:eastAsia="ar-SA"/>
        </w:rPr>
        <w:t>gólnokształcące</w:t>
      </w:r>
    </w:p>
    <w:p w:rsidR="00313EC2" w:rsidRPr="002153F2" w:rsidRDefault="00874244" w:rsidP="00313EC2">
      <w:pPr>
        <w:tabs>
          <w:tab w:val="left" w:pos="7977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lang w:eastAsia="ar-SA"/>
        </w:rPr>
      </w:pPr>
      <w:r w:rsidRPr="002153F2">
        <w:rPr>
          <w:rFonts w:ascii="Times New Roman" w:eastAsia="SimSun" w:hAnsi="Times New Roman" w:cs="Times New Roman"/>
          <w:lang w:eastAsia="ar-SA"/>
        </w:rPr>
        <w:t>i</w:t>
      </w:r>
      <w:r w:rsidR="005B457D" w:rsidRPr="002153F2">
        <w:rPr>
          <w:rFonts w:ascii="Times New Roman" w:eastAsia="SimSun" w:hAnsi="Times New Roman" w:cs="Times New Roman"/>
          <w:lang w:eastAsia="ar-SA"/>
        </w:rPr>
        <w:t>m. ks. kard. Stefana Wyszyńskiego w Staszowie</w:t>
      </w:r>
      <w:r w:rsidR="00313EC2" w:rsidRPr="002153F2">
        <w:rPr>
          <w:rFonts w:ascii="Times New Roman" w:eastAsia="SimSun" w:hAnsi="Times New Roman" w:cs="Times New Roman"/>
          <w:lang w:eastAsia="ar-SA"/>
        </w:rPr>
        <w:t xml:space="preserve">                                 </w:t>
      </w:r>
      <w:r w:rsidR="0050006C" w:rsidRPr="002153F2">
        <w:rPr>
          <w:rFonts w:ascii="Times New Roman" w:eastAsia="SimSun" w:hAnsi="Times New Roman" w:cs="Times New Roman"/>
          <w:lang w:eastAsia="ar-SA"/>
        </w:rPr>
        <w:t xml:space="preserve">        </w:t>
      </w:r>
      <w:r w:rsidR="005B457D" w:rsidRPr="002153F2">
        <w:rPr>
          <w:rFonts w:ascii="Times New Roman" w:eastAsia="SimSun" w:hAnsi="Times New Roman" w:cs="Times New Roman"/>
          <w:lang w:eastAsia="ar-SA"/>
        </w:rPr>
        <w:t>Staszów</w:t>
      </w:r>
      <w:r w:rsidR="0050006C" w:rsidRPr="002153F2">
        <w:rPr>
          <w:rFonts w:ascii="Times New Roman" w:eastAsia="SimSun" w:hAnsi="Times New Roman" w:cs="Times New Roman"/>
          <w:lang w:eastAsia="ar-SA"/>
        </w:rPr>
        <w:t xml:space="preserve">, dnia </w:t>
      </w:r>
      <w:r w:rsidR="001F37F9">
        <w:rPr>
          <w:rFonts w:ascii="Times New Roman" w:eastAsia="SimSun" w:hAnsi="Times New Roman" w:cs="Times New Roman"/>
          <w:lang w:eastAsia="ar-SA"/>
        </w:rPr>
        <w:t>25</w:t>
      </w:r>
      <w:r w:rsidR="000571B5" w:rsidRPr="002153F2">
        <w:rPr>
          <w:rFonts w:ascii="Times New Roman" w:eastAsia="SimSun" w:hAnsi="Times New Roman" w:cs="Times New Roman"/>
          <w:lang w:eastAsia="ar-SA"/>
        </w:rPr>
        <w:t>.02</w:t>
      </w:r>
      <w:r w:rsidR="005B457D" w:rsidRPr="002153F2">
        <w:rPr>
          <w:rFonts w:ascii="Times New Roman" w:eastAsia="SimSun" w:hAnsi="Times New Roman" w:cs="Times New Roman"/>
          <w:lang w:eastAsia="ar-SA"/>
        </w:rPr>
        <w:t>.2019 r.</w:t>
      </w:r>
    </w:p>
    <w:p w:rsidR="00313EC2" w:rsidRPr="002153F2" w:rsidRDefault="00874244" w:rsidP="00313EC2">
      <w:pPr>
        <w:tabs>
          <w:tab w:val="left" w:pos="7977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lang w:eastAsia="ar-SA"/>
        </w:rPr>
      </w:pPr>
      <w:r w:rsidRPr="002153F2">
        <w:rPr>
          <w:rFonts w:ascii="Times New Roman" w:eastAsia="SimSun" w:hAnsi="Times New Roman" w:cs="Times New Roman"/>
          <w:lang w:eastAsia="ar-SA"/>
        </w:rPr>
        <w:t>ul. 11 L</w:t>
      </w:r>
      <w:r w:rsidR="005B457D" w:rsidRPr="002153F2">
        <w:rPr>
          <w:rFonts w:ascii="Times New Roman" w:eastAsia="SimSun" w:hAnsi="Times New Roman" w:cs="Times New Roman"/>
          <w:lang w:eastAsia="ar-SA"/>
        </w:rPr>
        <w:t>istopada 3</w:t>
      </w:r>
    </w:p>
    <w:p w:rsidR="005B457D" w:rsidRPr="002153F2" w:rsidRDefault="005B457D" w:rsidP="00313EC2">
      <w:pPr>
        <w:tabs>
          <w:tab w:val="left" w:pos="7977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lang w:eastAsia="ar-SA"/>
        </w:rPr>
      </w:pPr>
      <w:r w:rsidRPr="002153F2">
        <w:rPr>
          <w:rFonts w:ascii="Times New Roman" w:eastAsia="SimSun" w:hAnsi="Times New Roman" w:cs="Times New Roman"/>
          <w:lang w:eastAsia="ar-SA"/>
        </w:rPr>
        <w:t>28-200 Staszów</w:t>
      </w:r>
    </w:p>
    <w:p w:rsidR="005B457D" w:rsidRPr="002153F2" w:rsidRDefault="005B457D" w:rsidP="00313EC2">
      <w:pPr>
        <w:tabs>
          <w:tab w:val="left" w:pos="7977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2153F2">
        <w:rPr>
          <w:rFonts w:ascii="Times New Roman" w:eastAsia="SimSun" w:hAnsi="Times New Roman" w:cs="Times New Roman"/>
          <w:lang w:eastAsia="ar-SA"/>
        </w:rPr>
        <w:t xml:space="preserve">NIP </w:t>
      </w:r>
      <w:r w:rsidRPr="002153F2">
        <w:rPr>
          <w:rFonts w:ascii="Times New Roman" w:hAnsi="Times New Roman" w:cs="Times New Roman"/>
        </w:rPr>
        <w:t>866 17 09 857</w:t>
      </w:r>
    </w:p>
    <w:p w:rsidR="00313EC2" w:rsidRPr="002153F2" w:rsidRDefault="000571B5" w:rsidP="00313EC2">
      <w:pPr>
        <w:tabs>
          <w:tab w:val="left" w:pos="7977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lang w:eastAsia="ar-SA"/>
        </w:rPr>
      </w:pPr>
      <w:r w:rsidRPr="002153F2">
        <w:rPr>
          <w:rFonts w:ascii="Times New Roman" w:hAnsi="Times New Roman" w:cs="Times New Roman"/>
        </w:rPr>
        <w:t>Znak sprawy: LO.I-065/1/4/19/5</w:t>
      </w:r>
      <w:r w:rsidR="00313EC2" w:rsidRPr="002153F2">
        <w:rPr>
          <w:rFonts w:ascii="Times New Roman" w:eastAsia="SimSun" w:hAnsi="Times New Roman" w:cs="Times New Roman"/>
          <w:lang w:eastAsia="ar-SA"/>
        </w:rPr>
        <w:tab/>
      </w:r>
    </w:p>
    <w:p w:rsidR="00313EC2" w:rsidRPr="002153F2" w:rsidRDefault="00313EC2" w:rsidP="00313EC2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lang w:eastAsia="ar-SA"/>
        </w:rPr>
      </w:pPr>
    </w:p>
    <w:p w:rsidR="00313EC2" w:rsidRPr="002153F2" w:rsidRDefault="00313EC2" w:rsidP="00313EC2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lang w:eastAsia="ar-SA"/>
        </w:rPr>
      </w:pPr>
    </w:p>
    <w:p w:rsidR="00313EC2" w:rsidRPr="002153F2" w:rsidRDefault="00313EC2" w:rsidP="00313EC2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313EC2" w:rsidRPr="002153F2" w:rsidRDefault="00313EC2" w:rsidP="00313EC2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2153F2">
        <w:rPr>
          <w:rFonts w:ascii="Times New Roman" w:eastAsia="Times New Roman" w:hAnsi="Times New Roman" w:cs="Times New Roman"/>
          <w:b/>
          <w:lang w:eastAsia="ar-SA"/>
        </w:rPr>
        <w:t>ZAPYTANIE OFERTOWE</w:t>
      </w:r>
    </w:p>
    <w:p w:rsidR="007A4FF7" w:rsidRPr="002153F2" w:rsidRDefault="007A4FF7" w:rsidP="007A4F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13EC2" w:rsidRPr="002153F2" w:rsidRDefault="00222B97" w:rsidP="00222B97">
      <w:pPr>
        <w:suppressAutoHyphens/>
        <w:spacing w:after="0" w:line="100" w:lineRule="atLeast"/>
        <w:jc w:val="center"/>
        <w:rPr>
          <w:rFonts w:ascii="Times New Roman" w:hAnsi="Times New Roman" w:cs="Times New Roman"/>
          <w:b/>
        </w:rPr>
      </w:pPr>
      <w:r w:rsidRPr="002153F2">
        <w:rPr>
          <w:rFonts w:ascii="Times New Roman" w:eastAsia="Times New Roman" w:hAnsi="Times New Roman" w:cs="Times New Roman"/>
          <w:b/>
          <w:lang w:eastAsia="ar-SA"/>
        </w:rPr>
        <w:t>„Dostawa i instalacja sprzętu TIK i pomocy dydaktycznych w klasopracowniach w ramach projektu</w:t>
      </w:r>
      <w:r w:rsidRPr="002153F2">
        <w:rPr>
          <w:rFonts w:ascii="Times New Roman" w:hAnsi="Times New Roman" w:cs="Times New Roman"/>
          <w:b/>
        </w:rPr>
        <w:t xml:space="preserve"> </w:t>
      </w:r>
      <w:r w:rsidR="00D1715B" w:rsidRPr="002153F2">
        <w:rPr>
          <w:rFonts w:ascii="Times New Roman" w:hAnsi="Times New Roman" w:cs="Times New Roman"/>
          <w:b/>
        </w:rPr>
        <w:t>„Nauka nowej generacji – popra</w:t>
      </w:r>
      <w:r w:rsidR="00881185">
        <w:rPr>
          <w:rFonts w:ascii="Times New Roman" w:hAnsi="Times New Roman" w:cs="Times New Roman"/>
          <w:b/>
        </w:rPr>
        <w:t xml:space="preserve">wa jakości kształcenia ogólnego </w:t>
      </w:r>
      <w:r w:rsidRPr="002153F2">
        <w:rPr>
          <w:rFonts w:ascii="Times New Roman" w:hAnsi="Times New Roman" w:cs="Times New Roman"/>
          <w:b/>
        </w:rPr>
        <w:t xml:space="preserve">i </w:t>
      </w:r>
      <w:r w:rsidR="00D1715B" w:rsidRPr="002153F2">
        <w:rPr>
          <w:rFonts w:ascii="Times New Roman" w:hAnsi="Times New Roman" w:cs="Times New Roman"/>
          <w:b/>
        </w:rPr>
        <w:t>w zakresie TIK w Liceum Ogólnokształcącym im.</w:t>
      </w:r>
      <w:r w:rsidR="00881185">
        <w:rPr>
          <w:rFonts w:ascii="Times New Roman" w:hAnsi="Times New Roman" w:cs="Times New Roman"/>
          <w:b/>
        </w:rPr>
        <w:t xml:space="preserve"> ks. kard. Stefana Wyszyńskiego </w:t>
      </w:r>
      <w:r w:rsidR="00184555">
        <w:rPr>
          <w:rFonts w:ascii="Times New Roman" w:hAnsi="Times New Roman" w:cs="Times New Roman"/>
          <w:b/>
        </w:rPr>
        <w:t>w Staszowie”</w:t>
      </w:r>
      <w:r w:rsidR="007A4FF7" w:rsidRPr="002153F2">
        <w:rPr>
          <w:rFonts w:ascii="Times New Roman" w:hAnsi="Times New Roman" w:cs="Times New Roman"/>
          <w:b/>
        </w:rPr>
        <w:t>.</w:t>
      </w:r>
    </w:p>
    <w:p w:rsidR="007A4FF7" w:rsidRPr="002153F2" w:rsidRDefault="007A4FF7" w:rsidP="00222B97">
      <w:pPr>
        <w:suppressAutoHyphens/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7A4FF7" w:rsidRPr="002153F2" w:rsidRDefault="007A4FF7" w:rsidP="007A4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2153F2">
        <w:rPr>
          <w:rFonts w:ascii="Times New Roman" w:hAnsi="Times New Roman" w:cs="Times New Roman"/>
          <w:b/>
          <w:bCs/>
          <w:color w:val="000000"/>
        </w:rPr>
        <w:t xml:space="preserve">ZAPYTANIE OFERTOWE </w:t>
      </w:r>
      <w:r w:rsidRPr="002153F2">
        <w:rPr>
          <w:rFonts w:ascii="Times New Roman" w:hAnsi="Times New Roman" w:cs="Times New Roman"/>
          <w:b/>
          <w:color w:val="000000"/>
        </w:rPr>
        <w:t xml:space="preserve"> </w:t>
      </w:r>
      <w:r w:rsidRPr="002153F2">
        <w:rPr>
          <w:rFonts w:ascii="Times New Roman" w:hAnsi="Times New Roman" w:cs="Times New Roman"/>
          <w:b/>
          <w:bCs/>
          <w:color w:val="000000"/>
        </w:rPr>
        <w:t>Dotyczy: projektu nr umowy: RPSW.08.03.03-26-0060/17-00</w:t>
      </w:r>
    </w:p>
    <w:p w:rsidR="007A4FF7" w:rsidRPr="002153F2" w:rsidRDefault="007A4FF7" w:rsidP="007A4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153F2">
        <w:rPr>
          <w:rFonts w:ascii="Times New Roman" w:hAnsi="Times New Roman" w:cs="Times New Roman"/>
          <w:b/>
          <w:bCs/>
          <w:color w:val="000000"/>
        </w:rPr>
        <w:t xml:space="preserve">pn. </w:t>
      </w:r>
      <w:r w:rsidRPr="002153F2">
        <w:rPr>
          <w:rFonts w:ascii="Times New Roman" w:hAnsi="Times New Roman" w:cs="Times New Roman"/>
          <w:b/>
        </w:rPr>
        <w:t>„Nauka nowej generacji – poprawa jakości kształcenia ogólnego i w zakresie TIK Liceum Ogólnokształcącym im. ks. kard. Stefana Wyszyńskiego w Staszowie”.</w:t>
      </w:r>
    </w:p>
    <w:p w:rsidR="007A4FF7" w:rsidRPr="002153F2" w:rsidRDefault="007A4FF7" w:rsidP="007A4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A4FF7" w:rsidRPr="002153F2" w:rsidRDefault="007A4FF7" w:rsidP="007A4FF7">
      <w:pPr>
        <w:pStyle w:val="Akapitzlist"/>
        <w:numPr>
          <w:ilvl w:val="0"/>
          <w:numId w:val="20"/>
        </w:numPr>
        <w:tabs>
          <w:tab w:val="left" w:pos="7977"/>
        </w:tabs>
        <w:suppressAutoHyphens/>
        <w:jc w:val="both"/>
        <w:rPr>
          <w:rFonts w:ascii="Times New Roman" w:hAnsi="Times New Roman"/>
          <w:b/>
          <w:sz w:val="22"/>
          <w:szCs w:val="22"/>
        </w:rPr>
      </w:pPr>
      <w:r w:rsidRPr="002153F2">
        <w:rPr>
          <w:rFonts w:ascii="Times New Roman" w:hAnsi="Times New Roman"/>
          <w:b/>
          <w:sz w:val="22"/>
          <w:szCs w:val="22"/>
        </w:rPr>
        <w:t>Zamawiający:</w:t>
      </w:r>
      <w:r w:rsidRPr="002153F2">
        <w:rPr>
          <w:rFonts w:ascii="Times New Roman" w:hAnsi="Times New Roman"/>
          <w:sz w:val="22"/>
          <w:szCs w:val="22"/>
        </w:rPr>
        <w:t xml:space="preserve"> </w:t>
      </w:r>
      <w:r w:rsidRPr="002153F2">
        <w:rPr>
          <w:rFonts w:ascii="Times New Roman" w:eastAsia="SimSun" w:hAnsi="Times New Roman"/>
          <w:sz w:val="22"/>
          <w:szCs w:val="22"/>
          <w:lang w:eastAsia="ar-SA"/>
        </w:rPr>
        <w:t xml:space="preserve">Liceum Ogólnokształcące im. ks. kard. Stefana Wyszyńskiego w Staszowie, ul. 11 Listopada 3, 28-200 Staszów, NIP </w:t>
      </w:r>
      <w:r w:rsidRPr="002153F2">
        <w:rPr>
          <w:rFonts w:ascii="Times New Roman" w:hAnsi="Times New Roman"/>
          <w:sz w:val="22"/>
          <w:szCs w:val="22"/>
        </w:rPr>
        <w:t>866 17 09 857,</w:t>
      </w:r>
    </w:p>
    <w:p w:rsidR="007A4FF7" w:rsidRDefault="007A4FF7" w:rsidP="007A4FF7">
      <w:pPr>
        <w:pStyle w:val="Akapitzlist"/>
        <w:tabs>
          <w:tab w:val="left" w:pos="7977"/>
        </w:tabs>
        <w:suppressAutoHyphens/>
        <w:ind w:left="1080"/>
        <w:jc w:val="both"/>
        <w:rPr>
          <w:rFonts w:ascii="Times New Roman" w:hAnsi="Times New Roman"/>
          <w:b/>
          <w:sz w:val="22"/>
          <w:szCs w:val="22"/>
        </w:rPr>
      </w:pPr>
      <w:r w:rsidRPr="002153F2">
        <w:rPr>
          <w:rFonts w:ascii="Times New Roman" w:hAnsi="Times New Roman"/>
          <w:sz w:val="22"/>
          <w:szCs w:val="22"/>
        </w:rPr>
        <w:t xml:space="preserve"> jako realizator projektu </w:t>
      </w:r>
      <w:r w:rsidRPr="002153F2">
        <w:rPr>
          <w:rFonts w:ascii="Times New Roman" w:hAnsi="Times New Roman"/>
          <w:b/>
          <w:sz w:val="22"/>
          <w:szCs w:val="22"/>
        </w:rPr>
        <w:t>„Nauka nowej generacji – poprawa jakości kształcenia ogólnego i w zakresie TIK Liceum Ogólnokształcącym im. ks. kard. Stefana Wyszyńskiego w Staszowie”.</w:t>
      </w:r>
    </w:p>
    <w:p w:rsidR="0064017E" w:rsidRDefault="0064017E" w:rsidP="007A4FF7">
      <w:pPr>
        <w:pStyle w:val="Akapitzlist"/>
        <w:tabs>
          <w:tab w:val="left" w:pos="7977"/>
        </w:tabs>
        <w:suppressAutoHyphens/>
        <w:ind w:left="1080"/>
        <w:jc w:val="both"/>
        <w:rPr>
          <w:rFonts w:ascii="Times New Roman" w:hAnsi="Times New Roman"/>
          <w:b/>
          <w:sz w:val="22"/>
          <w:szCs w:val="22"/>
        </w:rPr>
      </w:pPr>
    </w:p>
    <w:p w:rsidR="00DA1658" w:rsidRDefault="0064017E" w:rsidP="0064017E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b/>
          <w:color w:val="FF0000"/>
          <w:lang w:eastAsia="pl-PL"/>
        </w:rPr>
      </w:pPr>
      <w:r w:rsidRPr="0064017E">
        <w:rPr>
          <w:rFonts w:ascii="Times New Roman" w:eastAsiaTheme="minorEastAsia" w:hAnsi="Times New Roman" w:cs="Times New Roman"/>
          <w:b/>
          <w:lang w:eastAsia="pl-PL"/>
        </w:rPr>
        <w:t>Kod</w:t>
      </w:r>
      <w:r w:rsidR="00696E48">
        <w:rPr>
          <w:rFonts w:ascii="Times New Roman" w:eastAsiaTheme="minorEastAsia" w:hAnsi="Times New Roman" w:cs="Times New Roman"/>
          <w:b/>
          <w:lang w:eastAsia="pl-PL"/>
        </w:rPr>
        <w:t>y</w:t>
      </w:r>
      <w:r w:rsidRPr="0064017E">
        <w:rPr>
          <w:rFonts w:ascii="Times New Roman" w:eastAsiaTheme="minorEastAsia" w:hAnsi="Times New Roman" w:cs="Times New Roman"/>
          <w:b/>
          <w:lang w:eastAsia="pl-PL"/>
        </w:rPr>
        <w:t xml:space="preserve"> CPV:</w:t>
      </w:r>
      <w:r w:rsidRPr="0064017E">
        <w:rPr>
          <w:rFonts w:ascii="Times New Roman" w:eastAsiaTheme="minorEastAsia" w:hAnsi="Times New Roman" w:cs="Times New Roman"/>
          <w:b/>
          <w:color w:val="FF0000"/>
          <w:lang w:eastAsia="pl-PL"/>
        </w:rPr>
        <w:t xml:space="preserve"> </w:t>
      </w:r>
    </w:p>
    <w:p w:rsidR="0064017E" w:rsidRPr="00DA1658" w:rsidRDefault="00DA1658" w:rsidP="00DA16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szCs w:val="24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b/>
          <w:szCs w:val="24"/>
          <w:lang w:eastAsia="pl-PL"/>
        </w:rPr>
        <w:tab/>
        <w:t xml:space="preserve">       -    30230000-0 </w:t>
      </w:r>
      <w:r w:rsidRPr="00DA1658">
        <w:rPr>
          <w:rFonts w:ascii="Times New Roman" w:eastAsiaTheme="minorEastAsia" w:hAnsi="Times New Roman" w:cs="Times New Roman"/>
          <w:b/>
          <w:szCs w:val="24"/>
          <w:lang w:eastAsia="pl-PL"/>
        </w:rPr>
        <w:t>- sprzęt związany z komputerami</w:t>
      </w:r>
    </w:p>
    <w:p w:rsidR="0064017E" w:rsidRPr="0064017E" w:rsidRDefault="0064017E" w:rsidP="006401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pl-PL"/>
        </w:rPr>
      </w:pPr>
      <w:r w:rsidRPr="0064017E">
        <w:rPr>
          <w:rFonts w:ascii="Times New Roman" w:hAnsi="Times New Roman" w:cs="Times New Roman"/>
          <w:b/>
        </w:rPr>
        <w:t>30213100-6 – komputery przenośne</w:t>
      </w:r>
    </w:p>
    <w:p w:rsidR="0064017E" w:rsidRPr="0064017E" w:rsidRDefault="0064017E" w:rsidP="006401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pl-PL"/>
        </w:rPr>
      </w:pPr>
      <w:r w:rsidRPr="0064017E">
        <w:rPr>
          <w:rFonts w:ascii="Times New Roman" w:hAnsi="Times New Roman" w:cs="Times New Roman"/>
          <w:b/>
        </w:rPr>
        <w:t>30231300-0 – monitory ekranowe</w:t>
      </w:r>
    </w:p>
    <w:p w:rsidR="0064017E" w:rsidRPr="0064017E" w:rsidRDefault="0064017E" w:rsidP="006401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pl-PL"/>
        </w:rPr>
      </w:pPr>
      <w:r w:rsidRPr="0064017E">
        <w:rPr>
          <w:rFonts w:ascii="Times New Roman" w:hAnsi="Times New Roman" w:cs="Times New Roman"/>
          <w:b/>
        </w:rPr>
        <w:t>30231320-6 – monitory dotykowe</w:t>
      </w:r>
    </w:p>
    <w:p w:rsidR="0064017E" w:rsidRPr="0064017E" w:rsidRDefault="0064017E" w:rsidP="006401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pl-PL"/>
        </w:rPr>
      </w:pPr>
      <w:r w:rsidRPr="0064017E">
        <w:rPr>
          <w:rFonts w:ascii="Times New Roman" w:hAnsi="Times New Roman" w:cs="Times New Roman"/>
          <w:b/>
        </w:rPr>
        <w:t>30230000-0 – sprzęt związany z komputerami</w:t>
      </w:r>
    </w:p>
    <w:p w:rsidR="0064017E" w:rsidRPr="0064017E" w:rsidRDefault="0064017E" w:rsidP="006401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pl-PL"/>
        </w:rPr>
      </w:pPr>
      <w:r w:rsidRPr="0064017E">
        <w:rPr>
          <w:rFonts w:ascii="Times New Roman" w:hAnsi="Times New Roman" w:cs="Times New Roman"/>
          <w:b/>
        </w:rPr>
        <w:t>30233000-1 – urządzenia do przechowywania i odczytu danych</w:t>
      </w:r>
    </w:p>
    <w:p w:rsidR="0064017E" w:rsidRPr="0064017E" w:rsidRDefault="002D7E77" w:rsidP="006401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pl-PL"/>
        </w:rPr>
      </w:pPr>
      <w:r>
        <w:rPr>
          <w:rFonts w:ascii="Times New Roman" w:hAnsi="Times New Roman" w:cs="Times New Roman"/>
          <w:b/>
        </w:rPr>
        <w:t>38652100-1 – p</w:t>
      </w:r>
      <w:r w:rsidR="0064017E" w:rsidRPr="0064017E">
        <w:rPr>
          <w:rFonts w:ascii="Times New Roman" w:hAnsi="Times New Roman" w:cs="Times New Roman"/>
          <w:b/>
        </w:rPr>
        <w:t>rojektory</w:t>
      </w:r>
    </w:p>
    <w:p w:rsidR="0064017E" w:rsidRPr="0064017E" w:rsidRDefault="0064017E" w:rsidP="006401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pl-PL"/>
        </w:rPr>
      </w:pPr>
      <w:r w:rsidRPr="0064017E">
        <w:rPr>
          <w:rFonts w:ascii="Times New Roman" w:hAnsi="Times New Roman" w:cs="Times New Roman"/>
          <w:b/>
        </w:rPr>
        <w:t>38651600-9 – kamery cyfrowe</w:t>
      </w:r>
    </w:p>
    <w:p w:rsidR="0064017E" w:rsidRPr="002153F2" w:rsidRDefault="0064017E" w:rsidP="007A4FF7">
      <w:pPr>
        <w:pStyle w:val="Akapitzlist"/>
        <w:tabs>
          <w:tab w:val="left" w:pos="7977"/>
        </w:tabs>
        <w:suppressAutoHyphens/>
        <w:ind w:left="1080"/>
        <w:jc w:val="both"/>
        <w:rPr>
          <w:rFonts w:ascii="Times New Roman" w:hAnsi="Times New Roman"/>
          <w:b/>
          <w:sz w:val="22"/>
          <w:szCs w:val="22"/>
        </w:rPr>
      </w:pPr>
    </w:p>
    <w:p w:rsidR="007A4FF7" w:rsidRPr="002153F2" w:rsidRDefault="007A4FF7" w:rsidP="007A4FF7">
      <w:pPr>
        <w:tabs>
          <w:tab w:val="left" w:pos="7977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A4FF7" w:rsidRDefault="007A4FF7" w:rsidP="007A4F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2153F2">
        <w:rPr>
          <w:rFonts w:ascii="Times New Roman" w:eastAsia="Times New Roman" w:hAnsi="Times New Roman" w:cs="Times New Roman"/>
          <w:b/>
          <w:bCs/>
          <w:lang w:eastAsia="pl-PL"/>
        </w:rPr>
        <w:t>Projekt współfinansowany ze środków Europejskiego Funduszu Społecznego  w ramach</w:t>
      </w:r>
      <w:r w:rsidRPr="002153F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153F2">
        <w:rPr>
          <w:rFonts w:ascii="Times New Roman" w:eastAsia="Times New Roman" w:hAnsi="Times New Roman" w:cs="Times New Roman"/>
          <w:b/>
          <w:bCs/>
          <w:lang w:eastAsia="pl-PL"/>
        </w:rPr>
        <w:t>Regionalnego Programu Operacyjnego Województwa Świętokrzyskiego</w:t>
      </w:r>
      <w:r w:rsidRPr="002153F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153F2">
        <w:rPr>
          <w:rFonts w:ascii="Times New Roman" w:eastAsia="Times New Roman" w:hAnsi="Times New Roman" w:cs="Times New Roman"/>
          <w:b/>
          <w:bCs/>
          <w:lang w:eastAsia="pl-PL"/>
        </w:rPr>
        <w:t>na lata 2014-2020</w:t>
      </w:r>
    </w:p>
    <w:p w:rsidR="009D5968" w:rsidRDefault="009D5968" w:rsidP="007A4F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D5968" w:rsidRPr="004E4D5E" w:rsidRDefault="009D5968" w:rsidP="004E4D5E">
      <w:pPr>
        <w:pStyle w:val="Default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b/>
          <w:bCs/>
        </w:rPr>
        <w:t>Zamówienie realizowane w trybie ustawy o podatku od towarów i</w:t>
      </w:r>
      <w:r w:rsidR="004E4D5E">
        <w:rPr>
          <w:rFonts w:ascii="Times New Roman" w:eastAsia="Times New Roman" w:hAnsi="Times New Roman" w:cs="Times New Roman"/>
          <w:b/>
          <w:bCs/>
        </w:rPr>
        <w:t xml:space="preserve"> usług z dnia 11 marca 2004 ( tj. Dz.U</w:t>
      </w:r>
      <w:r w:rsidR="004E4D5E" w:rsidRPr="004E4D5E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. z 2018 r. </w:t>
      </w:r>
      <w:r w:rsidR="004E4D5E" w:rsidRPr="004E4D5E">
        <w:rPr>
          <w:rFonts w:ascii="Times New Roman" w:hAnsi="Times New Roman" w:cs="Times New Roman"/>
          <w:b/>
          <w:bCs/>
          <w:sz w:val="22"/>
          <w:szCs w:val="22"/>
        </w:rPr>
        <w:t>poz. 2174, 2193, 2215, 2244, 2354, 2392 2433  z późn.zm</w:t>
      </w:r>
      <w:r w:rsidR="004E4D5E">
        <w:rPr>
          <w:rFonts w:ascii="Times New Roman" w:eastAsia="Times New Roman" w:hAnsi="Times New Roman" w:cs="Times New Roman"/>
          <w:b/>
          <w:bCs/>
        </w:rPr>
        <w:t xml:space="preserve">) na </w:t>
      </w:r>
      <w:r>
        <w:rPr>
          <w:rFonts w:ascii="Times New Roman" w:eastAsia="Times New Roman" w:hAnsi="Times New Roman" w:cs="Times New Roman"/>
          <w:b/>
          <w:bCs/>
        </w:rPr>
        <w:t>podstawie art</w:t>
      </w:r>
      <w:r w:rsidR="004E4D5E">
        <w:rPr>
          <w:rFonts w:ascii="Times New Roman" w:eastAsia="Times New Roman" w:hAnsi="Times New Roman" w:cs="Times New Roman"/>
          <w:b/>
          <w:bCs/>
        </w:rPr>
        <w:t>. 83, ust.1, pkt.26 oraz u</w:t>
      </w:r>
      <w:r>
        <w:rPr>
          <w:rFonts w:ascii="Times New Roman" w:eastAsia="Times New Roman" w:hAnsi="Times New Roman" w:cs="Times New Roman"/>
          <w:b/>
          <w:bCs/>
        </w:rPr>
        <w:t>stawy –</w:t>
      </w:r>
      <w:r w:rsidR="004E4D5E">
        <w:rPr>
          <w:rFonts w:ascii="Times New Roman" w:eastAsia="Times New Roman" w:hAnsi="Times New Roman" w:cs="Times New Roman"/>
          <w:b/>
          <w:bCs/>
        </w:rPr>
        <w:t xml:space="preserve"> P</w:t>
      </w:r>
      <w:r>
        <w:rPr>
          <w:rFonts w:ascii="Times New Roman" w:eastAsia="Times New Roman" w:hAnsi="Times New Roman" w:cs="Times New Roman"/>
          <w:b/>
          <w:bCs/>
        </w:rPr>
        <w:t>rawo Oświatowe z dnia 14 grudnia 2016 r. (Dz.U. 2017 r. poz.59 z późn.zm) w sprawie wykorzystania sprzętu komputerowego, do którego stosuje się stawkę podatku VAT od towarów</w:t>
      </w:r>
      <w:r>
        <w:rPr>
          <w:rFonts w:ascii="Times New Roman" w:eastAsia="Times New Roman" w:hAnsi="Times New Roman" w:cs="Times New Roman"/>
          <w:b/>
          <w:bCs/>
        </w:rPr>
        <w:fldChar w:fldCharType="begin"/>
      </w:r>
      <w:r>
        <w:rPr>
          <w:rFonts w:ascii="Times New Roman" w:eastAsia="Times New Roman" w:hAnsi="Times New Roman" w:cs="Times New Roman"/>
          <w:b/>
          <w:bCs/>
        </w:rPr>
        <w:instrText xml:space="preserve"> LISTNUM </w:instrText>
      </w:r>
      <w:r>
        <w:rPr>
          <w:rFonts w:ascii="Times New Roman" w:eastAsia="Times New Roman" w:hAnsi="Times New Roman" w:cs="Times New Roman"/>
          <w:b/>
          <w:bCs/>
        </w:rPr>
        <w:fldChar w:fldCharType="end"/>
      </w:r>
      <w:r>
        <w:rPr>
          <w:rFonts w:ascii="Times New Roman" w:eastAsia="Times New Roman" w:hAnsi="Times New Roman" w:cs="Times New Roman"/>
          <w:b/>
          <w:bCs/>
        </w:rPr>
        <w:t xml:space="preserve"> i usług w wysokości 0% oraz warunków jej stosowania.</w:t>
      </w:r>
    </w:p>
    <w:p w:rsidR="007A4FF7" w:rsidRPr="002153F2" w:rsidRDefault="007A4FF7" w:rsidP="007A4FF7">
      <w:pPr>
        <w:tabs>
          <w:tab w:val="left" w:pos="7977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lang w:eastAsia="ar-SA"/>
        </w:rPr>
      </w:pPr>
      <w:r w:rsidRPr="002153F2">
        <w:rPr>
          <w:rFonts w:ascii="Times New Roman" w:hAnsi="Times New Roman" w:cs="Times New Roman"/>
          <w:b/>
        </w:rPr>
        <w:t xml:space="preserve"> </w:t>
      </w:r>
    </w:p>
    <w:p w:rsidR="007A4FF7" w:rsidRDefault="007A4FF7" w:rsidP="007A4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E4D5E" w:rsidRDefault="004E4D5E" w:rsidP="007A4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E4D5E" w:rsidRDefault="004E4D5E" w:rsidP="007A4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E4D5E" w:rsidRDefault="004E4D5E" w:rsidP="007A4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E4D5E" w:rsidRPr="002153F2" w:rsidRDefault="004E4D5E" w:rsidP="007A4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7A4FF7" w:rsidRPr="002153F2" w:rsidRDefault="007A4FF7" w:rsidP="007A4F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A4FF7" w:rsidRPr="002153F2" w:rsidRDefault="007A4FF7" w:rsidP="007A4FF7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2153F2">
        <w:rPr>
          <w:rFonts w:ascii="Times New Roman" w:hAnsi="Times New Roman"/>
          <w:b/>
          <w:bCs/>
          <w:color w:val="000000"/>
          <w:sz w:val="22"/>
          <w:szCs w:val="22"/>
        </w:rPr>
        <w:lastRenderedPageBreak/>
        <w:t>TRYB UDZIELENIA</w:t>
      </w:r>
      <w:r w:rsidR="00E64205"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  <w:r w:rsidRPr="002153F2">
        <w:rPr>
          <w:rFonts w:ascii="Times New Roman" w:hAnsi="Times New Roman"/>
          <w:b/>
          <w:bCs/>
          <w:color w:val="000000"/>
          <w:sz w:val="22"/>
          <w:szCs w:val="22"/>
        </w:rPr>
        <w:t>ZAMÓWIENIA</w:t>
      </w:r>
      <w:r w:rsidRPr="002153F2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7A4FF7" w:rsidRPr="002153F2" w:rsidRDefault="007A4FF7" w:rsidP="002D7E77">
      <w:pPr>
        <w:jc w:val="both"/>
        <w:rPr>
          <w:rFonts w:ascii="Times New Roman" w:hAnsi="Times New Roman" w:cs="Times New Roman"/>
        </w:rPr>
      </w:pPr>
      <w:r w:rsidRPr="002153F2">
        <w:rPr>
          <w:rFonts w:ascii="Times New Roman" w:hAnsi="Times New Roman" w:cs="Times New Roman"/>
        </w:rPr>
        <w:t xml:space="preserve">1. Niniejsze postępowanie nie podlega przepisom ustawy z dnia 29 stycznia 2004 r. Prawo zamówień publicznych (tj. Dz. U. z 2015 r. poz. 2164) na podstawie art.4 pkt 8 oraz jest prowadzone zgodnie z zasadą konkurencyjności stosowaną w oparciu o dokument: </w:t>
      </w:r>
      <w:r w:rsidRPr="002153F2">
        <w:rPr>
          <w:rFonts w:ascii="Times New Roman" w:hAnsi="Times New Roman" w:cs="Times New Roman"/>
          <w:iCs/>
        </w:rPr>
        <w:t xml:space="preserve">Wytyczne w zakresie kwalifikowalności wydatków w ramach Europejskiego Funduszu Rozwoju Regionalnego, Europejskiego Funduszu Społecznego oraz Funduszu Spójności na lata 2014-2020. </w:t>
      </w:r>
    </w:p>
    <w:p w:rsidR="007A4FF7" w:rsidRPr="002153F2" w:rsidRDefault="007A4FF7" w:rsidP="007A4FF7">
      <w:pPr>
        <w:jc w:val="both"/>
        <w:rPr>
          <w:rFonts w:ascii="Times New Roman" w:hAnsi="Times New Roman" w:cs="Times New Roman"/>
          <w:color w:val="000000"/>
        </w:rPr>
      </w:pPr>
      <w:r w:rsidRPr="002153F2">
        <w:rPr>
          <w:rFonts w:ascii="Times New Roman" w:hAnsi="Times New Roman" w:cs="Times New Roman"/>
          <w:iCs/>
          <w:color w:val="000000"/>
        </w:rPr>
        <w:t xml:space="preserve">2. </w:t>
      </w:r>
      <w:r w:rsidRPr="002153F2">
        <w:rPr>
          <w:rFonts w:ascii="Times New Roman" w:hAnsi="Times New Roman" w:cs="Times New Roman"/>
          <w:color w:val="000000"/>
        </w:rPr>
        <w:t xml:space="preserve">Niniejsze zapytanie nie stanowi zobowiązania Zamawiającego do zawarcia umowy. </w:t>
      </w:r>
    </w:p>
    <w:p w:rsidR="007A4FF7" w:rsidRDefault="007A4FF7" w:rsidP="007A4F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4017E" w:rsidRDefault="0064017E" w:rsidP="007A4F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4017E" w:rsidRPr="002153F2" w:rsidRDefault="0064017E" w:rsidP="007A4F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A4FF7" w:rsidRPr="002153F2" w:rsidRDefault="007A4FF7" w:rsidP="007A4F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153F2">
        <w:rPr>
          <w:rFonts w:ascii="Times New Roman" w:hAnsi="Times New Roman" w:cs="Times New Roman"/>
          <w:color w:val="000000"/>
        </w:rPr>
        <w:t xml:space="preserve"> </w:t>
      </w:r>
      <w:r w:rsidRPr="002153F2">
        <w:rPr>
          <w:rFonts w:ascii="Times New Roman" w:hAnsi="Times New Roman" w:cs="Times New Roman"/>
          <w:b/>
          <w:bCs/>
          <w:color w:val="000000"/>
        </w:rPr>
        <w:t xml:space="preserve">III. OPIS PRZEDMIOTU ZAMÓWIENIA </w:t>
      </w:r>
    </w:p>
    <w:p w:rsidR="007A4FF7" w:rsidRPr="002153F2" w:rsidRDefault="007A4FF7" w:rsidP="007A4FF7">
      <w:pPr>
        <w:jc w:val="both"/>
        <w:rPr>
          <w:rFonts w:ascii="Times New Roman" w:hAnsi="Times New Roman" w:cs="Times New Roman"/>
          <w:b/>
          <w:bCs/>
          <w:color w:val="000000"/>
        </w:rPr>
      </w:pPr>
      <w:r w:rsidRPr="002153F2">
        <w:rPr>
          <w:rFonts w:ascii="Times New Roman" w:hAnsi="Times New Roman" w:cs="Times New Roman"/>
          <w:color w:val="000000"/>
        </w:rPr>
        <w:t>Przedmiotem zamówienia jest niżej wskazany sprzęt technologii informacyjno – komuni</w:t>
      </w:r>
      <w:r w:rsidR="0005682F" w:rsidRPr="002153F2">
        <w:rPr>
          <w:rFonts w:ascii="Times New Roman" w:hAnsi="Times New Roman" w:cs="Times New Roman"/>
          <w:color w:val="000000"/>
        </w:rPr>
        <w:t xml:space="preserve">kacyjnej i pomoce dydaktyczne, stanowiące doposażenie klasopracowni </w:t>
      </w:r>
      <w:r w:rsidRPr="002153F2">
        <w:rPr>
          <w:rFonts w:ascii="Times New Roman" w:hAnsi="Times New Roman" w:cs="Times New Roman"/>
          <w:color w:val="000000"/>
        </w:rPr>
        <w:t xml:space="preserve">w ramach </w:t>
      </w:r>
      <w:r w:rsidR="0005682F" w:rsidRPr="002153F2">
        <w:rPr>
          <w:rFonts w:ascii="Times New Roman" w:hAnsi="Times New Roman" w:cs="Times New Roman"/>
          <w:b/>
          <w:bCs/>
          <w:color w:val="000000"/>
        </w:rPr>
        <w:t>Zadania projektowego nr 1.</w:t>
      </w:r>
    </w:p>
    <w:p w:rsidR="002153F2" w:rsidRDefault="002153F2" w:rsidP="002153F2">
      <w:pPr>
        <w:spacing w:after="160" w:line="259" w:lineRule="auto"/>
        <w:contextualSpacing/>
        <w:rPr>
          <w:rFonts w:ascii="Times New Roman" w:hAnsi="Times New Roman" w:cs="Times New Roman"/>
          <w:b/>
          <w:bCs/>
          <w:color w:val="000000"/>
        </w:rPr>
      </w:pPr>
    </w:p>
    <w:p w:rsidR="002153F2" w:rsidRDefault="002153F2" w:rsidP="002153F2">
      <w:pPr>
        <w:spacing w:after="160" w:line="259" w:lineRule="auto"/>
        <w:contextualSpacing/>
        <w:rPr>
          <w:rFonts w:ascii="Times New Roman" w:hAnsi="Times New Roman" w:cs="Times New Roman"/>
          <w:b/>
          <w:bCs/>
          <w:color w:val="000000"/>
        </w:rPr>
      </w:pPr>
    </w:p>
    <w:p w:rsidR="002153F2" w:rsidRPr="002153F2" w:rsidRDefault="002153F2" w:rsidP="002153F2">
      <w:pPr>
        <w:spacing w:after="160" w:line="259" w:lineRule="auto"/>
        <w:contextualSpacing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/>
          <w:bCs/>
          <w:color w:val="000000"/>
        </w:rPr>
        <w:t>3.1.</w:t>
      </w:r>
      <w:r w:rsidRPr="002153F2">
        <w:rPr>
          <w:rFonts w:ascii="Times New Roman" w:hAnsi="Times New Roman"/>
          <w:b/>
        </w:rPr>
        <w:t>PROJEKTOR RZUTNIK MULTIMEDIALNY- 2 SZT.</w:t>
      </w:r>
    </w:p>
    <w:p w:rsidR="002153F2" w:rsidRPr="002153F2" w:rsidRDefault="002153F2" w:rsidP="002153F2">
      <w:pPr>
        <w:pStyle w:val="Akapitzlist"/>
        <w:ind w:left="360"/>
        <w:rPr>
          <w:rFonts w:ascii="Times New Roman" w:hAnsi="Times New Roman"/>
          <w:b/>
          <w:color w:val="FF0000"/>
          <w:sz w:val="22"/>
          <w:szCs w:val="22"/>
        </w:rPr>
      </w:pPr>
    </w:p>
    <w:tbl>
      <w:tblPr>
        <w:tblStyle w:val="Tabela-Siatka"/>
        <w:tblW w:w="0" w:type="auto"/>
        <w:tblInd w:w="-431" w:type="dxa"/>
        <w:tblLook w:val="04A0" w:firstRow="1" w:lastRow="0" w:firstColumn="1" w:lastColumn="0" w:noHBand="0" w:noVBand="1"/>
      </w:tblPr>
      <w:tblGrid>
        <w:gridCol w:w="1702"/>
        <w:gridCol w:w="7791"/>
      </w:tblGrid>
      <w:tr w:rsidR="005B0E0A" w:rsidRPr="002B4574" w:rsidTr="009D5968">
        <w:tc>
          <w:tcPr>
            <w:tcW w:w="1702" w:type="dxa"/>
          </w:tcPr>
          <w:p w:rsidR="005B0E0A" w:rsidRPr="002B4574" w:rsidRDefault="005B0E0A" w:rsidP="009D5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534374889"/>
            <w:r w:rsidRPr="002B4574">
              <w:rPr>
                <w:rFonts w:ascii="Times New Roman" w:hAnsi="Times New Roman" w:cs="Times New Roman"/>
                <w:sz w:val="20"/>
                <w:szCs w:val="20"/>
              </w:rPr>
              <w:t>Projektor</w:t>
            </w:r>
          </w:p>
        </w:tc>
        <w:tc>
          <w:tcPr>
            <w:tcW w:w="7791" w:type="dxa"/>
          </w:tcPr>
          <w:p w:rsidR="005B0E0A" w:rsidRPr="002B4574" w:rsidRDefault="005B0E0A" w:rsidP="009D5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574">
              <w:rPr>
                <w:rFonts w:ascii="Times New Roman" w:hAnsi="Times New Roman" w:cs="Times New Roman"/>
                <w:sz w:val="20"/>
                <w:szCs w:val="20"/>
              </w:rPr>
              <w:t>- technologia DLP</w:t>
            </w:r>
          </w:p>
          <w:p w:rsidR="005B0E0A" w:rsidRPr="002B4574" w:rsidRDefault="005B0E0A" w:rsidP="009D5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574">
              <w:rPr>
                <w:rFonts w:ascii="Times New Roman" w:hAnsi="Times New Roman" w:cs="Times New Roman"/>
                <w:sz w:val="20"/>
                <w:szCs w:val="20"/>
              </w:rPr>
              <w:t>- rozdzielczość natywna 1024 x 768,</w:t>
            </w:r>
          </w:p>
          <w:p w:rsidR="005B0E0A" w:rsidRPr="002B4574" w:rsidRDefault="005B0E0A" w:rsidP="009D5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574">
              <w:rPr>
                <w:rFonts w:ascii="Times New Roman" w:hAnsi="Times New Roman" w:cs="Times New Roman"/>
                <w:sz w:val="20"/>
                <w:szCs w:val="20"/>
              </w:rPr>
              <w:t>- minimalna odległość projekcji 1,2 metra,</w:t>
            </w:r>
          </w:p>
          <w:p w:rsidR="005B0E0A" w:rsidRPr="002B4574" w:rsidRDefault="005B0E0A" w:rsidP="009D5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574">
              <w:rPr>
                <w:rFonts w:ascii="Times New Roman" w:hAnsi="Times New Roman" w:cs="Times New Roman"/>
                <w:sz w:val="20"/>
                <w:szCs w:val="20"/>
              </w:rPr>
              <w:t>- maksymalna odległość projekcji do 12 metrów</w:t>
            </w:r>
          </w:p>
          <w:p w:rsidR="005B0E0A" w:rsidRPr="002B4574" w:rsidRDefault="005B0E0A" w:rsidP="009D5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574">
              <w:rPr>
                <w:rFonts w:ascii="Times New Roman" w:hAnsi="Times New Roman" w:cs="Times New Roman"/>
                <w:sz w:val="20"/>
                <w:szCs w:val="20"/>
              </w:rPr>
              <w:t>- przekątna obrazu min. 30 – 300”</w:t>
            </w:r>
          </w:p>
          <w:p w:rsidR="005B0E0A" w:rsidRPr="002B4574" w:rsidRDefault="005B0E0A" w:rsidP="009D5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574">
              <w:rPr>
                <w:rFonts w:ascii="Times New Roman" w:hAnsi="Times New Roman" w:cs="Times New Roman"/>
                <w:sz w:val="20"/>
                <w:szCs w:val="20"/>
              </w:rPr>
              <w:t>- moc lampy min. 225 W</w:t>
            </w:r>
          </w:p>
          <w:p w:rsidR="005B0E0A" w:rsidRPr="002B4574" w:rsidRDefault="005B0E0A" w:rsidP="009D5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574">
              <w:rPr>
                <w:rFonts w:ascii="Times New Roman" w:hAnsi="Times New Roman" w:cs="Times New Roman"/>
                <w:sz w:val="20"/>
                <w:szCs w:val="20"/>
              </w:rPr>
              <w:t>- żywotność lampy w trybie oszczędnym min. 10 000 godzin</w:t>
            </w:r>
          </w:p>
          <w:p w:rsidR="005B0E0A" w:rsidRPr="002B4574" w:rsidRDefault="005B0E0A" w:rsidP="009D5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574">
              <w:rPr>
                <w:rFonts w:ascii="Times New Roman" w:hAnsi="Times New Roman" w:cs="Times New Roman"/>
                <w:sz w:val="20"/>
                <w:szCs w:val="20"/>
              </w:rPr>
              <w:t>- jasność min. 3 500 lumenów</w:t>
            </w:r>
          </w:p>
          <w:p w:rsidR="005B0E0A" w:rsidRPr="002B4574" w:rsidRDefault="005B0E0A" w:rsidP="009D5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574">
              <w:rPr>
                <w:rFonts w:ascii="Times New Roman" w:hAnsi="Times New Roman" w:cs="Times New Roman"/>
                <w:sz w:val="20"/>
                <w:szCs w:val="20"/>
              </w:rPr>
              <w:t>- kontrast min. 17 000:1</w:t>
            </w:r>
          </w:p>
          <w:p w:rsidR="005B0E0A" w:rsidRPr="002B4574" w:rsidRDefault="005B0E0A" w:rsidP="009D5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574">
              <w:rPr>
                <w:rFonts w:ascii="Times New Roman" w:hAnsi="Times New Roman" w:cs="Times New Roman"/>
                <w:sz w:val="20"/>
                <w:szCs w:val="20"/>
              </w:rPr>
              <w:t>- interfejsy wejścia: min. 1x HDMI, 2x VGA, 1xRCA, 1x S-Video, 2x Audio in (mini Jack + RCA)</w:t>
            </w:r>
          </w:p>
          <w:p w:rsidR="005B0E0A" w:rsidRPr="002B4574" w:rsidRDefault="005B0E0A" w:rsidP="009D5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574">
              <w:rPr>
                <w:rFonts w:ascii="Times New Roman" w:hAnsi="Times New Roman" w:cs="Times New Roman"/>
                <w:sz w:val="20"/>
                <w:szCs w:val="20"/>
              </w:rPr>
              <w:t>- interfejsy wyjścia min. 1 x VGA, 1 x Audio out (mini Jack)</w:t>
            </w:r>
          </w:p>
          <w:p w:rsidR="005B0E0A" w:rsidRPr="002B4574" w:rsidRDefault="005B0E0A" w:rsidP="009D5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574">
              <w:rPr>
                <w:rFonts w:ascii="Times New Roman" w:hAnsi="Times New Roman" w:cs="Times New Roman"/>
                <w:sz w:val="20"/>
                <w:szCs w:val="20"/>
              </w:rPr>
              <w:t>- funkcja trybu 3D</w:t>
            </w:r>
          </w:p>
          <w:p w:rsidR="005B0E0A" w:rsidRPr="002B4574" w:rsidRDefault="005B0E0A" w:rsidP="009D5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574">
              <w:rPr>
                <w:rFonts w:ascii="Times New Roman" w:hAnsi="Times New Roman" w:cs="Times New Roman"/>
                <w:sz w:val="20"/>
                <w:szCs w:val="20"/>
              </w:rPr>
              <w:t>- złącza kontrolne min. 1x RS232, 1x USB B</w:t>
            </w:r>
          </w:p>
          <w:p w:rsidR="005B0E0A" w:rsidRPr="002B4574" w:rsidRDefault="005B0E0A" w:rsidP="009D5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574">
              <w:rPr>
                <w:rFonts w:ascii="Times New Roman" w:hAnsi="Times New Roman" w:cs="Times New Roman"/>
                <w:sz w:val="20"/>
                <w:szCs w:val="20"/>
              </w:rPr>
              <w:t>- wbudowane głośniki 2W</w:t>
            </w:r>
          </w:p>
          <w:p w:rsidR="005B0E0A" w:rsidRPr="002B4574" w:rsidRDefault="005B0E0A" w:rsidP="009D5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574">
              <w:rPr>
                <w:rFonts w:ascii="Times New Roman" w:hAnsi="Times New Roman" w:cs="Times New Roman"/>
                <w:sz w:val="20"/>
                <w:szCs w:val="20"/>
              </w:rPr>
              <w:t>- waga netto max do 2,4 kg</w:t>
            </w:r>
          </w:p>
          <w:p w:rsidR="005B0E0A" w:rsidRPr="002B4574" w:rsidRDefault="005B0E0A" w:rsidP="009D5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574">
              <w:rPr>
                <w:rFonts w:ascii="Times New Roman" w:hAnsi="Times New Roman" w:cs="Times New Roman"/>
                <w:sz w:val="20"/>
                <w:szCs w:val="20"/>
              </w:rPr>
              <w:t>- gwarancja min. 24 miesiące (dla lampy 6 miesięcy)</w:t>
            </w:r>
          </w:p>
          <w:p w:rsidR="005B0E0A" w:rsidRPr="002B4574" w:rsidRDefault="005B0E0A" w:rsidP="009D596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B457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Wysięgnik:</w:t>
            </w:r>
            <w:r w:rsidRPr="002B457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  <w:t>Odległość projektora od ściany płynnie regulowana do 121,50 cm</w:t>
            </w:r>
          </w:p>
          <w:p w:rsidR="005B0E0A" w:rsidRPr="002B4574" w:rsidRDefault="005B0E0A" w:rsidP="009D59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45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Możliwość regulacji pochylenia w osi uchwytu +/- 42°</w:t>
            </w:r>
          </w:p>
          <w:p w:rsidR="005B0E0A" w:rsidRPr="002B4574" w:rsidRDefault="005B0E0A" w:rsidP="009D59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45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Możliwość regulacji pochylenia na boki +/- 42°</w:t>
            </w:r>
          </w:p>
          <w:p w:rsidR="005B0E0A" w:rsidRPr="002B4574" w:rsidRDefault="005B0E0A" w:rsidP="009D59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45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Maksymalne obciążenie - 12 kg</w:t>
            </w:r>
          </w:p>
          <w:p w:rsidR="005B0E0A" w:rsidRPr="002B4574" w:rsidRDefault="005B0E0A" w:rsidP="009D59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45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Możliwość prowadzenia okablowania wewnątrz uchwytu;</w:t>
            </w:r>
          </w:p>
          <w:p w:rsidR="005B0E0A" w:rsidRPr="002B4574" w:rsidRDefault="005B0E0A" w:rsidP="009D59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45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Wykonany ze stali</w:t>
            </w:r>
          </w:p>
          <w:p w:rsidR="005B0E0A" w:rsidRPr="002B4574" w:rsidRDefault="005B0E0A" w:rsidP="009D59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45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Kolor biały</w:t>
            </w:r>
          </w:p>
          <w:p w:rsidR="005B0E0A" w:rsidRPr="002B4574" w:rsidRDefault="005B0E0A" w:rsidP="009D59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45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Kompatybilny ze wszystkimi projektorami dostępnymi na naszym rynku.</w:t>
            </w:r>
            <w:r w:rsidRPr="002B45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Gwarancja na całość min. 24 m-ce</w:t>
            </w:r>
          </w:p>
        </w:tc>
      </w:tr>
    </w:tbl>
    <w:p w:rsidR="002153F2" w:rsidRDefault="002153F2" w:rsidP="002153F2">
      <w:pPr>
        <w:spacing w:after="160" w:line="259" w:lineRule="auto"/>
        <w:contextualSpacing/>
        <w:rPr>
          <w:rFonts w:ascii="Times New Roman" w:eastAsiaTheme="minorEastAsia" w:hAnsi="Times New Roman" w:cs="Times New Roman"/>
          <w:b/>
          <w:color w:val="FF0000"/>
          <w:lang w:eastAsia="pl-PL"/>
        </w:rPr>
      </w:pPr>
    </w:p>
    <w:p w:rsidR="00F61DEE" w:rsidRDefault="00F61DEE" w:rsidP="002153F2">
      <w:pPr>
        <w:spacing w:after="160" w:line="259" w:lineRule="auto"/>
        <w:contextualSpacing/>
        <w:rPr>
          <w:rFonts w:ascii="Times New Roman" w:eastAsiaTheme="minorEastAsia" w:hAnsi="Times New Roman" w:cs="Times New Roman"/>
          <w:b/>
          <w:lang w:eastAsia="pl-PL"/>
        </w:rPr>
      </w:pPr>
    </w:p>
    <w:p w:rsidR="00F61DEE" w:rsidRDefault="00F61DEE" w:rsidP="002153F2">
      <w:pPr>
        <w:spacing w:after="160" w:line="259" w:lineRule="auto"/>
        <w:contextualSpacing/>
        <w:rPr>
          <w:rFonts w:ascii="Times New Roman" w:eastAsiaTheme="minorEastAsia" w:hAnsi="Times New Roman" w:cs="Times New Roman"/>
          <w:b/>
          <w:lang w:eastAsia="pl-PL"/>
        </w:rPr>
      </w:pPr>
    </w:p>
    <w:p w:rsidR="00F61DEE" w:rsidRDefault="00F61DEE" w:rsidP="002153F2">
      <w:pPr>
        <w:spacing w:after="160" w:line="259" w:lineRule="auto"/>
        <w:contextualSpacing/>
        <w:rPr>
          <w:rFonts w:ascii="Times New Roman" w:eastAsiaTheme="minorEastAsia" w:hAnsi="Times New Roman" w:cs="Times New Roman"/>
          <w:b/>
          <w:lang w:eastAsia="pl-PL"/>
        </w:rPr>
      </w:pPr>
    </w:p>
    <w:p w:rsidR="00F61DEE" w:rsidRDefault="00F61DEE" w:rsidP="002153F2">
      <w:pPr>
        <w:spacing w:after="160" w:line="259" w:lineRule="auto"/>
        <w:contextualSpacing/>
        <w:rPr>
          <w:rFonts w:ascii="Times New Roman" w:eastAsiaTheme="minorEastAsia" w:hAnsi="Times New Roman" w:cs="Times New Roman"/>
          <w:b/>
          <w:lang w:eastAsia="pl-PL"/>
        </w:rPr>
      </w:pPr>
    </w:p>
    <w:p w:rsidR="00F61DEE" w:rsidRDefault="00F61DEE" w:rsidP="002153F2">
      <w:pPr>
        <w:spacing w:after="160" w:line="259" w:lineRule="auto"/>
        <w:contextualSpacing/>
        <w:rPr>
          <w:rFonts w:ascii="Times New Roman" w:eastAsiaTheme="minorEastAsia" w:hAnsi="Times New Roman" w:cs="Times New Roman"/>
          <w:b/>
          <w:lang w:eastAsia="pl-PL"/>
        </w:rPr>
      </w:pPr>
    </w:p>
    <w:p w:rsidR="002153F2" w:rsidRPr="002153F2" w:rsidRDefault="002153F2" w:rsidP="002153F2">
      <w:pPr>
        <w:spacing w:after="160" w:line="259" w:lineRule="auto"/>
        <w:contextualSpacing/>
        <w:rPr>
          <w:rFonts w:ascii="Times New Roman" w:hAnsi="Times New Roman"/>
          <w:b/>
        </w:rPr>
      </w:pPr>
      <w:r w:rsidRPr="002153F2">
        <w:rPr>
          <w:rFonts w:ascii="Times New Roman" w:eastAsiaTheme="minorEastAsia" w:hAnsi="Times New Roman" w:cs="Times New Roman"/>
          <w:b/>
          <w:lang w:eastAsia="pl-PL"/>
        </w:rPr>
        <w:lastRenderedPageBreak/>
        <w:t>3.2.</w:t>
      </w:r>
      <w:r w:rsidRPr="002153F2">
        <w:rPr>
          <w:rFonts w:ascii="Times New Roman" w:hAnsi="Times New Roman"/>
          <w:b/>
        </w:rPr>
        <w:t>SIECIOWE URZĄDZENIE WIELOFUNKCYJNE - 1 SZT.</w:t>
      </w:r>
      <w:bookmarkEnd w:id="0"/>
    </w:p>
    <w:p w:rsidR="002153F2" w:rsidRPr="002153F2" w:rsidRDefault="002153F2" w:rsidP="002153F2">
      <w:pPr>
        <w:pStyle w:val="Akapitzlist"/>
        <w:ind w:left="360"/>
        <w:rPr>
          <w:rFonts w:ascii="Times New Roman" w:hAnsi="Times New Roman"/>
          <w:b/>
          <w:color w:val="FF0000"/>
          <w:sz w:val="22"/>
          <w:szCs w:val="22"/>
        </w:rPr>
      </w:pPr>
    </w:p>
    <w:tbl>
      <w:tblPr>
        <w:tblStyle w:val="Tabela-Siatka"/>
        <w:tblW w:w="0" w:type="auto"/>
        <w:tblInd w:w="-431" w:type="dxa"/>
        <w:tblLook w:val="04A0" w:firstRow="1" w:lastRow="0" w:firstColumn="1" w:lastColumn="0" w:noHBand="0" w:noVBand="1"/>
      </w:tblPr>
      <w:tblGrid>
        <w:gridCol w:w="1702"/>
        <w:gridCol w:w="7791"/>
      </w:tblGrid>
      <w:tr w:rsidR="005B0E0A" w:rsidRPr="002B4574" w:rsidTr="009D5968">
        <w:trPr>
          <w:trHeight w:val="2661"/>
        </w:trPr>
        <w:tc>
          <w:tcPr>
            <w:tcW w:w="1702" w:type="dxa"/>
          </w:tcPr>
          <w:p w:rsidR="005B0E0A" w:rsidRPr="002B4574" w:rsidRDefault="005B0E0A" w:rsidP="009D5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574">
              <w:rPr>
                <w:rFonts w:ascii="Times New Roman" w:hAnsi="Times New Roman" w:cs="Times New Roman"/>
                <w:sz w:val="20"/>
                <w:szCs w:val="20"/>
              </w:rPr>
              <w:t>Sieciowe uradzenie wielofunkcyjne</w:t>
            </w:r>
          </w:p>
        </w:tc>
        <w:tc>
          <w:tcPr>
            <w:tcW w:w="7791" w:type="dxa"/>
          </w:tcPr>
          <w:p w:rsidR="005B0E0A" w:rsidRPr="002B4574" w:rsidRDefault="005B0E0A" w:rsidP="009D5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574">
              <w:rPr>
                <w:rFonts w:ascii="Times New Roman" w:hAnsi="Times New Roman" w:cs="Times New Roman"/>
                <w:sz w:val="20"/>
                <w:szCs w:val="20"/>
              </w:rPr>
              <w:t>- Technologia druku laserowa, monochromatyczna</w:t>
            </w:r>
          </w:p>
          <w:p w:rsidR="005B0E0A" w:rsidRPr="002B4574" w:rsidRDefault="005B0E0A" w:rsidP="009D5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574">
              <w:rPr>
                <w:rFonts w:ascii="Times New Roman" w:hAnsi="Times New Roman" w:cs="Times New Roman"/>
                <w:sz w:val="20"/>
                <w:szCs w:val="20"/>
              </w:rPr>
              <w:t>- Prędkość druku – 22 str. na minutę</w:t>
            </w:r>
          </w:p>
          <w:p w:rsidR="005B0E0A" w:rsidRPr="002B4574" w:rsidRDefault="005B0E0A" w:rsidP="009D5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574">
              <w:rPr>
                <w:rFonts w:ascii="Times New Roman" w:hAnsi="Times New Roman" w:cs="Times New Roman"/>
                <w:sz w:val="20"/>
                <w:szCs w:val="20"/>
              </w:rPr>
              <w:t>- Rozdzielczość druku 600x 600 DPI</w:t>
            </w:r>
          </w:p>
          <w:p w:rsidR="005B0E0A" w:rsidRPr="002B4574" w:rsidRDefault="005B0E0A" w:rsidP="009D5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574">
              <w:rPr>
                <w:rFonts w:ascii="Times New Roman" w:hAnsi="Times New Roman" w:cs="Times New Roman"/>
                <w:sz w:val="20"/>
                <w:szCs w:val="20"/>
              </w:rPr>
              <w:t>- Czas wydruku pierwszej strony do 8 sec.</w:t>
            </w:r>
          </w:p>
          <w:p w:rsidR="005B0E0A" w:rsidRPr="002B4574" w:rsidRDefault="005B0E0A" w:rsidP="009D5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574">
              <w:rPr>
                <w:rFonts w:ascii="Times New Roman" w:hAnsi="Times New Roman" w:cs="Times New Roman"/>
                <w:sz w:val="20"/>
                <w:szCs w:val="20"/>
              </w:rPr>
              <w:t>- Obsługiwane nośniki A4, A5, A6, B5</w:t>
            </w:r>
          </w:p>
          <w:p w:rsidR="005B0E0A" w:rsidRPr="002B4574" w:rsidRDefault="005B0E0A" w:rsidP="009D5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574">
              <w:rPr>
                <w:rFonts w:ascii="Times New Roman" w:hAnsi="Times New Roman" w:cs="Times New Roman"/>
                <w:sz w:val="20"/>
                <w:szCs w:val="20"/>
              </w:rPr>
              <w:t>- rozdzielczość kopiowania 600x400</w:t>
            </w:r>
          </w:p>
          <w:p w:rsidR="005B0E0A" w:rsidRPr="002B4574" w:rsidRDefault="005B0E0A" w:rsidP="009D5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574">
              <w:rPr>
                <w:rFonts w:ascii="Times New Roman" w:hAnsi="Times New Roman" w:cs="Times New Roman"/>
                <w:sz w:val="20"/>
                <w:szCs w:val="20"/>
              </w:rPr>
              <w:t>- Kopiowanie wielokrotne do min. 90 str.</w:t>
            </w:r>
          </w:p>
          <w:p w:rsidR="005B0E0A" w:rsidRPr="002B4574" w:rsidRDefault="005B0E0A" w:rsidP="009D5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574">
              <w:rPr>
                <w:rFonts w:ascii="Times New Roman" w:hAnsi="Times New Roman" w:cs="Times New Roman"/>
                <w:sz w:val="20"/>
                <w:szCs w:val="20"/>
              </w:rPr>
              <w:t>- Skanowanie w rozdzielczości 1200</w:t>
            </w:r>
          </w:p>
          <w:p w:rsidR="005B0E0A" w:rsidRPr="002B4574" w:rsidRDefault="005B0E0A" w:rsidP="009D5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574">
              <w:rPr>
                <w:rFonts w:ascii="Times New Roman" w:hAnsi="Times New Roman" w:cs="Times New Roman"/>
                <w:sz w:val="20"/>
                <w:szCs w:val="20"/>
              </w:rPr>
              <w:t>- Prędkość skanowania min. 12 str. na minutę</w:t>
            </w:r>
          </w:p>
          <w:p w:rsidR="005B0E0A" w:rsidRPr="002B4574" w:rsidRDefault="005B0E0A" w:rsidP="009D5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574">
              <w:rPr>
                <w:rFonts w:ascii="Times New Roman" w:hAnsi="Times New Roman" w:cs="Times New Roman"/>
                <w:sz w:val="20"/>
                <w:szCs w:val="20"/>
              </w:rPr>
              <w:t xml:space="preserve">- Wyposażona w FAX, </w:t>
            </w:r>
          </w:p>
          <w:p w:rsidR="005B0E0A" w:rsidRPr="002B4574" w:rsidRDefault="005B0E0A" w:rsidP="009D5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574">
              <w:rPr>
                <w:rFonts w:ascii="Times New Roman" w:hAnsi="Times New Roman" w:cs="Times New Roman"/>
                <w:sz w:val="20"/>
                <w:szCs w:val="20"/>
              </w:rPr>
              <w:t>- Pamięć 256 MB</w:t>
            </w:r>
          </w:p>
        </w:tc>
      </w:tr>
    </w:tbl>
    <w:p w:rsidR="002153F2" w:rsidRDefault="002153F2" w:rsidP="002153F2">
      <w:pPr>
        <w:rPr>
          <w:rFonts w:ascii="Times New Roman" w:hAnsi="Times New Roman" w:cs="Times New Roman"/>
          <w:color w:val="FF0000"/>
        </w:rPr>
      </w:pPr>
    </w:p>
    <w:p w:rsidR="002153F2" w:rsidRPr="002153F2" w:rsidRDefault="002153F2" w:rsidP="002153F2">
      <w:pPr>
        <w:rPr>
          <w:rFonts w:ascii="Times New Roman" w:hAnsi="Times New Roman" w:cs="Times New Roman"/>
          <w:color w:val="FF0000"/>
        </w:rPr>
      </w:pPr>
    </w:p>
    <w:p w:rsidR="002153F2" w:rsidRPr="002153F2" w:rsidRDefault="002153F2" w:rsidP="002153F2">
      <w:pPr>
        <w:spacing w:after="160" w:line="259" w:lineRule="auto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3.3.</w:t>
      </w:r>
      <w:r w:rsidRPr="002153F2">
        <w:rPr>
          <w:rFonts w:ascii="Times New Roman" w:hAnsi="Times New Roman"/>
          <w:b/>
        </w:rPr>
        <w:t>WIZUALIZER - 4 SZT.</w:t>
      </w:r>
    </w:p>
    <w:tbl>
      <w:tblPr>
        <w:tblStyle w:val="Tabela-Siatka"/>
        <w:tblW w:w="0" w:type="auto"/>
        <w:tblInd w:w="-431" w:type="dxa"/>
        <w:tblLook w:val="04A0" w:firstRow="1" w:lastRow="0" w:firstColumn="1" w:lastColumn="0" w:noHBand="0" w:noVBand="1"/>
      </w:tblPr>
      <w:tblGrid>
        <w:gridCol w:w="1702"/>
        <w:gridCol w:w="7791"/>
      </w:tblGrid>
      <w:tr w:rsidR="005B0E0A" w:rsidRPr="002B4574" w:rsidTr="009D5968">
        <w:trPr>
          <w:trHeight w:val="2661"/>
        </w:trPr>
        <w:tc>
          <w:tcPr>
            <w:tcW w:w="1702" w:type="dxa"/>
          </w:tcPr>
          <w:p w:rsidR="005B0E0A" w:rsidRPr="002B4574" w:rsidRDefault="005B0E0A" w:rsidP="009D5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574">
              <w:rPr>
                <w:rFonts w:ascii="Times New Roman" w:hAnsi="Times New Roman" w:cs="Times New Roman"/>
                <w:sz w:val="20"/>
                <w:szCs w:val="20"/>
              </w:rPr>
              <w:t>Wizualizer</w:t>
            </w:r>
          </w:p>
        </w:tc>
        <w:tc>
          <w:tcPr>
            <w:tcW w:w="7791" w:type="dxa"/>
          </w:tcPr>
          <w:p w:rsidR="005B0E0A" w:rsidRPr="002B4574" w:rsidRDefault="005B0E0A" w:rsidP="009D5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574">
              <w:rPr>
                <w:rFonts w:ascii="Times New Roman" w:hAnsi="Times New Roman" w:cs="Times New Roman"/>
                <w:sz w:val="20"/>
                <w:szCs w:val="20"/>
              </w:rPr>
              <w:t xml:space="preserve">- matryca CMOS, min. 5 </w:t>
            </w:r>
            <w:proofErr w:type="spellStart"/>
            <w:r w:rsidRPr="002B4574">
              <w:rPr>
                <w:rFonts w:ascii="Times New Roman" w:hAnsi="Times New Roman" w:cs="Times New Roman"/>
                <w:sz w:val="20"/>
                <w:szCs w:val="20"/>
              </w:rPr>
              <w:t>Mpx</w:t>
            </w:r>
            <w:proofErr w:type="spellEnd"/>
          </w:p>
          <w:p w:rsidR="005B0E0A" w:rsidRPr="002B4574" w:rsidRDefault="005B0E0A" w:rsidP="009D5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574">
              <w:rPr>
                <w:rFonts w:ascii="Times New Roman" w:hAnsi="Times New Roman" w:cs="Times New Roman"/>
                <w:sz w:val="20"/>
                <w:szCs w:val="20"/>
              </w:rPr>
              <w:t>- wielkość matrycy 1 / 2,5”</w:t>
            </w:r>
          </w:p>
          <w:p w:rsidR="005B0E0A" w:rsidRPr="002B4574" w:rsidRDefault="005B0E0A" w:rsidP="009D5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574">
              <w:rPr>
                <w:rFonts w:ascii="Times New Roman" w:hAnsi="Times New Roman" w:cs="Times New Roman"/>
                <w:sz w:val="20"/>
                <w:szCs w:val="20"/>
              </w:rPr>
              <w:t xml:space="preserve">- obsługiwane formaty plików: min. jpg, </w:t>
            </w:r>
            <w:proofErr w:type="spellStart"/>
            <w:r w:rsidRPr="002B4574">
              <w:rPr>
                <w:rFonts w:ascii="Times New Roman" w:hAnsi="Times New Roman" w:cs="Times New Roman"/>
                <w:sz w:val="20"/>
                <w:szCs w:val="20"/>
              </w:rPr>
              <w:t>bmp</w:t>
            </w:r>
            <w:proofErr w:type="spellEnd"/>
            <w:r w:rsidRPr="002B457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B4574">
              <w:rPr>
                <w:rFonts w:ascii="Times New Roman" w:hAnsi="Times New Roman" w:cs="Times New Roman"/>
                <w:sz w:val="20"/>
                <w:szCs w:val="20"/>
              </w:rPr>
              <w:t>tif</w:t>
            </w:r>
            <w:proofErr w:type="spellEnd"/>
            <w:r w:rsidRPr="002B457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B4574">
              <w:rPr>
                <w:rFonts w:ascii="Times New Roman" w:hAnsi="Times New Roman" w:cs="Times New Roman"/>
                <w:sz w:val="20"/>
                <w:szCs w:val="20"/>
              </w:rPr>
              <w:t>png</w:t>
            </w:r>
            <w:proofErr w:type="spellEnd"/>
            <w:r w:rsidRPr="002B4574">
              <w:rPr>
                <w:rFonts w:ascii="Times New Roman" w:hAnsi="Times New Roman" w:cs="Times New Roman"/>
                <w:sz w:val="20"/>
                <w:szCs w:val="20"/>
              </w:rPr>
              <w:t>, pdf</w:t>
            </w:r>
          </w:p>
          <w:p w:rsidR="005B0E0A" w:rsidRPr="002B4574" w:rsidRDefault="005B0E0A" w:rsidP="009D5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574">
              <w:rPr>
                <w:rFonts w:ascii="Times New Roman" w:hAnsi="Times New Roman" w:cs="Times New Roman"/>
                <w:sz w:val="20"/>
                <w:szCs w:val="20"/>
              </w:rPr>
              <w:t xml:space="preserve">- obsługiwane formaty wideo: min. </w:t>
            </w:r>
            <w:proofErr w:type="spellStart"/>
            <w:r w:rsidRPr="002B4574">
              <w:rPr>
                <w:rFonts w:ascii="Times New Roman" w:hAnsi="Times New Roman" w:cs="Times New Roman"/>
                <w:sz w:val="20"/>
                <w:szCs w:val="20"/>
              </w:rPr>
              <w:t>avi</w:t>
            </w:r>
            <w:proofErr w:type="spellEnd"/>
          </w:p>
          <w:p w:rsidR="005B0E0A" w:rsidRPr="002B4574" w:rsidRDefault="005B0E0A" w:rsidP="009D5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574">
              <w:rPr>
                <w:rFonts w:ascii="Times New Roman" w:hAnsi="Times New Roman" w:cs="Times New Roman"/>
                <w:sz w:val="20"/>
                <w:szCs w:val="20"/>
              </w:rPr>
              <w:t>- szybkość reakcji min. 1.0V/Lux-sec</w:t>
            </w:r>
          </w:p>
          <w:p w:rsidR="005B0E0A" w:rsidRPr="002B4574" w:rsidRDefault="005B0E0A" w:rsidP="009D5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574">
              <w:rPr>
                <w:rFonts w:ascii="Times New Roman" w:hAnsi="Times New Roman" w:cs="Times New Roman"/>
                <w:sz w:val="20"/>
                <w:szCs w:val="20"/>
              </w:rPr>
              <w:t>- zakres temperatur pracy -15 do +40 st. C</w:t>
            </w:r>
          </w:p>
          <w:p w:rsidR="005B0E0A" w:rsidRPr="002B4574" w:rsidRDefault="005B0E0A" w:rsidP="009D5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574">
              <w:rPr>
                <w:rFonts w:ascii="Times New Roman" w:hAnsi="Times New Roman" w:cs="Times New Roman"/>
                <w:sz w:val="20"/>
                <w:szCs w:val="20"/>
              </w:rPr>
              <w:t>- zasilanie poprzez kabel USB</w:t>
            </w:r>
          </w:p>
          <w:p w:rsidR="005B0E0A" w:rsidRPr="002B4574" w:rsidRDefault="005B0E0A" w:rsidP="009D5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574">
              <w:rPr>
                <w:rFonts w:ascii="Times New Roman" w:hAnsi="Times New Roman" w:cs="Times New Roman"/>
                <w:sz w:val="20"/>
                <w:szCs w:val="20"/>
              </w:rPr>
              <w:t>- waga netto max 900 gram</w:t>
            </w:r>
          </w:p>
          <w:p w:rsidR="005B0E0A" w:rsidRPr="002B4574" w:rsidRDefault="005B0E0A" w:rsidP="009D5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574">
              <w:rPr>
                <w:rFonts w:ascii="Times New Roman" w:hAnsi="Times New Roman" w:cs="Times New Roman"/>
                <w:sz w:val="20"/>
                <w:szCs w:val="20"/>
              </w:rPr>
              <w:t>- wymiary max (rozłożony) 150 x 150 x 420 mm,</w:t>
            </w:r>
          </w:p>
          <w:p w:rsidR="005B0E0A" w:rsidRPr="002B4574" w:rsidRDefault="005B0E0A" w:rsidP="009D5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574">
              <w:rPr>
                <w:rFonts w:ascii="Times New Roman" w:hAnsi="Times New Roman" w:cs="Times New Roman"/>
                <w:sz w:val="20"/>
                <w:szCs w:val="20"/>
              </w:rPr>
              <w:t>- wymiary max (złożony) 150 x 150 x 220 mm</w:t>
            </w:r>
          </w:p>
          <w:p w:rsidR="005B0E0A" w:rsidRPr="002B4574" w:rsidRDefault="005B0E0A" w:rsidP="009D5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574">
              <w:rPr>
                <w:rFonts w:ascii="Times New Roman" w:hAnsi="Times New Roman" w:cs="Times New Roman"/>
                <w:sz w:val="20"/>
                <w:szCs w:val="20"/>
              </w:rPr>
              <w:t>- gwarancja min. 24 miesiące</w:t>
            </w:r>
          </w:p>
        </w:tc>
      </w:tr>
    </w:tbl>
    <w:p w:rsidR="002153F2" w:rsidRDefault="002153F2" w:rsidP="002153F2">
      <w:pPr>
        <w:spacing w:after="160" w:line="259" w:lineRule="auto"/>
        <w:contextualSpacing/>
        <w:rPr>
          <w:rFonts w:ascii="Times New Roman" w:eastAsiaTheme="minorEastAsia" w:hAnsi="Times New Roman" w:cs="Times New Roman"/>
          <w:b/>
          <w:color w:val="FF0000"/>
          <w:lang w:eastAsia="pl-PL"/>
        </w:rPr>
      </w:pPr>
    </w:p>
    <w:p w:rsidR="002153F2" w:rsidRPr="002153F2" w:rsidRDefault="002153F2" w:rsidP="002153F2">
      <w:pPr>
        <w:spacing w:after="160" w:line="259" w:lineRule="auto"/>
        <w:contextualSpacing/>
        <w:rPr>
          <w:rFonts w:ascii="Times New Roman" w:hAnsi="Times New Roman"/>
          <w:b/>
        </w:rPr>
      </w:pPr>
      <w:r w:rsidRPr="002153F2">
        <w:rPr>
          <w:rFonts w:ascii="Times New Roman" w:eastAsiaTheme="minorEastAsia" w:hAnsi="Times New Roman" w:cs="Times New Roman"/>
          <w:b/>
          <w:lang w:eastAsia="pl-PL"/>
        </w:rPr>
        <w:t>3.4.</w:t>
      </w:r>
      <w:r w:rsidRPr="002153F2">
        <w:rPr>
          <w:rFonts w:ascii="Times New Roman" w:hAnsi="Times New Roman"/>
          <w:b/>
        </w:rPr>
        <w:t>Interaktywny monitor z komputerem - laptopem z oprogramowaniem i kamerą do wideokonferencji oraz wideolekcji – 2 zestawy.</w:t>
      </w:r>
    </w:p>
    <w:p w:rsidR="002153F2" w:rsidRPr="002153F2" w:rsidRDefault="002153F2" w:rsidP="002153F2">
      <w:pPr>
        <w:rPr>
          <w:rFonts w:ascii="Times New Roman" w:hAnsi="Times New Roman" w:cs="Times New Roman"/>
          <w:b/>
          <w:color w:val="FF0000"/>
        </w:rPr>
      </w:pPr>
    </w:p>
    <w:tbl>
      <w:tblPr>
        <w:tblW w:w="5554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60"/>
        <w:gridCol w:w="28"/>
        <w:gridCol w:w="7978"/>
      </w:tblGrid>
      <w:tr w:rsidR="005B0E0A" w:rsidRPr="002B4574" w:rsidTr="009D5968">
        <w:trPr>
          <w:trHeight w:val="284"/>
        </w:trPr>
        <w:tc>
          <w:tcPr>
            <w:tcW w:w="1037" w:type="pct"/>
            <w:gridSpan w:val="2"/>
            <w:shd w:val="clear" w:color="auto" w:fill="D9D9D9" w:themeFill="background1" w:themeFillShade="D9"/>
            <w:vAlign w:val="center"/>
          </w:tcPr>
          <w:p w:rsidR="005B0E0A" w:rsidRPr="002B4574" w:rsidRDefault="005B0E0A" w:rsidP="009D596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4574">
              <w:rPr>
                <w:rFonts w:ascii="Times New Roman" w:hAnsi="Times New Roman" w:cs="Times New Roman"/>
                <w:b/>
              </w:rPr>
              <w:t>Nazwa komponentu</w:t>
            </w:r>
          </w:p>
        </w:tc>
        <w:tc>
          <w:tcPr>
            <w:tcW w:w="3963" w:type="pct"/>
            <w:shd w:val="clear" w:color="auto" w:fill="D9D9D9" w:themeFill="background1" w:themeFillShade="D9"/>
            <w:vAlign w:val="center"/>
          </w:tcPr>
          <w:p w:rsidR="005B0E0A" w:rsidRPr="002B4574" w:rsidRDefault="005B0E0A" w:rsidP="009D5968">
            <w:pPr>
              <w:ind w:left="-71"/>
              <w:jc w:val="both"/>
              <w:rPr>
                <w:rFonts w:ascii="Times New Roman" w:hAnsi="Times New Roman" w:cs="Times New Roman"/>
                <w:b/>
              </w:rPr>
            </w:pPr>
            <w:r w:rsidRPr="002B4574">
              <w:rPr>
                <w:rFonts w:ascii="Times New Roman" w:hAnsi="Times New Roman" w:cs="Times New Roman"/>
                <w:b/>
              </w:rPr>
              <w:t>Wymagane minimalne parametry techniczne komputerów</w:t>
            </w:r>
          </w:p>
        </w:tc>
      </w:tr>
      <w:tr w:rsidR="005B0E0A" w:rsidRPr="002B4574" w:rsidTr="009D5968">
        <w:trPr>
          <w:trHeight w:val="284"/>
        </w:trPr>
        <w:tc>
          <w:tcPr>
            <w:tcW w:w="1037" w:type="pct"/>
            <w:gridSpan w:val="2"/>
          </w:tcPr>
          <w:p w:rsidR="005B0E0A" w:rsidRPr="002B4574" w:rsidRDefault="005B0E0A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Komputer</w:t>
            </w:r>
          </w:p>
        </w:tc>
        <w:tc>
          <w:tcPr>
            <w:tcW w:w="3963" w:type="pct"/>
          </w:tcPr>
          <w:p w:rsidR="005B0E0A" w:rsidRPr="002B4574" w:rsidRDefault="005B0E0A" w:rsidP="009D5968">
            <w:pPr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>Komputer będzie wykorzystywany dla potrzeb aplikacji biurowych, dostępu do Internetu oraz poczty elektronicznej, jako lokalna baza danych, stacja programistyczna. W ofercie należy podać nazwę producenta, typ, model, oraz numer katalogowy oferowanego sprzętu umożliwiający jednoznaczną identyfikację oferowanej konfiguracji u producenta komputera.</w:t>
            </w:r>
          </w:p>
        </w:tc>
      </w:tr>
      <w:tr w:rsidR="005B0E0A" w:rsidRPr="002B4574" w:rsidTr="009D5968">
        <w:trPr>
          <w:trHeight w:val="284"/>
        </w:trPr>
        <w:tc>
          <w:tcPr>
            <w:tcW w:w="1037" w:type="pct"/>
            <w:gridSpan w:val="2"/>
          </w:tcPr>
          <w:p w:rsidR="005B0E0A" w:rsidRPr="002B4574" w:rsidRDefault="005B0E0A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Ekran</w:t>
            </w:r>
          </w:p>
        </w:tc>
        <w:tc>
          <w:tcPr>
            <w:tcW w:w="3963" w:type="pct"/>
          </w:tcPr>
          <w:p w:rsidR="005B0E0A" w:rsidRPr="002B4574" w:rsidRDefault="005B0E0A" w:rsidP="009D5968">
            <w:pPr>
              <w:outlineLvl w:val="0"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 xml:space="preserve">Matryca TFT, 15,6” z podświetleniem w technologii LED, powłoka antyrefleksyjna </w:t>
            </w:r>
            <w:proofErr w:type="spellStart"/>
            <w:r w:rsidRPr="002B4574">
              <w:rPr>
                <w:rFonts w:ascii="Times New Roman" w:hAnsi="Times New Roman" w:cs="Times New Roman"/>
              </w:rPr>
              <w:t>Anti-Glare</w:t>
            </w:r>
            <w:proofErr w:type="spellEnd"/>
            <w:r w:rsidRPr="002B4574">
              <w:rPr>
                <w:rFonts w:ascii="Times New Roman" w:hAnsi="Times New Roman" w:cs="Times New Roman"/>
              </w:rPr>
              <w:t xml:space="preserve">- rozdzielczość: FHD 1920x1080, 220nits </w:t>
            </w:r>
          </w:p>
        </w:tc>
      </w:tr>
      <w:tr w:rsidR="005B0E0A" w:rsidRPr="002B4574" w:rsidTr="009D5968">
        <w:trPr>
          <w:trHeight w:val="284"/>
        </w:trPr>
        <w:tc>
          <w:tcPr>
            <w:tcW w:w="1037" w:type="pct"/>
            <w:gridSpan w:val="2"/>
          </w:tcPr>
          <w:p w:rsidR="005B0E0A" w:rsidRPr="002B4574" w:rsidRDefault="005B0E0A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Obudowa</w:t>
            </w:r>
          </w:p>
        </w:tc>
        <w:tc>
          <w:tcPr>
            <w:tcW w:w="3963" w:type="pct"/>
          </w:tcPr>
          <w:p w:rsidR="005B0E0A" w:rsidRPr="002B4574" w:rsidRDefault="005B0E0A" w:rsidP="009D5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 xml:space="preserve">Obudowa wyposażona w zawiasy metalowe. Kąt otwarcia matrycy min.180 stopni. W obudowę wbudowane co najmniej 2 diody sygnalizujące stan naładowania akumulatora oraz pracę dysku twardego.   </w:t>
            </w:r>
          </w:p>
        </w:tc>
      </w:tr>
      <w:tr w:rsidR="005B0E0A" w:rsidRPr="002B4574" w:rsidTr="009D5968">
        <w:trPr>
          <w:trHeight w:val="284"/>
        </w:trPr>
        <w:tc>
          <w:tcPr>
            <w:tcW w:w="1037" w:type="pct"/>
            <w:gridSpan w:val="2"/>
          </w:tcPr>
          <w:p w:rsidR="005B0E0A" w:rsidRPr="002B4574" w:rsidRDefault="005B0E0A" w:rsidP="009D5968">
            <w:pPr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>Chipset</w:t>
            </w:r>
          </w:p>
        </w:tc>
        <w:tc>
          <w:tcPr>
            <w:tcW w:w="3963" w:type="pct"/>
          </w:tcPr>
          <w:p w:rsidR="005B0E0A" w:rsidRPr="002B4574" w:rsidRDefault="005B0E0A" w:rsidP="009D5968">
            <w:pPr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 xml:space="preserve">Dostosowany do zaoferowanego procesora </w:t>
            </w:r>
          </w:p>
        </w:tc>
      </w:tr>
      <w:tr w:rsidR="005B0E0A" w:rsidRPr="002B4574" w:rsidTr="009D5968">
        <w:trPr>
          <w:trHeight w:val="284"/>
        </w:trPr>
        <w:tc>
          <w:tcPr>
            <w:tcW w:w="1037" w:type="pct"/>
            <w:gridSpan w:val="2"/>
          </w:tcPr>
          <w:p w:rsidR="005B0E0A" w:rsidRPr="002B4574" w:rsidRDefault="005B0E0A" w:rsidP="009D5968">
            <w:pPr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lastRenderedPageBreak/>
              <w:t>Płyta główna</w:t>
            </w:r>
          </w:p>
        </w:tc>
        <w:tc>
          <w:tcPr>
            <w:tcW w:w="3963" w:type="pct"/>
          </w:tcPr>
          <w:p w:rsidR="005B0E0A" w:rsidRPr="002B4574" w:rsidRDefault="005B0E0A" w:rsidP="009D5968">
            <w:pPr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 xml:space="preserve">Zaprojektowana i wyprodukowana przez producenta komputera wyposażona w interfejs SATA III (6 </w:t>
            </w:r>
            <w:proofErr w:type="spellStart"/>
            <w:r w:rsidRPr="002B4574">
              <w:rPr>
                <w:rFonts w:ascii="Times New Roman" w:hAnsi="Times New Roman" w:cs="Times New Roman"/>
              </w:rPr>
              <w:t>Gb</w:t>
            </w:r>
            <w:proofErr w:type="spellEnd"/>
            <w:r w:rsidRPr="002B4574">
              <w:rPr>
                <w:rFonts w:ascii="Times New Roman" w:hAnsi="Times New Roman" w:cs="Times New Roman"/>
              </w:rPr>
              <w:t xml:space="preserve">/s) do obsługi dysków twardych. Płyta główna i konstrukcja laptopa wspierająca konfiguracje dwu dyskową SSD M.2+ HDD 2,5’’. </w:t>
            </w:r>
          </w:p>
        </w:tc>
      </w:tr>
      <w:tr w:rsidR="005B0E0A" w:rsidRPr="002B4574" w:rsidTr="009D5968">
        <w:trPr>
          <w:trHeight w:val="284"/>
        </w:trPr>
        <w:tc>
          <w:tcPr>
            <w:tcW w:w="1037" w:type="pct"/>
            <w:gridSpan w:val="2"/>
          </w:tcPr>
          <w:p w:rsidR="005B0E0A" w:rsidRPr="002B4574" w:rsidRDefault="005B0E0A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</w:rPr>
              <w:t>Procesor</w:t>
            </w:r>
          </w:p>
        </w:tc>
        <w:tc>
          <w:tcPr>
            <w:tcW w:w="3963" w:type="pct"/>
          </w:tcPr>
          <w:p w:rsidR="005B0E0A" w:rsidRPr="002B4574" w:rsidRDefault="005B0E0A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</w:rPr>
              <w:t>Procesor klasy x86,</w:t>
            </w:r>
            <w:r w:rsidRPr="002B4574">
              <w:rPr>
                <w:rFonts w:ascii="Times New Roman" w:hAnsi="Times New Roman" w:cs="Times New Roman"/>
                <w:color w:val="000000"/>
              </w:rPr>
              <w:t xml:space="preserve"> 2 rdzeniowy, zaprojektowany do pracy w komputerach przenośnych, Intel® </w:t>
            </w:r>
            <w:proofErr w:type="spellStart"/>
            <w:r w:rsidRPr="002B4574">
              <w:rPr>
                <w:rFonts w:ascii="Times New Roman" w:hAnsi="Times New Roman" w:cs="Times New Roman"/>
                <w:color w:val="000000"/>
              </w:rPr>
              <w:t>Core</w:t>
            </w:r>
            <w:proofErr w:type="spellEnd"/>
            <w:r w:rsidRPr="002B4574">
              <w:rPr>
                <w:rFonts w:ascii="Times New Roman" w:hAnsi="Times New Roman" w:cs="Times New Roman"/>
                <w:color w:val="000000"/>
              </w:rPr>
              <w:t xml:space="preserve">™ i5-7200u lub równoważny na poziomie wydajności liczonej w punktach na podstawie </w:t>
            </w:r>
            <w:proofErr w:type="spellStart"/>
            <w:r w:rsidRPr="002B4574">
              <w:rPr>
                <w:rFonts w:ascii="Times New Roman" w:hAnsi="Times New Roman" w:cs="Times New Roman"/>
                <w:color w:val="000000"/>
              </w:rPr>
              <w:t>PerformanceTest</w:t>
            </w:r>
            <w:proofErr w:type="spellEnd"/>
            <w:r w:rsidRPr="002B4574">
              <w:rPr>
                <w:rFonts w:ascii="Times New Roman" w:hAnsi="Times New Roman" w:cs="Times New Roman"/>
                <w:color w:val="000000"/>
              </w:rPr>
              <w:t xml:space="preserve"> w teście CPU Mark według wyników opublikowanych na http://www.cpubenchmark.net/. Wykonawca w składanej ofercie winien podać dokładny model oferowanego podzespołu.</w:t>
            </w:r>
          </w:p>
        </w:tc>
      </w:tr>
      <w:tr w:rsidR="005B0E0A" w:rsidRPr="002B4574" w:rsidTr="009D5968">
        <w:trPr>
          <w:trHeight w:val="284"/>
        </w:trPr>
        <w:tc>
          <w:tcPr>
            <w:tcW w:w="1037" w:type="pct"/>
            <w:gridSpan w:val="2"/>
          </w:tcPr>
          <w:p w:rsidR="005B0E0A" w:rsidRPr="002B4574" w:rsidRDefault="005B0E0A" w:rsidP="009D5968">
            <w:pPr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>Pamięć operacyjna</w:t>
            </w:r>
          </w:p>
        </w:tc>
        <w:tc>
          <w:tcPr>
            <w:tcW w:w="3963" w:type="pct"/>
          </w:tcPr>
          <w:p w:rsidR="005B0E0A" w:rsidRPr="002B4574" w:rsidRDefault="005B0E0A" w:rsidP="009D5968">
            <w:pPr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 xml:space="preserve">Min 4GB z możliwością rozbudowy do 12GB, rodzaj pamięci DDR4, 2133MHz. </w:t>
            </w:r>
          </w:p>
        </w:tc>
      </w:tr>
      <w:tr w:rsidR="005B0E0A" w:rsidRPr="002B4574" w:rsidTr="009D5968">
        <w:trPr>
          <w:trHeight w:val="284"/>
        </w:trPr>
        <w:tc>
          <w:tcPr>
            <w:tcW w:w="1037" w:type="pct"/>
            <w:gridSpan w:val="2"/>
          </w:tcPr>
          <w:p w:rsidR="005B0E0A" w:rsidRPr="002B4574" w:rsidRDefault="005B0E0A" w:rsidP="009D5968">
            <w:pPr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>Dysk twardy</w:t>
            </w:r>
          </w:p>
        </w:tc>
        <w:tc>
          <w:tcPr>
            <w:tcW w:w="3963" w:type="pct"/>
          </w:tcPr>
          <w:p w:rsidR="005B0E0A" w:rsidRPr="002B4574" w:rsidRDefault="005B0E0A" w:rsidP="009D5968">
            <w:pPr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>Min 256GB SSD M.2, zawierający partycję RECOVERY umożliwiającą odtworzenie systemu operacyjnego fabrycznie zainstalowanego na komputerze po awarii.</w:t>
            </w:r>
          </w:p>
        </w:tc>
      </w:tr>
      <w:tr w:rsidR="005B0E0A" w:rsidRPr="002B4574" w:rsidTr="009D5968">
        <w:trPr>
          <w:trHeight w:val="284"/>
        </w:trPr>
        <w:tc>
          <w:tcPr>
            <w:tcW w:w="1037" w:type="pct"/>
            <w:gridSpan w:val="2"/>
          </w:tcPr>
          <w:p w:rsidR="005B0E0A" w:rsidRPr="002B4574" w:rsidRDefault="005B0E0A" w:rsidP="009D5968">
            <w:pPr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>Karta graficzna</w:t>
            </w:r>
          </w:p>
        </w:tc>
        <w:tc>
          <w:tcPr>
            <w:tcW w:w="3963" w:type="pct"/>
          </w:tcPr>
          <w:p w:rsidR="005B0E0A" w:rsidRPr="002B4574" w:rsidRDefault="005B0E0A" w:rsidP="009D5968">
            <w:pPr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>Zintegrowana karta graficzna wykorzystująca pamięć RAM systemu dynamicznie przydzielaną na potrzeby grafiki w trybie UMA (</w:t>
            </w:r>
            <w:proofErr w:type="spellStart"/>
            <w:r w:rsidRPr="002B4574">
              <w:rPr>
                <w:rFonts w:ascii="Times New Roman" w:hAnsi="Times New Roman" w:cs="Times New Roman"/>
              </w:rPr>
              <w:t>Unified</w:t>
            </w:r>
            <w:proofErr w:type="spellEnd"/>
            <w:r w:rsidRPr="002B4574">
              <w:rPr>
                <w:rFonts w:ascii="Times New Roman" w:hAnsi="Times New Roman" w:cs="Times New Roman"/>
              </w:rPr>
              <w:t xml:space="preserve"> Memory Access) – z możliwością dynamicznego przydzielenia pamięci.</w:t>
            </w:r>
          </w:p>
        </w:tc>
      </w:tr>
      <w:tr w:rsidR="005B0E0A" w:rsidRPr="002B4574" w:rsidTr="009D5968">
        <w:trPr>
          <w:trHeight w:val="284"/>
        </w:trPr>
        <w:tc>
          <w:tcPr>
            <w:tcW w:w="1037" w:type="pct"/>
            <w:gridSpan w:val="2"/>
          </w:tcPr>
          <w:p w:rsidR="005B0E0A" w:rsidRPr="002B4574" w:rsidRDefault="005B0E0A" w:rsidP="009D5968">
            <w:pPr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>Audio/Video</w:t>
            </w:r>
          </w:p>
        </w:tc>
        <w:tc>
          <w:tcPr>
            <w:tcW w:w="3963" w:type="pct"/>
          </w:tcPr>
          <w:p w:rsidR="005B0E0A" w:rsidRPr="002B4574" w:rsidRDefault="005B0E0A" w:rsidP="009D5968">
            <w:pPr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>Wbudowana, zgodna z HD Audio, wbudowane głośniki stereo min 2x 2W, wbudowany mikrofon, sterowanie głośnością głośników za pośrednictwem wydzielonych klawiszy funkcyjnych na klawiaturze, wydzielony przycisk funkcyjny do natychmiastowego wyciszania głośników oraz mikrofonu (</w:t>
            </w:r>
            <w:proofErr w:type="spellStart"/>
            <w:r w:rsidRPr="002B4574">
              <w:rPr>
                <w:rFonts w:ascii="Times New Roman" w:hAnsi="Times New Roman" w:cs="Times New Roman"/>
              </w:rPr>
              <w:t>mute</w:t>
            </w:r>
            <w:proofErr w:type="spellEnd"/>
            <w:r w:rsidRPr="002B4574">
              <w:rPr>
                <w:rFonts w:ascii="Times New Roman" w:hAnsi="Times New Roman" w:cs="Times New Roman"/>
              </w:rPr>
              <w:t xml:space="preserve">), kamera HD720p </w:t>
            </w:r>
          </w:p>
        </w:tc>
      </w:tr>
      <w:tr w:rsidR="005B0E0A" w:rsidRPr="002B4574" w:rsidTr="009D5968">
        <w:trPr>
          <w:trHeight w:val="284"/>
        </w:trPr>
        <w:tc>
          <w:tcPr>
            <w:tcW w:w="1037" w:type="pct"/>
            <w:gridSpan w:val="2"/>
          </w:tcPr>
          <w:p w:rsidR="005B0E0A" w:rsidRPr="002B4574" w:rsidRDefault="005B0E0A" w:rsidP="009D5968">
            <w:pPr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>Karta sieciowa</w:t>
            </w:r>
          </w:p>
        </w:tc>
        <w:tc>
          <w:tcPr>
            <w:tcW w:w="3963" w:type="pct"/>
          </w:tcPr>
          <w:p w:rsidR="005B0E0A" w:rsidRPr="002B4574" w:rsidRDefault="005B0E0A" w:rsidP="009D5968">
            <w:pPr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 xml:space="preserve">10/100/1000 – RJ 45 </w:t>
            </w:r>
          </w:p>
        </w:tc>
      </w:tr>
      <w:tr w:rsidR="005B0E0A" w:rsidRPr="002B4574" w:rsidTr="009D5968">
        <w:trPr>
          <w:trHeight w:val="284"/>
        </w:trPr>
        <w:tc>
          <w:tcPr>
            <w:tcW w:w="1037" w:type="pct"/>
            <w:gridSpan w:val="2"/>
          </w:tcPr>
          <w:p w:rsidR="005B0E0A" w:rsidRPr="002B4574" w:rsidRDefault="005B0E0A" w:rsidP="009D5968">
            <w:pPr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>Porty/złącza</w:t>
            </w:r>
          </w:p>
        </w:tc>
        <w:tc>
          <w:tcPr>
            <w:tcW w:w="3963" w:type="pct"/>
          </w:tcPr>
          <w:p w:rsidR="005B0E0A" w:rsidRPr="002B4574" w:rsidRDefault="005B0E0A" w:rsidP="009D5968">
            <w:pPr>
              <w:outlineLvl w:val="0"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 xml:space="preserve">2xUSB 3.0, złącze słuchawek i złącze mikrofonu typu COMBO, HDMI, RJ-45, czytnik kart multimedialnych (min SD/SDHC/SDXC/MMC). Dedykowany przycisk umożliwiający odtworzenie systemu z partycji </w:t>
            </w:r>
            <w:proofErr w:type="spellStart"/>
            <w:r w:rsidRPr="002B4574">
              <w:rPr>
                <w:rFonts w:ascii="Times New Roman" w:hAnsi="Times New Roman" w:cs="Times New Roman"/>
              </w:rPr>
              <w:t>recovery</w:t>
            </w:r>
            <w:proofErr w:type="spellEnd"/>
            <w:r w:rsidRPr="002B4574">
              <w:rPr>
                <w:rFonts w:ascii="Times New Roman" w:hAnsi="Times New Roman" w:cs="Times New Roman"/>
              </w:rPr>
              <w:t>.</w:t>
            </w:r>
          </w:p>
        </w:tc>
      </w:tr>
      <w:tr w:rsidR="005B0E0A" w:rsidRPr="002B4574" w:rsidTr="009D5968">
        <w:trPr>
          <w:trHeight w:val="284"/>
        </w:trPr>
        <w:tc>
          <w:tcPr>
            <w:tcW w:w="1037" w:type="pct"/>
            <w:gridSpan w:val="2"/>
          </w:tcPr>
          <w:p w:rsidR="005B0E0A" w:rsidRPr="002B4574" w:rsidRDefault="005B0E0A" w:rsidP="009D5968">
            <w:pPr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>Klawiatura</w:t>
            </w:r>
          </w:p>
        </w:tc>
        <w:tc>
          <w:tcPr>
            <w:tcW w:w="3963" w:type="pct"/>
          </w:tcPr>
          <w:p w:rsidR="005B0E0A" w:rsidRPr="002B4574" w:rsidRDefault="005B0E0A" w:rsidP="009D5968">
            <w:pPr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 xml:space="preserve">Klawiatura, układ US odporna na zalanie. Klawiatura z wydzielonym blokiem numerycznym. </w:t>
            </w:r>
          </w:p>
        </w:tc>
      </w:tr>
      <w:tr w:rsidR="005B0E0A" w:rsidRPr="002B4574" w:rsidTr="009D5968">
        <w:trPr>
          <w:trHeight w:val="284"/>
        </w:trPr>
        <w:tc>
          <w:tcPr>
            <w:tcW w:w="1037" w:type="pct"/>
            <w:gridSpan w:val="2"/>
          </w:tcPr>
          <w:p w:rsidR="005B0E0A" w:rsidRPr="002B4574" w:rsidRDefault="005B0E0A" w:rsidP="009D5968">
            <w:pPr>
              <w:rPr>
                <w:rFonts w:ascii="Times New Roman" w:hAnsi="Times New Roman" w:cs="Times New Roman"/>
              </w:rPr>
            </w:pPr>
            <w:proofErr w:type="spellStart"/>
            <w:r w:rsidRPr="002B4574">
              <w:rPr>
                <w:rFonts w:ascii="Times New Roman" w:hAnsi="Times New Roman" w:cs="Times New Roman"/>
              </w:rPr>
              <w:t>WiFi</w:t>
            </w:r>
            <w:proofErr w:type="spellEnd"/>
            <w:r w:rsidRPr="002B45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3" w:type="pct"/>
          </w:tcPr>
          <w:p w:rsidR="005B0E0A" w:rsidRPr="002B4574" w:rsidRDefault="005B0E0A" w:rsidP="009D5968">
            <w:pPr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 xml:space="preserve">Wbudowana karta sieciowa, pracująca w standardzie AC </w:t>
            </w:r>
          </w:p>
        </w:tc>
      </w:tr>
      <w:tr w:rsidR="005B0E0A" w:rsidRPr="002B4574" w:rsidTr="009D5968">
        <w:trPr>
          <w:trHeight w:val="284"/>
        </w:trPr>
        <w:tc>
          <w:tcPr>
            <w:tcW w:w="1037" w:type="pct"/>
            <w:gridSpan w:val="2"/>
          </w:tcPr>
          <w:p w:rsidR="005B0E0A" w:rsidRPr="002B4574" w:rsidRDefault="005B0E0A" w:rsidP="009D5968">
            <w:pPr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>Bluetooth</w:t>
            </w:r>
          </w:p>
        </w:tc>
        <w:tc>
          <w:tcPr>
            <w:tcW w:w="3963" w:type="pct"/>
          </w:tcPr>
          <w:p w:rsidR="005B0E0A" w:rsidRPr="002B4574" w:rsidRDefault="005B0E0A" w:rsidP="009D5968">
            <w:pPr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>Wbudowany moduł Bluetooth 4.1</w:t>
            </w:r>
          </w:p>
        </w:tc>
      </w:tr>
      <w:tr w:rsidR="005B0E0A" w:rsidRPr="002B4574" w:rsidTr="009D5968">
        <w:trPr>
          <w:trHeight w:val="284"/>
        </w:trPr>
        <w:tc>
          <w:tcPr>
            <w:tcW w:w="1037" w:type="pct"/>
            <w:gridSpan w:val="2"/>
          </w:tcPr>
          <w:p w:rsidR="005B0E0A" w:rsidRPr="002B4574" w:rsidRDefault="005B0E0A" w:rsidP="009D5968">
            <w:pPr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>Napęd optyczny</w:t>
            </w:r>
          </w:p>
        </w:tc>
        <w:tc>
          <w:tcPr>
            <w:tcW w:w="3963" w:type="pct"/>
          </w:tcPr>
          <w:p w:rsidR="005B0E0A" w:rsidRPr="002B4574" w:rsidRDefault="005B0E0A" w:rsidP="009D5968">
            <w:pPr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>Nagrywarka DVD o wysokości nie większej jak 9mm</w:t>
            </w:r>
          </w:p>
        </w:tc>
      </w:tr>
      <w:tr w:rsidR="005B0E0A" w:rsidRPr="002B4574" w:rsidTr="009D5968">
        <w:trPr>
          <w:trHeight w:val="284"/>
        </w:trPr>
        <w:tc>
          <w:tcPr>
            <w:tcW w:w="1037" w:type="pct"/>
            <w:gridSpan w:val="2"/>
          </w:tcPr>
          <w:p w:rsidR="005B0E0A" w:rsidRPr="002B4574" w:rsidRDefault="005B0E0A" w:rsidP="009D5968">
            <w:pPr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>Bateria</w:t>
            </w:r>
          </w:p>
        </w:tc>
        <w:tc>
          <w:tcPr>
            <w:tcW w:w="3963" w:type="pct"/>
          </w:tcPr>
          <w:p w:rsidR="005B0E0A" w:rsidRPr="002B4574" w:rsidRDefault="005B0E0A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</w:rPr>
              <w:t>Bateria - 2 ogniwa</w:t>
            </w:r>
          </w:p>
        </w:tc>
      </w:tr>
      <w:tr w:rsidR="005B0E0A" w:rsidRPr="002B4574" w:rsidTr="009D5968">
        <w:trPr>
          <w:trHeight w:val="284"/>
        </w:trPr>
        <w:tc>
          <w:tcPr>
            <w:tcW w:w="1037" w:type="pct"/>
            <w:gridSpan w:val="2"/>
          </w:tcPr>
          <w:p w:rsidR="005B0E0A" w:rsidRPr="002B4574" w:rsidRDefault="005B0E0A" w:rsidP="009D5968">
            <w:pPr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>Zasilacz</w:t>
            </w:r>
          </w:p>
        </w:tc>
        <w:tc>
          <w:tcPr>
            <w:tcW w:w="3963" w:type="pct"/>
          </w:tcPr>
          <w:p w:rsidR="005B0E0A" w:rsidRPr="002B4574" w:rsidRDefault="005B0E0A" w:rsidP="009D5968">
            <w:pPr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 xml:space="preserve">Zasilacz zewnętrzny max 45W </w:t>
            </w:r>
          </w:p>
        </w:tc>
      </w:tr>
      <w:tr w:rsidR="005B0E0A" w:rsidRPr="002B4574" w:rsidTr="009D5968">
        <w:trPr>
          <w:trHeight w:val="284"/>
        </w:trPr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0A" w:rsidRPr="002B4574" w:rsidRDefault="005B0E0A" w:rsidP="009D5968">
            <w:pPr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 xml:space="preserve">BIOS  </w:t>
            </w:r>
          </w:p>
        </w:tc>
        <w:tc>
          <w:tcPr>
            <w:tcW w:w="3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0A" w:rsidRPr="002B4574" w:rsidRDefault="005B0E0A" w:rsidP="009D5968">
            <w:pPr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>BIOS zgodny ze specyfikacją UEFI.</w:t>
            </w:r>
            <w:r w:rsidRPr="002B4574">
              <w:rPr>
                <w:rFonts w:ascii="Times New Roman" w:hAnsi="Times New Roman" w:cs="Times New Roman"/>
              </w:rPr>
              <w:br/>
              <w:t>Możliwość odczytania z BIOS bez uruchamiania systemu operacyjnego z dysku twardego komputera lub innych podłączonych do niego urządzeń zewnętrznych następujących informacji:</w:t>
            </w:r>
            <w:r w:rsidRPr="002B4574">
              <w:rPr>
                <w:rFonts w:ascii="Times New Roman" w:hAnsi="Times New Roman" w:cs="Times New Roman"/>
              </w:rPr>
              <w:br/>
              <w:t xml:space="preserve">- wersji BIOS </w:t>
            </w:r>
            <w:r w:rsidRPr="002B4574">
              <w:rPr>
                <w:rFonts w:ascii="Times New Roman" w:hAnsi="Times New Roman" w:cs="Times New Roman"/>
              </w:rPr>
              <w:br/>
              <w:t>- nr seryjnym komputera</w:t>
            </w:r>
          </w:p>
          <w:p w:rsidR="005B0E0A" w:rsidRPr="002B4574" w:rsidRDefault="005B0E0A" w:rsidP="009D5968">
            <w:pPr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lastRenderedPageBreak/>
              <w:t>- ilości pamięci RAM</w:t>
            </w:r>
          </w:p>
          <w:p w:rsidR="005B0E0A" w:rsidRPr="002B4574" w:rsidRDefault="005B0E0A" w:rsidP="009D5968">
            <w:pPr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>- typie procesora</w:t>
            </w:r>
          </w:p>
          <w:p w:rsidR="005B0E0A" w:rsidRPr="002B4574" w:rsidRDefault="005B0E0A" w:rsidP="009D5968">
            <w:pPr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 xml:space="preserve">    </w:t>
            </w:r>
          </w:p>
          <w:p w:rsidR="005B0E0A" w:rsidRPr="002B4574" w:rsidRDefault="005B0E0A" w:rsidP="009D5968">
            <w:pPr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 xml:space="preserve">Administrator z poziomu  BIOS musi mieć możliwość wykonania poniższych </w:t>
            </w:r>
            <w:proofErr w:type="spellStart"/>
            <w:r w:rsidRPr="002B4574">
              <w:rPr>
                <w:rFonts w:ascii="Times New Roman" w:hAnsi="Times New Roman" w:cs="Times New Roman"/>
              </w:rPr>
              <w:t>czynnośći</w:t>
            </w:r>
            <w:proofErr w:type="spellEnd"/>
            <w:r w:rsidRPr="002B4574">
              <w:rPr>
                <w:rFonts w:ascii="Times New Roman" w:hAnsi="Times New Roman" w:cs="Times New Roman"/>
              </w:rPr>
              <w:t xml:space="preserve">: </w:t>
            </w:r>
          </w:p>
          <w:p w:rsidR="005B0E0A" w:rsidRPr="002B4574" w:rsidRDefault="005B0E0A" w:rsidP="009D5968">
            <w:pPr>
              <w:rPr>
                <w:rFonts w:ascii="Times New Roman" w:hAnsi="Times New Roman" w:cs="Times New Roman"/>
              </w:rPr>
            </w:pPr>
          </w:p>
          <w:p w:rsidR="005B0E0A" w:rsidRPr="002B4574" w:rsidRDefault="005B0E0A" w:rsidP="005B0E0A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>Możliwość ustawienia hasła dla twardego dysku</w:t>
            </w:r>
          </w:p>
          <w:p w:rsidR="005B0E0A" w:rsidRPr="002B4574" w:rsidRDefault="005B0E0A" w:rsidP="009D5968">
            <w:pPr>
              <w:ind w:left="360"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>Możliwość ustawienia hasła użytkownika</w:t>
            </w:r>
          </w:p>
          <w:p w:rsidR="005B0E0A" w:rsidRPr="002B4574" w:rsidRDefault="005B0E0A" w:rsidP="005B0E0A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>Możliwość ustawienia hasła Administratora</w:t>
            </w:r>
          </w:p>
          <w:p w:rsidR="005B0E0A" w:rsidRPr="002B4574" w:rsidRDefault="005B0E0A" w:rsidP="005B0E0A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>Możliwość ustawienia kolejności bootowania</w:t>
            </w:r>
          </w:p>
          <w:p w:rsidR="005B0E0A" w:rsidRPr="002B4574" w:rsidRDefault="005B0E0A" w:rsidP="009D5968">
            <w:pPr>
              <w:rPr>
                <w:rFonts w:ascii="Times New Roman" w:hAnsi="Times New Roman" w:cs="Times New Roman"/>
              </w:rPr>
            </w:pPr>
          </w:p>
          <w:p w:rsidR="005B0E0A" w:rsidRPr="002B4574" w:rsidRDefault="005B0E0A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 xml:space="preserve">Możliwość ustawienia portów USB w trybie „no BOOT”, czyli podczas startu komputer nie wykrywa urządzeń </w:t>
            </w:r>
            <w:proofErr w:type="spellStart"/>
            <w:r w:rsidRPr="002B4574">
              <w:rPr>
                <w:rFonts w:ascii="Times New Roman" w:hAnsi="Times New Roman" w:cs="Times New Roman"/>
                <w:bCs/>
              </w:rPr>
              <w:t>bootujących</w:t>
            </w:r>
            <w:proofErr w:type="spellEnd"/>
            <w:r w:rsidRPr="002B4574">
              <w:rPr>
                <w:rFonts w:ascii="Times New Roman" w:hAnsi="Times New Roman" w:cs="Times New Roman"/>
                <w:bCs/>
              </w:rPr>
              <w:t xml:space="preserve"> typu USB, natomiast po uruchomieniu systemu operacyjnego porty USB są aktywne.</w:t>
            </w:r>
          </w:p>
          <w:p w:rsidR="005B0E0A" w:rsidRPr="002B4574" w:rsidRDefault="005B0E0A" w:rsidP="009D5968">
            <w:pPr>
              <w:rPr>
                <w:rFonts w:ascii="Times New Roman" w:hAnsi="Times New Roman" w:cs="Times New Roman"/>
              </w:rPr>
            </w:pPr>
          </w:p>
        </w:tc>
      </w:tr>
      <w:tr w:rsidR="005B0E0A" w:rsidRPr="002B4574" w:rsidTr="009D5968">
        <w:trPr>
          <w:trHeight w:val="284"/>
        </w:trPr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0A" w:rsidRPr="002B4574" w:rsidRDefault="005B0E0A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lastRenderedPageBreak/>
              <w:t>Bezpieczeństwo</w:t>
            </w:r>
          </w:p>
        </w:tc>
        <w:tc>
          <w:tcPr>
            <w:tcW w:w="3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0A" w:rsidRPr="002B4574" w:rsidRDefault="005B0E0A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 xml:space="preserve">- złącze </w:t>
            </w:r>
            <w:proofErr w:type="spellStart"/>
            <w:r w:rsidRPr="002B4574">
              <w:rPr>
                <w:rFonts w:ascii="Times New Roman" w:hAnsi="Times New Roman" w:cs="Times New Roman"/>
                <w:bCs/>
              </w:rPr>
              <w:t>Kensington</w:t>
            </w:r>
            <w:proofErr w:type="spellEnd"/>
            <w:r w:rsidRPr="002B4574">
              <w:rPr>
                <w:rFonts w:ascii="Times New Roman" w:hAnsi="Times New Roman" w:cs="Times New Roman"/>
                <w:bCs/>
              </w:rPr>
              <w:t xml:space="preserve"> Lock,</w:t>
            </w:r>
          </w:p>
          <w:p w:rsidR="005B0E0A" w:rsidRPr="002B4574" w:rsidRDefault="005B0E0A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 xml:space="preserve">- obudowa komputera fabrycznie wyposażona w mechaniczną przesłonę kamery </w:t>
            </w:r>
          </w:p>
        </w:tc>
      </w:tr>
      <w:tr w:rsidR="005B0E0A" w:rsidRPr="002B4574" w:rsidTr="009D5968">
        <w:trPr>
          <w:trHeight w:val="284"/>
        </w:trPr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0A" w:rsidRPr="002B4574" w:rsidRDefault="005B0E0A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Certyfikaty i standardy</w:t>
            </w:r>
          </w:p>
        </w:tc>
        <w:tc>
          <w:tcPr>
            <w:tcW w:w="3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0A" w:rsidRPr="002B4574" w:rsidRDefault="005B0E0A" w:rsidP="005B0E0A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Certyfikat ISO9001:2000 dla producenta sprzętu (należy załączyć do oferty)</w:t>
            </w:r>
          </w:p>
          <w:p w:rsidR="005B0E0A" w:rsidRPr="002B4574" w:rsidRDefault="005B0E0A" w:rsidP="005B0E0A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Deklaracja zgodności CE (załączyć do oferty)</w:t>
            </w:r>
          </w:p>
          <w:p w:rsidR="005B0E0A" w:rsidRPr="002B4574" w:rsidRDefault="005B0E0A" w:rsidP="005B0E0A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 xml:space="preserve">Potwierdzenie spełnienia kryteriów środowiskowych, w tym zgodności z dyrektywą </w:t>
            </w:r>
            <w:proofErr w:type="spellStart"/>
            <w:r w:rsidRPr="002B4574">
              <w:rPr>
                <w:rFonts w:ascii="Times New Roman" w:hAnsi="Times New Roman" w:cs="Times New Roman"/>
                <w:bCs/>
              </w:rPr>
              <w:t>RoHS</w:t>
            </w:r>
            <w:proofErr w:type="spellEnd"/>
            <w:r w:rsidRPr="002B4574">
              <w:rPr>
                <w:rFonts w:ascii="Times New Roman" w:hAnsi="Times New Roman" w:cs="Times New Roman"/>
                <w:bCs/>
              </w:rPr>
              <w:t xml:space="preserve"> Unii Europejskiej o eliminacji substancji niebezpiecznych w postaci oświadczenia producenta jednostki</w:t>
            </w:r>
          </w:p>
        </w:tc>
      </w:tr>
      <w:tr w:rsidR="005B0E0A" w:rsidRPr="002B4574" w:rsidTr="009D5968">
        <w:trPr>
          <w:trHeight w:val="284"/>
        </w:trPr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0A" w:rsidRPr="002B4574" w:rsidRDefault="005B0E0A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Waga/Wymiary</w:t>
            </w:r>
          </w:p>
        </w:tc>
        <w:tc>
          <w:tcPr>
            <w:tcW w:w="3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0A" w:rsidRPr="002B4574" w:rsidRDefault="005B0E0A" w:rsidP="009D5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Waga urządzenia z baterią podstawową max 1.9kg, suma wymiarów urządzenia 655mm</w:t>
            </w:r>
          </w:p>
          <w:p w:rsidR="005B0E0A" w:rsidRPr="002B4574" w:rsidRDefault="005B0E0A" w:rsidP="009D5968">
            <w:pPr>
              <w:ind w:left="360"/>
              <w:rPr>
                <w:rFonts w:ascii="Times New Roman" w:hAnsi="Times New Roman" w:cs="Times New Roman"/>
                <w:bCs/>
              </w:rPr>
            </w:pPr>
          </w:p>
        </w:tc>
      </w:tr>
      <w:tr w:rsidR="005B0E0A" w:rsidRPr="002B4574" w:rsidTr="009D5968">
        <w:trPr>
          <w:trHeight w:val="284"/>
        </w:trPr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0A" w:rsidRPr="002B4574" w:rsidRDefault="005B0E0A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Szyfrowanie</w:t>
            </w:r>
          </w:p>
        </w:tc>
        <w:tc>
          <w:tcPr>
            <w:tcW w:w="3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0A" w:rsidRPr="002B4574" w:rsidRDefault="005B0E0A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Komputer wyposażony w moduł TPM 2.0</w:t>
            </w:r>
          </w:p>
        </w:tc>
      </w:tr>
      <w:tr w:rsidR="005B0E0A" w:rsidRPr="002B4574" w:rsidTr="009D5968">
        <w:trPr>
          <w:trHeight w:val="284"/>
        </w:trPr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0A" w:rsidRPr="002B4574" w:rsidRDefault="005B0E0A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 xml:space="preserve">System operacyjny </w:t>
            </w:r>
          </w:p>
        </w:tc>
        <w:tc>
          <w:tcPr>
            <w:tcW w:w="3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0A" w:rsidRPr="002B4574" w:rsidRDefault="005B0E0A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System operacyjny klasy PC musi spełniać następujące wymagania poprzez wbudowane mechanizmy, bez użycia dodatkowych aplikacji:</w:t>
            </w:r>
          </w:p>
          <w:p w:rsidR="005B0E0A" w:rsidRPr="002B4574" w:rsidRDefault="005B0E0A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1.</w:t>
            </w:r>
            <w:r w:rsidRPr="002B4574">
              <w:rPr>
                <w:rFonts w:ascii="Times New Roman" w:hAnsi="Times New Roman" w:cs="Times New Roman"/>
                <w:bCs/>
              </w:rPr>
              <w:tab/>
              <w:t>Dostępne dwa rodzaje graficznego interfejsu użytkownika:</w:t>
            </w:r>
          </w:p>
          <w:p w:rsidR="005B0E0A" w:rsidRPr="002B4574" w:rsidRDefault="005B0E0A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a.</w:t>
            </w:r>
            <w:r w:rsidRPr="002B4574">
              <w:rPr>
                <w:rFonts w:ascii="Times New Roman" w:hAnsi="Times New Roman" w:cs="Times New Roman"/>
                <w:bCs/>
              </w:rPr>
              <w:tab/>
              <w:t>Klasyczny, umożliwiający obsługę przy pomocy klawiatury i myszy,</w:t>
            </w:r>
          </w:p>
          <w:p w:rsidR="005B0E0A" w:rsidRPr="002B4574" w:rsidRDefault="005B0E0A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b.</w:t>
            </w:r>
            <w:r w:rsidRPr="002B4574">
              <w:rPr>
                <w:rFonts w:ascii="Times New Roman" w:hAnsi="Times New Roman" w:cs="Times New Roman"/>
                <w:bCs/>
              </w:rPr>
              <w:tab/>
              <w:t>Dotykowy umożliwiający sterowanie dotykiem na urządzeniach typu tablet lub monitorach dotykowych</w:t>
            </w:r>
          </w:p>
          <w:p w:rsidR="005B0E0A" w:rsidRPr="002B4574" w:rsidRDefault="005B0E0A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2.</w:t>
            </w:r>
            <w:r w:rsidRPr="002B4574">
              <w:rPr>
                <w:rFonts w:ascii="Times New Roman" w:hAnsi="Times New Roman" w:cs="Times New Roman"/>
                <w:bCs/>
              </w:rPr>
              <w:tab/>
              <w:t>Funkcje związane z obsługą komputerów typu tablet, z wbudowanym modułem „uczenia się” pisma użytkownika – obsługa języka polskiego</w:t>
            </w:r>
          </w:p>
          <w:p w:rsidR="005B0E0A" w:rsidRPr="002B4574" w:rsidRDefault="005B0E0A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lastRenderedPageBreak/>
              <w:t>3.</w:t>
            </w:r>
            <w:r w:rsidRPr="002B4574">
              <w:rPr>
                <w:rFonts w:ascii="Times New Roman" w:hAnsi="Times New Roman" w:cs="Times New Roman"/>
                <w:bCs/>
              </w:rPr>
              <w:tab/>
              <w:t>Interfejs użytkownika dostępny w wielu językach do wyboru – w tym polskim i angielskim</w:t>
            </w:r>
          </w:p>
          <w:p w:rsidR="005B0E0A" w:rsidRPr="002B4574" w:rsidRDefault="005B0E0A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4.</w:t>
            </w:r>
            <w:r w:rsidRPr="002B4574">
              <w:rPr>
                <w:rFonts w:ascii="Times New Roman" w:hAnsi="Times New Roman" w:cs="Times New Roman"/>
                <w:bCs/>
              </w:rPr>
              <w:tab/>
              <w:t>Możliwość tworzenia pulpitów wirtualnych, przenoszenia aplikacji pomiędzy pulpitami i przełączanie się pomiędzy pulpitami za pomocą skrótów klawiaturowych lub GUI.</w:t>
            </w:r>
          </w:p>
          <w:p w:rsidR="005B0E0A" w:rsidRPr="002B4574" w:rsidRDefault="005B0E0A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5.</w:t>
            </w:r>
            <w:r w:rsidRPr="002B4574">
              <w:rPr>
                <w:rFonts w:ascii="Times New Roman" w:hAnsi="Times New Roman" w:cs="Times New Roman"/>
                <w:bCs/>
              </w:rPr>
              <w:tab/>
              <w:t>Wbudowane w system operacyjny minimum dwie przeglądarki Internetowe</w:t>
            </w:r>
          </w:p>
          <w:p w:rsidR="005B0E0A" w:rsidRPr="002B4574" w:rsidRDefault="005B0E0A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6.</w:t>
            </w:r>
            <w:r w:rsidRPr="002B4574">
              <w:rPr>
                <w:rFonts w:ascii="Times New Roman" w:hAnsi="Times New Roman" w:cs="Times New Roman"/>
                <w:bCs/>
              </w:rPr>
              <w:tab/>
              <w:t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:rsidR="005B0E0A" w:rsidRPr="002B4574" w:rsidRDefault="005B0E0A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7.</w:t>
            </w:r>
            <w:r w:rsidRPr="002B4574">
              <w:rPr>
                <w:rFonts w:ascii="Times New Roman" w:hAnsi="Times New Roman" w:cs="Times New Roman"/>
                <w:bCs/>
              </w:rPr>
              <w:tab/>
              <w:t>Zlokalizowane w języku polskim, co najmniej następujące elementy: menu, pomoc, komunikaty systemowe, menedżer plików.</w:t>
            </w:r>
          </w:p>
          <w:p w:rsidR="005B0E0A" w:rsidRPr="002B4574" w:rsidRDefault="005B0E0A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8.</w:t>
            </w:r>
            <w:r w:rsidRPr="002B4574">
              <w:rPr>
                <w:rFonts w:ascii="Times New Roman" w:hAnsi="Times New Roman" w:cs="Times New Roman"/>
                <w:bCs/>
              </w:rPr>
              <w:tab/>
              <w:t>Graficzne środowisko instalacji i konfiguracji dostępne w języku polskim</w:t>
            </w:r>
          </w:p>
          <w:p w:rsidR="005B0E0A" w:rsidRPr="002B4574" w:rsidRDefault="005B0E0A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9.</w:t>
            </w:r>
            <w:r w:rsidRPr="002B4574">
              <w:rPr>
                <w:rFonts w:ascii="Times New Roman" w:hAnsi="Times New Roman" w:cs="Times New Roman"/>
                <w:bCs/>
              </w:rPr>
              <w:tab/>
              <w:t>Wbudowany system pomocy w języku polskim.</w:t>
            </w:r>
          </w:p>
          <w:p w:rsidR="005B0E0A" w:rsidRPr="002B4574" w:rsidRDefault="005B0E0A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10.</w:t>
            </w:r>
            <w:r w:rsidRPr="002B4574">
              <w:rPr>
                <w:rFonts w:ascii="Times New Roman" w:hAnsi="Times New Roman" w:cs="Times New Roman"/>
                <w:bCs/>
              </w:rPr>
              <w:tab/>
              <w:t>Możliwość przystosowania stanowiska dla osób niepełnosprawnych (np. słabo widzących).</w:t>
            </w:r>
          </w:p>
          <w:p w:rsidR="005B0E0A" w:rsidRPr="002B4574" w:rsidRDefault="005B0E0A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11.</w:t>
            </w:r>
            <w:r w:rsidRPr="002B4574">
              <w:rPr>
                <w:rFonts w:ascii="Times New Roman" w:hAnsi="Times New Roman" w:cs="Times New Roman"/>
                <w:bCs/>
              </w:rPr>
              <w:tab/>
              <w:t>Możliwość dokonywania aktualizacji i poprawek systemu poprzez mechanizm zarządzany przez administratora systemu Zamawiającego.</w:t>
            </w:r>
          </w:p>
          <w:p w:rsidR="005B0E0A" w:rsidRPr="002B4574" w:rsidRDefault="005B0E0A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12.</w:t>
            </w:r>
            <w:r w:rsidRPr="002B4574">
              <w:rPr>
                <w:rFonts w:ascii="Times New Roman" w:hAnsi="Times New Roman" w:cs="Times New Roman"/>
                <w:bCs/>
              </w:rPr>
              <w:tab/>
              <w:t xml:space="preserve">Możliwość dostarczania poprawek do systemu operacyjnego w modelu </w:t>
            </w:r>
            <w:proofErr w:type="spellStart"/>
            <w:r w:rsidRPr="002B4574">
              <w:rPr>
                <w:rFonts w:ascii="Times New Roman" w:hAnsi="Times New Roman" w:cs="Times New Roman"/>
                <w:bCs/>
              </w:rPr>
              <w:t>peer</w:t>
            </w:r>
            <w:proofErr w:type="spellEnd"/>
            <w:r w:rsidRPr="002B4574">
              <w:rPr>
                <w:rFonts w:ascii="Times New Roman" w:hAnsi="Times New Roman" w:cs="Times New Roman"/>
                <w:bCs/>
              </w:rPr>
              <w:t>-to-</w:t>
            </w:r>
            <w:proofErr w:type="spellStart"/>
            <w:r w:rsidRPr="002B4574">
              <w:rPr>
                <w:rFonts w:ascii="Times New Roman" w:hAnsi="Times New Roman" w:cs="Times New Roman"/>
                <w:bCs/>
              </w:rPr>
              <w:t>peer</w:t>
            </w:r>
            <w:proofErr w:type="spellEnd"/>
            <w:r w:rsidRPr="002B4574">
              <w:rPr>
                <w:rFonts w:ascii="Times New Roman" w:hAnsi="Times New Roman" w:cs="Times New Roman"/>
                <w:bCs/>
              </w:rPr>
              <w:t>.</w:t>
            </w:r>
          </w:p>
          <w:p w:rsidR="005B0E0A" w:rsidRPr="002B4574" w:rsidRDefault="005B0E0A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13.</w:t>
            </w:r>
            <w:r w:rsidRPr="002B4574">
              <w:rPr>
                <w:rFonts w:ascii="Times New Roman" w:hAnsi="Times New Roman" w:cs="Times New Roman"/>
                <w:bCs/>
              </w:rPr>
              <w:tab/>
              <w:t>Możliwość sterowania czasem dostarczania nowych wersji systemu operacyjnego, możliwość centralnego opóźniania dostarczania nowej wersji o minimum 4 miesiące.</w:t>
            </w:r>
          </w:p>
          <w:p w:rsidR="005B0E0A" w:rsidRPr="002B4574" w:rsidRDefault="005B0E0A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14.</w:t>
            </w:r>
            <w:r w:rsidRPr="002B4574">
              <w:rPr>
                <w:rFonts w:ascii="Times New Roman" w:hAnsi="Times New Roman" w:cs="Times New Roman"/>
                <w:bCs/>
              </w:rPr>
              <w:tab/>
              <w:t>Zabezpieczony hasłem hierarchiczny dostęp do systemu, konta i profile użytkowników zarządzane zdalnie; praca systemu w trybie ochrony kont użytkowników.</w:t>
            </w:r>
          </w:p>
          <w:p w:rsidR="005B0E0A" w:rsidRPr="002B4574" w:rsidRDefault="005B0E0A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15.</w:t>
            </w:r>
            <w:r w:rsidRPr="002B4574">
              <w:rPr>
                <w:rFonts w:ascii="Times New Roman" w:hAnsi="Times New Roman" w:cs="Times New Roman"/>
                <w:bCs/>
              </w:rPr>
              <w:tab/>
              <w:t>Możliwość dołączenia systemu do usługi katalogowej on-</w:t>
            </w:r>
            <w:proofErr w:type="spellStart"/>
            <w:r w:rsidRPr="002B4574">
              <w:rPr>
                <w:rFonts w:ascii="Times New Roman" w:hAnsi="Times New Roman" w:cs="Times New Roman"/>
                <w:bCs/>
              </w:rPr>
              <w:t>premise</w:t>
            </w:r>
            <w:proofErr w:type="spellEnd"/>
            <w:r w:rsidRPr="002B4574">
              <w:rPr>
                <w:rFonts w:ascii="Times New Roman" w:hAnsi="Times New Roman" w:cs="Times New Roman"/>
                <w:bCs/>
              </w:rPr>
              <w:t xml:space="preserve"> lub w chmurze.</w:t>
            </w:r>
          </w:p>
          <w:p w:rsidR="005B0E0A" w:rsidRPr="002B4574" w:rsidRDefault="005B0E0A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16.</w:t>
            </w:r>
            <w:r w:rsidRPr="002B4574">
              <w:rPr>
                <w:rFonts w:ascii="Times New Roman" w:hAnsi="Times New Roman" w:cs="Times New Roman"/>
                <w:bCs/>
              </w:rPr>
              <w:tab/>
              <w:t>Umożliwienie zablokowania urządzenia w ramach danego konta tylko do uruchamiania wybranej aplikacji - tryb "kiosk".</w:t>
            </w:r>
          </w:p>
          <w:p w:rsidR="005B0E0A" w:rsidRPr="002B4574" w:rsidRDefault="005B0E0A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17.</w:t>
            </w:r>
            <w:r w:rsidRPr="002B4574">
              <w:rPr>
                <w:rFonts w:ascii="Times New Roman" w:hAnsi="Times New Roman" w:cs="Times New Roman"/>
                <w:bCs/>
              </w:rPr>
              <w:tab/>
              <w:t>Możliwość automatycznej synchronizacji plików i folderów roboczych znajdujących się na firmowym serwerze plików w centrum danych z prywatnym urządzeniem, bez konieczności łączenia się z siecią VPN z poziomu folderu użytkownika zlokalizowanego w centrum danych firmy.</w:t>
            </w:r>
          </w:p>
          <w:p w:rsidR="005B0E0A" w:rsidRPr="002B4574" w:rsidRDefault="005B0E0A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18.</w:t>
            </w:r>
            <w:r w:rsidRPr="002B4574">
              <w:rPr>
                <w:rFonts w:ascii="Times New Roman" w:hAnsi="Times New Roman" w:cs="Times New Roman"/>
                <w:bCs/>
              </w:rPr>
              <w:tab/>
              <w:t>Zdalna pomoc i współdzielenie aplikacji – możliwość zdalnego przejęcia sesji zalogowanego użytkownika celem rozwiązania problemu z komputerem.</w:t>
            </w:r>
          </w:p>
          <w:p w:rsidR="005B0E0A" w:rsidRPr="002B4574" w:rsidRDefault="005B0E0A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lastRenderedPageBreak/>
              <w:t>19.</w:t>
            </w:r>
            <w:r w:rsidRPr="002B4574">
              <w:rPr>
                <w:rFonts w:ascii="Times New Roman" w:hAnsi="Times New Roman" w:cs="Times New Roman"/>
                <w:bCs/>
              </w:rPr>
              <w:tab/>
              <w:t xml:space="preserve">Transakcyjny system plików pozwalający na stosowanie przydziałów (ang. </w:t>
            </w:r>
            <w:proofErr w:type="spellStart"/>
            <w:r w:rsidRPr="002B4574">
              <w:rPr>
                <w:rFonts w:ascii="Times New Roman" w:hAnsi="Times New Roman" w:cs="Times New Roman"/>
                <w:bCs/>
              </w:rPr>
              <w:t>quota</w:t>
            </w:r>
            <w:proofErr w:type="spellEnd"/>
            <w:r w:rsidRPr="002B4574">
              <w:rPr>
                <w:rFonts w:ascii="Times New Roman" w:hAnsi="Times New Roman" w:cs="Times New Roman"/>
                <w:bCs/>
              </w:rPr>
              <w:t>) na dysku dla użytkowników oraz zapewniający większą niezawodność i pozwalający tworzyć kopie zapasowe.</w:t>
            </w:r>
          </w:p>
          <w:p w:rsidR="005B0E0A" w:rsidRPr="002B4574" w:rsidRDefault="005B0E0A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20.</w:t>
            </w:r>
            <w:r w:rsidRPr="002B4574">
              <w:rPr>
                <w:rFonts w:ascii="Times New Roman" w:hAnsi="Times New Roman" w:cs="Times New Roman"/>
                <w:bCs/>
              </w:rPr>
              <w:tab/>
              <w:t>Oprogramowanie dla tworzenia kopii zapasowych (Backup); automatyczne wykonywanie kopii plików z możliwością automatycznego przywrócenia wersji wcześniejszej.</w:t>
            </w:r>
          </w:p>
          <w:p w:rsidR="005B0E0A" w:rsidRPr="002B4574" w:rsidRDefault="005B0E0A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21.</w:t>
            </w:r>
            <w:r w:rsidRPr="002B4574">
              <w:rPr>
                <w:rFonts w:ascii="Times New Roman" w:hAnsi="Times New Roman" w:cs="Times New Roman"/>
                <w:bCs/>
              </w:rPr>
              <w:tab/>
              <w:t>Możliwość przywracania obrazu plików systemowych do uprzednio zapisanej postaci.</w:t>
            </w:r>
          </w:p>
          <w:p w:rsidR="005B0E0A" w:rsidRPr="002B4574" w:rsidRDefault="005B0E0A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22.</w:t>
            </w:r>
            <w:r w:rsidRPr="002B4574">
              <w:rPr>
                <w:rFonts w:ascii="Times New Roman" w:hAnsi="Times New Roman" w:cs="Times New Roman"/>
                <w:bCs/>
              </w:rPr>
              <w:tab/>
              <w:t>Możliwość przywracania systemu operacyjnego do stanu początkowego z pozostawieniem plików użytkownika.</w:t>
            </w:r>
          </w:p>
          <w:p w:rsidR="005B0E0A" w:rsidRPr="002B4574" w:rsidRDefault="005B0E0A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23.</w:t>
            </w:r>
            <w:r w:rsidRPr="002B4574">
              <w:rPr>
                <w:rFonts w:ascii="Times New Roman" w:hAnsi="Times New Roman" w:cs="Times New Roman"/>
                <w:bCs/>
              </w:rPr>
              <w:tab/>
              <w:t>Możliwość blokowania lub dopuszczania dowolnych urządzeń peryferyjnych za pomocą polityk grupowych (np. przy użyciu numerów identyfikacyjnych sprzętu)."</w:t>
            </w:r>
          </w:p>
          <w:p w:rsidR="005B0E0A" w:rsidRPr="002B4574" w:rsidRDefault="005B0E0A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24.</w:t>
            </w:r>
            <w:r w:rsidRPr="002B4574">
              <w:rPr>
                <w:rFonts w:ascii="Times New Roman" w:hAnsi="Times New Roman" w:cs="Times New Roman"/>
                <w:bCs/>
              </w:rPr>
              <w:tab/>
              <w:t xml:space="preserve">Wbudowany mechanizm wirtualizacji typu </w:t>
            </w:r>
            <w:proofErr w:type="spellStart"/>
            <w:r w:rsidRPr="002B4574">
              <w:rPr>
                <w:rFonts w:ascii="Times New Roman" w:hAnsi="Times New Roman" w:cs="Times New Roman"/>
                <w:bCs/>
              </w:rPr>
              <w:t>hypervisor</w:t>
            </w:r>
            <w:proofErr w:type="spellEnd"/>
            <w:r w:rsidRPr="002B4574">
              <w:rPr>
                <w:rFonts w:ascii="Times New Roman" w:hAnsi="Times New Roman" w:cs="Times New Roman"/>
                <w:bCs/>
              </w:rPr>
              <w:t>."</w:t>
            </w:r>
          </w:p>
          <w:p w:rsidR="005B0E0A" w:rsidRPr="002B4574" w:rsidRDefault="005B0E0A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25.</w:t>
            </w:r>
            <w:r w:rsidRPr="002B4574">
              <w:rPr>
                <w:rFonts w:ascii="Times New Roman" w:hAnsi="Times New Roman" w:cs="Times New Roman"/>
                <w:bCs/>
              </w:rPr>
              <w:tab/>
              <w:t>Wbudowana możliwość zdalnego dostępu do systemu i pracy zdalnej z wykorzystaniem pełnego interfejsu graficznego.</w:t>
            </w:r>
          </w:p>
          <w:p w:rsidR="005B0E0A" w:rsidRPr="002B4574" w:rsidRDefault="005B0E0A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26.</w:t>
            </w:r>
            <w:r w:rsidRPr="002B4574">
              <w:rPr>
                <w:rFonts w:ascii="Times New Roman" w:hAnsi="Times New Roman" w:cs="Times New Roman"/>
                <w:bCs/>
              </w:rPr>
              <w:tab/>
              <w:t>Dostępność bezpłatnych biuletynów bezpieczeństwa związanych z działaniem systemu operacyjnego.</w:t>
            </w:r>
          </w:p>
          <w:p w:rsidR="005B0E0A" w:rsidRPr="002B4574" w:rsidRDefault="005B0E0A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27.</w:t>
            </w:r>
            <w:r w:rsidRPr="002B4574">
              <w:rPr>
                <w:rFonts w:ascii="Times New Roman" w:hAnsi="Times New Roman" w:cs="Times New Roman"/>
                <w:bCs/>
              </w:rPr>
              <w:tab/>
              <w:t>Wbudowana zapora internetowa (firewall) dla ochrony połączeń internetowych, zintegrowana z systemem konsola do zarządzania ustawieniami zapory i regułami IP v4 i v6.</w:t>
            </w:r>
          </w:p>
          <w:p w:rsidR="005B0E0A" w:rsidRPr="002B4574" w:rsidRDefault="005B0E0A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28.</w:t>
            </w:r>
            <w:r w:rsidRPr="002B4574">
              <w:rPr>
                <w:rFonts w:ascii="Times New Roman" w:hAnsi="Times New Roman" w:cs="Times New Roman"/>
                <w:bCs/>
              </w:rPr>
              <w:tab/>
              <w:t>Identyfikacja sieci komputerowych, do których jest podłączony system operacyjny, zapamiętywanie ustawień i przypisywanie do min. 3 kategorii bezpieczeństwa (z predefiniowanymi odpowiednio do kategorii ustawieniami zapory sieciowej, udostępniania plików itp.).</w:t>
            </w:r>
          </w:p>
          <w:p w:rsidR="005B0E0A" w:rsidRPr="002B4574" w:rsidRDefault="005B0E0A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29.</w:t>
            </w:r>
            <w:r w:rsidRPr="002B4574">
              <w:rPr>
                <w:rFonts w:ascii="Times New Roman" w:hAnsi="Times New Roman" w:cs="Times New Roman"/>
                <w:bCs/>
              </w:rPr>
              <w:tab/>
              <w:t>Możliwość zdefiniowania zarządzanych aplikacji w taki sposób aby automatycznie szyfrowały pliki na poziomie systemu plików. Blokowanie bezpośredniego kopiowania treści między aplikacjami zarządzanymi a niezarządzanymi.</w:t>
            </w:r>
          </w:p>
          <w:p w:rsidR="005B0E0A" w:rsidRPr="002B4574" w:rsidRDefault="005B0E0A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30.</w:t>
            </w:r>
            <w:r w:rsidRPr="002B4574">
              <w:rPr>
                <w:rFonts w:ascii="Times New Roman" w:hAnsi="Times New Roman" w:cs="Times New Roman"/>
                <w:bCs/>
              </w:rPr>
              <w:tab/>
              <w:t>Wbudowany system uwierzytelnienia dwuskładnikowego oparty o certyfikat lub klucz prywatny oraz PIN lub uwierzytelnienie biometryczne.</w:t>
            </w:r>
          </w:p>
          <w:p w:rsidR="005B0E0A" w:rsidRPr="002B4574" w:rsidRDefault="005B0E0A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31.</w:t>
            </w:r>
            <w:r w:rsidRPr="002B4574">
              <w:rPr>
                <w:rFonts w:ascii="Times New Roman" w:hAnsi="Times New Roman" w:cs="Times New Roman"/>
                <w:bCs/>
              </w:rPr>
              <w:tab/>
              <w:t>Wbudowane mechanizmy ochrony antywirusowej i przeciw złośliwemu oprogramowaniu z zapewnionymi bezpłatnymi aktualizacjami.</w:t>
            </w:r>
          </w:p>
          <w:p w:rsidR="005B0E0A" w:rsidRPr="002B4574" w:rsidRDefault="005B0E0A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32.</w:t>
            </w:r>
            <w:r w:rsidRPr="002B4574">
              <w:rPr>
                <w:rFonts w:ascii="Times New Roman" w:hAnsi="Times New Roman" w:cs="Times New Roman"/>
                <w:bCs/>
              </w:rPr>
              <w:tab/>
              <w:t>Wbudowany system szyfrowania dysku twardego ze wsparciem modułu TPM</w:t>
            </w:r>
          </w:p>
          <w:p w:rsidR="005B0E0A" w:rsidRPr="002B4574" w:rsidRDefault="005B0E0A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33.</w:t>
            </w:r>
            <w:r w:rsidRPr="002B4574">
              <w:rPr>
                <w:rFonts w:ascii="Times New Roman" w:hAnsi="Times New Roman" w:cs="Times New Roman"/>
                <w:bCs/>
              </w:rPr>
              <w:tab/>
              <w:t>Możliwość tworzenia i przechowywania kopii zapasowych kluczy odzyskiwania do szyfrowania dysku w usługach katalogowych.</w:t>
            </w:r>
          </w:p>
          <w:p w:rsidR="005B0E0A" w:rsidRPr="002B4574" w:rsidRDefault="005B0E0A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34.</w:t>
            </w:r>
            <w:r w:rsidRPr="002B4574">
              <w:rPr>
                <w:rFonts w:ascii="Times New Roman" w:hAnsi="Times New Roman" w:cs="Times New Roman"/>
                <w:bCs/>
              </w:rPr>
              <w:tab/>
              <w:t>Możliwość tworzenia wirtualnych kart inteligentnych.</w:t>
            </w:r>
          </w:p>
          <w:p w:rsidR="005B0E0A" w:rsidRPr="002B4574" w:rsidRDefault="005B0E0A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lastRenderedPageBreak/>
              <w:t>35.</w:t>
            </w:r>
            <w:r w:rsidRPr="002B4574">
              <w:rPr>
                <w:rFonts w:ascii="Times New Roman" w:hAnsi="Times New Roman" w:cs="Times New Roman"/>
                <w:bCs/>
              </w:rPr>
              <w:tab/>
              <w:t xml:space="preserve">Wsparcie dla </w:t>
            </w:r>
            <w:proofErr w:type="spellStart"/>
            <w:r w:rsidRPr="002B4574">
              <w:rPr>
                <w:rFonts w:ascii="Times New Roman" w:hAnsi="Times New Roman" w:cs="Times New Roman"/>
                <w:bCs/>
              </w:rPr>
              <w:t>firmware</w:t>
            </w:r>
            <w:proofErr w:type="spellEnd"/>
            <w:r w:rsidRPr="002B4574">
              <w:rPr>
                <w:rFonts w:ascii="Times New Roman" w:hAnsi="Times New Roman" w:cs="Times New Roman"/>
                <w:bCs/>
              </w:rPr>
              <w:t xml:space="preserve"> UEFI i funkcji bezpiecznego rozruchu (</w:t>
            </w:r>
            <w:proofErr w:type="spellStart"/>
            <w:r w:rsidRPr="002B4574">
              <w:rPr>
                <w:rFonts w:ascii="Times New Roman" w:hAnsi="Times New Roman" w:cs="Times New Roman"/>
                <w:bCs/>
              </w:rPr>
              <w:t>Secure</w:t>
            </w:r>
            <w:proofErr w:type="spellEnd"/>
            <w:r w:rsidRPr="002B457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B4574">
              <w:rPr>
                <w:rFonts w:ascii="Times New Roman" w:hAnsi="Times New Roman" w:cs="Times New Roman"/>
                <w:bCs/>
              </w:rPr>
              <w:t>Boot</w:t>
            </w:r>
            <w:proofErr w:type="spellEnd"/>
            <w:r w:rsidRPr="002B4574">
              <w:rPr>
                <w:rFonts w:ascii="Times New Roman" w:hAnsi="Times New Roman" w:cs="Times New Roman"/>
                <w:bCs/>
              </w:rPr>
              <w:t>)</w:t>
            </w:r>
          </w:p>
          <w:p w:rsidR="005B0E0A" w:rsidRPr="002B4574" w:rsidRDefault="005B0E0A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36.</w:t>
            </w:r>
            <w:r w:rsidRPr="002B4574">
              <w:rPr>
                <w:rFonts w:ascii="Times New Roman" w:hAnsi="Times New Roman" w:cs="Times New Roman"/>
                <w:bCs/>
              </w:rPr>
              <w:tab/>
              <w:t xml:space="preserve">Wbudowany w system, wykorzystywany automatycznie przez wbudowane przeglądarki filtr </w:t>
            </w:r>
            <w:proofErr w:type="spellStart"/>
            <w:r w:rsidRPr="002B4574">
              <w:rPr>
                <w:rFonts w:ascii="Times New Roman" w:hAnsi="Times New Roman" w:cs="Times New Roman"/>
                <w:bCs/>
              </w:rPr>
              <w:t>reputacyjny</w:t>
            </w:r>
            <w:proofErr w:type="spellEnd"/>
            <w:r w:rsidRPr="002B4574">
              <w:rPr>
                <w:rFonts w:ascii="Times New Roman" w:hAnsi="Times New Roman" w:cs="Times New Roman"/>
                <w:bCs/>
              </w:rPr>
              <w:t xml:space="preserve"> URL.</w:t>
            </w:r>
          </w:p>
          <w:p w:rsidR="005B0E0A" w:rsidRPr="002B4574" w:rsidRDefault="005B0E0A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37.</w:t>
            </w:r>
            <w:r w:rsidRPr="002B4574">
              <w:rPr>
                <w:rFonts w:ascii="Times New Roman" w:hAnsi="Times New Roman" w:cs="Times New Roman"/>
                <w:bCs/>
              </w:rPr>
              <w:tab/>
              <w:t>Wsparcie dla IPSEC oparte na politykach – wdrażanie IPSEC oparte na zestawach reguł definiujących ustawienia zarządzanych w sposób centralny.</w:t>
            </w:r>
          </w:p>
          <w:p w:rsidR="005B0E0A" w:rsidRPr="002B4574" w:rsidRDefault="005B0E0A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38.</w:t>
            </w:r>
            <w:r w:rsidRPr="002B4574">
              <w:rPr>
                <w:rFonts w:ascii="Times New Roman" w:hAnsi="Times New Roman" w:cs="Times New Roman"/>
                <w:bCs/>
              </w:rPr>
              <w:tab/>
              <w:t>Mechanizmy logowania w oparciu o:</w:t>
            </w:r>
          </w:p>
          <w:p w:rsidR="005B0E0A" w:rsidRPr="002B4574" w:rsidRDefault="005B0E0A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a.</w:t>
            </w:r>
            <w:r w:rsidRPr="002B4574">
              <w:rPr>
                <w:rFonts w:ascii="Times New Roman" w:hAnsi="Times New Roman" w:cs="Times New Roman"/>
                <w:bCs/>
              </w:rPr>
              <w:tab/>
              <w:t>Login i hasło,</w:t>
            </w:r>
          </w:p>
          <w:p w:rsidR="005B0E0A" w:rsidRPr="002B4574" w:rsidRDefault="005B0E0A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b.</w:t>
            </w:r>
            <w:r w:rsidRPr="002B4574">
              <w:rPr>
                <w:rFonts w:ascii="Times New Roman" w:hAnsi="Times New Roman" w:cs="Times New Roman"/>
                <w:bCs/>
              </w:rPr>
              <w:tab/>
              <w:t>Karty inteligentne i certyfikaty (</w:t>
            </w:r>
            <w:proofErr w:type="spellStart"/>
            <w:r w:rsidRPr="002B4574">
              <w:rPr>
                <w:rFonts w:ascii="Times New Roman" w:hAnsi="Times New Roman" w:cs="Times New Roman"/>
                <w:bCs/>
              </w:rPr>
              <w:t>smartcard</w:t>
            </w:r>
            <w:proofErr w:type="spellEnd"/>
            <w:r w:rsidRPr="002B4574">
              <w:rPr>
                <w:rFonts w:ascii="Times New Roman" w:hAnsi="Times New Roman" w:cs="Times New Roman"/>
                <w:bCs/>
              </w:rPr>
              <w:t>),</w:t>
            </w:r>
          </w:p>
          <w:p w:rsidR="005B0E0A" w:rsidRPr="002B4574" w:rsidRDefault="005B0E0A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c.</w:t>
            </w:r>
            <w:r w:rsidRPr="002B4574">
              <w:rPr>
                <w:rFonts w:ascii="Times New Roman" w:hAnsi="Times New Roman" w:cs="Times New Roman"/>
                <w:bCs/>
              </w:rPr>
              <w:tab/>
              <w:t>Wirtualne karty inteligentne i certyfikaty (logowanie w oparciu o certyfikat chroniony poprzez moduł TPM),</w:t>
            </w:r>
          </w:p>
          <w:p w:rsidR="005B0E0A" w:rsidRPr="002B4574" w:rsidRDefault="005B0E0A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d.</w:t>
            </w:r>
            <w:r w:rsidRPr="002B4574">
              <w:rPr>
                <w:rFonts w:ascii="Times New Roman" w:hAnsi="Times New Roman" w:cs="Times New Roman"/>
                <w:bCs/>
              </w:rPr>
              <w:tab/>
              <w:t>Certyfikat/Klucz i PIN</w:t>
            </w:r>
          </w:p>
          <w:p w:rsidR="005B0E0A" w:rsidRPr="002B4574" w:rsidRDefault="005B0E0A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e.</w:t>
            </w:r>
            <w:r w:rsidRPr="002B4574">
              <w:rPr>
                <w:rFonts w:ascii="Times New Roman" w:hAnsi="Times New Roman" w:cs="Times New Roman"/>
                <w:bCs/>
              </w:rPr>
              <w:tab/>
              <w:t>Certyfikat/Klucz i uwierzytelnienie biometryczne</w:t>
            </w:r>
          </w:p>
          <w:p w:rsidR="005B0E0A" w:rsidRPr="002B4574" w:rsidRDefault="005B0E0A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39.</w:t>
            </w:r>
            <w:r w:rsidRPr="002B4574">
              <w:rPr>
                <w:rFonts w:ascii="Times New Roman" w:hAnsi="Times New Roman" w:cs="Times New Roman"/>
                <w:bCs/>
              </w:rPr>
              <w:tab/>
              <w:t xml:space="preserve">Wsparcie dla uwierzytelniania na bazie </w:t>
            </w:r>
            <w:proofErr w:type="spellStart"/>
            <w:r w:rsidRPr="002B4574">
              <w:rPr>
                <w:rFonts w:ascii="Times New Roman" w:hAnsi="Times New Roman" w:cs="Times New Roman"/>
                <w:bCs/>
              </w:rPr>
              <w:t>Kerberos</w:t>
            </w:r>
            <w:proofErr w:type="spellEnd"/>
            <w:r w:rsidRPr="002B4574">
              <w:rPr>
                <w:rFonts w:ascii="Times New Roman" w:hAnsi="Times New Roman" w:cs="Times New Roman"/>
                <w:bCs/>
              </w:rPr>
              <w:t xml:space="preserve"> v. 5</w:t>
            </w:r>
          </w:p>
          <w:p w:rsidR="005B0E0A" w:rsidRPr="002B4574" w:rsidRDefault="005B0E0A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40.</w:t>
            </w:r>
            <w:r w:rsidRPr="002B4574">
              <w:rPr>
                <w:rFonts w:ascii="Times New Roman" w:hAnsi="Times New Roman" w:cs="Times New Roman"/>
                <w:bCs/>
              </w:rPr>
              <w:tab/>
              <w:t>Wbudowany agent do zbierania danych na temat zagrożeń na stacji roboczej.</w:t>
            </w:r>
          </w:p>
          <w:p w:rsidR="005B0E0A" w:rsidRPr="002B4574" w:rsidRDefault="005B0E0A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41.</w:t>
            </w:r>
            <w:r w:rsidRPr="002B4574">
              <w:rPr>
                <w:rFonts w:ascii="Times New Roman" w:hAnsi="Times New Roman" w:cs="Times New Roman"/>
                <w:bCs/>
              </w:rPr>
              <w:tab/>
              <w:t>Wsparcie .NET Framework 2.x, 3.x i 4.x – możliwość uruchomienia aplikacji działających we wskazanych środowiskach</w:t>
            </w:r>
          </w:p>
          <w:p w:rsidR="005B0E0A" w:rsidRPr="002B4574" w:rsidRDefault="005B0E0A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42.</w:t>
            </w:r>
            <w:r w:rsidRPr="002B4574">
              <w:rPr>
                <w:rFonts w:ascii="Times New Roman" w:hAnsi="Times New Roman" w:cs="Times New Roman"/>
                <w:bCs/>
              </w:rPr>
              <w:tab/>
              <w:t xml:space="preserve">Wsparcie dla </w:t>
            </w:r>
            <w:proofErr w:type="spellStart"/>
            <w:r w:rsidRPr="002B4574">
              <w:rPr>
                <w:rFonts w:ascii="Times New Roman" w:hAnsi="Times New Roman" w:cs="Times New Roman"/>
                <w:bCs/>
              </w:rPr>
              <w:t>VBScript</w:t>
            </w:r>
            <w:proofErr w:type="spellEnd"/>
            <w:r w:rsidRPr="002B4574">
              <w:rPr>
                <w:rFonts w:ascii="Times New Roman" w:hAnsi="Times New Roman" w:cs="Times New Roman"/>
                <w:bCs/>
              </w:rPr>
              <w:t xml:space="preserve"> – możliwość uruchamiania interpretera poleceń</w:t>
            </w:r>
          </w:p>
          <w:p w:rsidR="005B0E0A" w:rsidRPr="002B4574" w:rsidRDefault="005B0E0A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43.</w:t>
            </w:r>
            <w:r w:rsidRPr="002B4574">
              <w:rPr>
                <w:rFonts w:ascii="Times New Roman" w:hAnsi="Times New Roman" w:cs="Times New Roman"/>
                <w:bCs/>
              </w:rPr>
              <w:tab/>
              <w:t>Wsparcie dla PowerShell 5.x – możliwość uruchamiania interpretera poleceń</w:t>
            </w:r>
          </w:p>
        </w:tc>
      </w:tr>
      <w:tr w:rsidR="005B0E0A" w:rsidRPr="002B4574" w:rsidTr="009D5968">
        <w:trPr>
          <w:trHeight w:val="284"/>
        </w:trPr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0A" w:rsidRPr="002B4574" w:rsidRDefault="005B0E0A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lastRenderedPageBreak/>
              <w:t>Gwarancja</w:t>
            </w:r>
          </w:p>
        </w:tc>
        <w:tc>
          <w:tcPr>
            <w:tcW w:w="3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0A" w:rsidRPr="001F37F9" w:rsidRDefault="005B0E0A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Min. 24 miesiące</w:t>
            </w:r>
          </w:p>
        </w:tc>
      </w:tr>
      <w:tr w:rsidR="005B0E0A" w:rsidRPr="002B4574" w:rsidTr="009D5968">
        <w:trPr>
          <w:trHeight w:val="284"/>
        </w:trPr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0A" w:rsidRPr="002B4574" w:rsidRDefault="005B0E0A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Oprogramowanie biurowe</w:t>
            </w:r>
          </w:p>
        </w:tc>
        <w:tc>
          <w:tcPr>
            <w:tcW w:w="3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0A" w:rsidRPr="002B4574" w:rsidRDefault="005B0E0A" w:rsidP="009D5968">
            <w:pPr>
              <w:pStyle w:val="Bezodstpw"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>Zainstalowane oprogramowanie biurowe:</w:t>
            </w:r>
          </w:p>
          <w:p w:rsidR="005B0E0A" w:rsidRPr="002B4574" w:rsidRDefault="005B0E0A" w:rsidP="009D5968">
            <w:pPr>
              <w:pStyle w:val="Bezodstpw"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>Pakiet aplikacji biurowych musi zawierać co najmniej:</w:t>
            </w:r>
          </w:p>
          <w:p w:rsidR="005B0E0A" w:rsidRPr="002B4574" w:rsidRDefault="005B0E0A" w:rsidP="009D5968">
            <w:pPr>
              <w:pStyle w:val="Bezodstpw"/>
              <w:rPr>
                <w:rFonts w:ascii="Times New Roman" w:hAnsi="Times New Roman" w:cs="Times New Roman"/>
              </w:rPr>
            </w:pPr>
          </w:p>
          <w:p w:rsidR="005B0E0A" w:rsidRPr="002B4574" w:rsidRDefault="005B0E0A" w:rsidP="009D5968">
            <w:pPr>
              <w:pStyle w:val="Bezodstpw"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>- licencja nie ograniczona czasowo zawierająca:</w:t>
            </w:r>
          </w:p>
          <w:p w:rsidR="005B0E0A" w:rsidRPr="002B4574" w:rsidRDefault="005B0E0A" w:rsidP="009D5968">
            <w:pPr>
              <w:pStyle w:val="Bezodstpw"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>- edytor tekstów,</w:t>
            </w:r>
          </w:p>
          <w:p w:rsidR="005B0E0A" w:rsidRPr="002B4574" w:rsidRDefault="005B0E0A" w:rsidP="009D5968">
            <w:pPr>
              <w:pStyle w:val="Bezodstpw"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>- arkusz kalkulacyjny,</w:t>
            </w:r>
          </w:p>
          <w:p w:rsidR="005B0E0A" w:rsidRPr="002B4574" w:rsidRDefault="005B0E0A" w:rsidP="009D5968">
            <w:pPr>
              <w:pStyle w:val="Bezodstpw"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>- narzędzie do przygotowywania i prowadzenia prezentacji.</w:t>
            </w:r>
          </w:p>
          <w:p w:rsidR="005B0E0A" w:rsidRPr="002B4574" w:rsidRDefault="005B0E0A" w:rsidP="009D5968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5B0E0A" w:rsidRPr="002B4574" w:rsidTr="009D5968">
        <w:trPr>
          <w:trHeight w:val="284"/>
        </w:trPr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0A" w:rsidRPr="002B4574" w:rsidRDefault="005B0E0A" w:rsidP="009D5968">
            <w:pPr>
              <w:tabs>
                <w:tab w:val="left" w:pos="213"/>
              </w:tabs>
              <w:spacing w:line="300" w:lineRule="exact"/>
              <w:jc w:val="both"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>Wsparcie techniczne producenta</w:t>
            </w:r>
          </w:p>
        </w:tc>
        <w:tc>
          <w:tcPr>
            <w:tcW w:w="3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0A" w:rsidRPr="002B4574" w:rsidRDefault="005B0E0A" w:rsidP="009D5968">
            <w:pPr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 xml:space="preserve">- możliwość weryfikacji u producenta konfiguracji fabrycznej zakupionego sprzętu </w:t>
            </w:r>
          </w:p>
          <w:p w:rsidR="005B0E0A" w:rsidRPr="002B4574" w:rsidRDefault="005B0E0A" w:rsidP="009D5968">
            <w:pPr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>- możliwość weryfikacji na stronie producenta posiadanej/wykupionej gwarancji</w:t>
            </w:r>
          </w:p>
          <w:p w:rsidR="005B0E0A" w:rsidRPr="002B4574" w:rsidRDefault="005B0E0A" w:rsidP="009D5968">
            <w:pPr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>- możliwość weryfikacji statusu naprawy urządzenia po podaniu unikalnego numeru seryjnego</w:t>
            </w:r>
          </w:p>
          <w:p w:rsidR="005B0E0A" w:rsidRPr="002B4574" w:rsidRDefault="005B0E0A" w:rsidP="009D5968">
            <w:pPr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>- Naprawy gwarancyjne  urządzeń muszą być realizowany przez Producenta lub Autoryzowanego Partnera Serwisowego Producenta.</w:t>
            </w:r>
          </w:p>
        </w:tc>
      </w:tr>
      <w:tr w:rsidR="005B0E0A" w:rsidRPr="002B4574" w:rsidTr="009D5968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0A" w:rsidRPr="002B4574" w:rsidRDefault="005B0E0A" w:rsidP="009D596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4574">
              <w:rPr>
                <w:rFonts w:ascii="Times New Roman" w:hAnsi="Times New Roman" w:cs="Times New Roman"/>
                <w:b/>
              </w:rPr>
              <w:lastRenderedPageBreak/>
              <w:t>Oprogramowanie antywirusowe</w:t>
            </w:r>
          </w:p>
        </w:tc>
      </w:tr>
      <w:tr w:rsidR="005B0E0A" w:rsidRPr="002B4574" w:rsidTr="009D5968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12"/>
          <w:jc w:val="center"/>
        </w:trPr>
        <w:tc>
          <w:tcPr>
            <w:tcW w:w="10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0A" w:rsidRPr="002B4574" w:rsidRDefault="005B0E0A" w:rsidP="009D5968">
            <w:pPr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>Rodzaj i funkcje</w:t>
            </w:r>
          </w:p>
        </w:tc>
        <w:tc>
          <w:tcPr>
            <w:tcW w:w="3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0A" w:rsidRPr="002B4574" w:rsidRDefault="005B0E0A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Przeznaczony do kompleksowej ochrony serwerów i stacji klienckich pracujących pod kontrolą systemów z rodziny Microsoft Windows.</w:t>
            </w:r>
          </w:p>
        </w:tc>
      </w:tr>
      <w:tr w:rsidR="005B0E0A" w:rsidRPr="002B4574" w:rsidTr="009D5968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10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0A" w:rsidRPr="002B4574" w:rsidRDefault="005B0E0A" w:rsidP="009D5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0A" w:rsidRPr="002B4574" w:rsidRDefault="005B0E0A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Aktualizacja oprogramowania w trybie offline, za pomocą paczek aktualizacyjnych ściągniętych z dedykowanej witryny producenta oprogramowania.</w:t>
            </w:r>
          </w:p>
        </w:tc>
      </w:tr>
      <w:tr w:rsidR="005B0E0A" w:rsidRPr="002B4574" w:rsidTr="009D5968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6"/>
          <w:jc w:val="center"/>
        </w:trPr>
        <w:tc>
          <w:tcPr>
            <w:tcW w:w="10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0A" w:rsidRPr="002B4574" w:rsidRDefault="005B0E0A" w:rsidP="009D5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0A" w:rsidRPr="002B4574" w:rsidRDefault="005B0E0A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Licencja wieczysta</w:t>
            </w:r>
          </w:p>
        </w:tc>
      </w:tr>
      <w:tr w:rsidR="005B0E0A" w:rsidRPr="002B4574" w:rsidTr="009D5968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7"/>
          <w:jc w:val="center"/>
        </w:trPr>
        <w:tc>
          <w:tcPr>
            <w:tcW w:w="10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0A" w:rsidRPr="002B4574" w:rsidRDefault="005B0E0A" w:rsidP="009D5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0A" w:rsidRPr="002B4574" w:rsidRDefault="005B0E0A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Licencja w postaci subskrypcji czasowej min.72 miesiące</w:t>
            </w:r>
          </w:p>
        </w:tc>
      </w:tr>
      <w:tr w:rsidR="005B0E0A" w:rsidRPr="002B4574" w:rsidTr="009D5968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0A" w:rsidRPr="002B4574" w:rsidRDefault="005B0E0A" w:rsidP="009D5968">
            <w:pPr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>Architektura</w:t>
            </w:r>
          </w:p>
        </w:tc>
        <w:tc>
          <w:tcPr>
            <w:tcW w:w="3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0A" w:rsidRPr="002B4574" w:rsidRDefault="005B0E0A" w:rsidP="005B0E0A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>Serwer: centralna konsola zarządzająca oraz oprogramowanie chroniące serwer</w:t>
            </w:r>
          </w:p>
          <w:p w:rsidR="005B0E0A" w:rsidRPr="002B4574" w:rsidRDefault="005B0E0A" w:rsidP="005B0E0A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>Oprogramowanie klienckie, zarządzane z poziomu serwera.</w:t>
            </w:r>
          </w:p>
        </w:tc>
      </w:tr>
      <w:tr w:rsidR="005B0E0A" w:rsidRPr="002B4574" w:rsidTr="009D5968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0A" w:rsidRPr="002B4574" w:rsidRDefault="005B0E0A" w:rsidP="009D5968">
            <w:pPr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>Podstawowa funkcjonalność</w:t>
            </w:r>
          </w:p>
        </w:tc>
        <w:tc>
          <w:tcPr>
            <w:tcW w:w="3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0A" w:rsidRPr="002B4574" w:rsidRDefault="005B0E0A" w:rsidP="009D5968">
            <w:pPr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 xml:space="preserve">System chroniący przed zagrożeniami, posiadający certyfikaty VB100%, OPSWAT, AVLAB +++, AV </w:t>
            </w:r>
            <w:proofErr w:type="spellStart"/>
            <w:r w:rsidRPr="002B4574">
              <w:rPr>
                <w:rFonts w:ascii="Times New Roman" w:hAnsi="Times New Roman" w:cs="Times New Roman"/>
                <w:bCs/>
              </w:rPr>
              <w:t>Comperative</w:t>
            </w:r>
            <w:proofErr w:type="spellEnd"/>
            <w:r w:rsidRPr="002B457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B4574">
              <w:rPr>
                <w:rFonts w:ascii="Times New Roman" w:hAnsi="Times New Roman" w:cs="Times New Roman"/>
                <w:bCs/>
              </w:rPr>
              <w:t>Advance</w:t>
            </w:r>
            <w:proofErr w:type="spellEnd"/>
            <w:r w:rsidRPr="002B4574">
              <w:rPr>
                <w:rFonts w:ascii="Times New Roman" w:hAnsi="Times New Roman" w:cs="Times New Roman"/>
                <w:bCs/>
              </w:rPr>
              <w:t xml:space="preserve"> +. Silnik musi umożliwiać co najmniej:</w:t>
            </w:r>
          </w:p>
          <w:p w:rsidR="005B0E0A" w:rsidRPr="002B4574" w:rsidRDefault="005B0E0A" w:rsidP="005B0E0A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>wykrywanie i blokowania plików ze szkodliwą zawartością, w tym osadzonych/skompresowanych plików, które używają czasie rzeczywistym algorytmów kompresji,</w:t>
            </w:r>
          </w:p>
          <w:p w:rsidR="005B0E0A" w:rsidRPr="002B4574" w:rsidRDefault="005B0E0A" w:rsidP="005B0E0A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 xml:space="preserve">wykrywanie i usuwanie plików typu </w:t>
            </w:r>
            <w:proofErr w:type="spellStart"/>
            <w:r w:rsidRPr="002B4574">
              <w:rPr>
                <w:rFonts w:ascii="Times New Roman" w:hAnsi="Times New Roman" w:cs="Times New Roman"/>
                <w:bCs/>
              </w:rPr>
              <w:t>rootkit</w:t>
            </w:r>
            <w:proofErr w:type="spellEnd"/>
            <w:r w:rsidRPr="002B4574">
              <w:rPr>
                <w:rFonts w:ascii="Times New Roman" w:hAnsi="Times New Roman" w:cs="Times New Roman"/>
                <w:bCs/>
              </w:rPr>
              <w:t xml:space="preserve"> oraz złośliwego oprogramowania, również przy użyciu technik behawioralnych,</w:t>
            </w:r>
          </w:p>
          <w:p w:rsidR="005B0E0A" w:rsidRPr="002B4574" w:rsidRDefault="005B0E0A" w:rsidP="005B0E0A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>stosowanie kwarantanny,</w:t>
            </w:r>
          </w:p>
          <w:p w:rsidR="005B0E0A" w:rsidRPr="002B4574" w:rsidRDefault="005B0E0A" w:rsidP="005B0E0A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>wykrywanie i usuwanie fałszywego oprogramowania bezpieczeństwa (</w:t>
            </w:r>
            <w:proofErr w:type="spellStart"/>
            <w:r w:rsidRPr="002B4574">
              <w:rPr>
                <w:rFonts w:ascii="Times New Roman" w:hAnsi="Times New Roman" w:cs="Times New Roman"/>
                <w:bCs/>
              </w:rPr>
              <w:t>roguewear</w:t>
            </w:r>
            <w:proofErr w:type="spellEnd"/>
            <w:r w:rsidRPr="002B4574">
              <w:rPr>
                <w:rFonts w:ascii="Times New Roman" w:hAnsi="Times New Roman" w:cs="Times New Roman"/>
                <w:bCs/>
              </w:rPr>
              <w:t>)</w:t>
            </w:r>
          </w:p>
          <w:p w:rsidR="005B0E0A" w:rsidRPr="002B4574" w:rsidRDefault="005B0E0A" w:rsidP="005B0E0A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>skanowanie urządzeń USB natychmiast po podłączeniu,</w:t>
            </w:r>
          </w:p>
          <w:p w:rsidR="005B0E0A" w:rsidRPr="002B4574" w:rsidRDefault="005B0E0A" w:rsidP="005B0E0A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>automatyczne odłączanie zainfekowanej końcówki od sieci,</w:t>
            </w:r>
          </w:p>
          <w:p w:rsidR="005B0E0A" w:rsidRPr="002B4574" w:rsidRDefault="005B0E0A" w:rsidP="005B0E0A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>skanowanie plików w czasie rzeczywistym, na żądanie, w interwałach czasowych lub poprzez harmonogram, w sposób w pełni konfigurowalny w stosunku do podejmowanych akcji w przypadku wykrycia zagrożenia, z możliwością wykluczenia typu pliku lub lokalizacji.</w:t>
            </w:r>
          </w:p>
          <w:p w:rsidR="005B0E0A" w:rsidRPr="002B4574" w:rsidRDefault="005B0E0A" w:rsidP="005B0E0A">
            <w:pPr>
              <w:numPr>
                <w:ilvl w:val="0"/>
                <w:numId w:val="26"/>
              </w:numPr>
              <w:spacing w:after="24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>Zarządzanie „aktywami” stacji klienckiej, zbierające informacje co najmniej o nazwie komputera, producencie i modelu komputera, przynależności do grupy roboczej/domeny, szczegółach systemu operacyjnego, lokalnych kontach użytkowników, dacie i godzinie uruchomienia i ostatniego restartu komputera, parametrach sprzętowych (</w:t>
            </w:r>
            <w:proofErr w:type="spellStart"/>
            <w:r w:rsidRPr="002B4574">
              <w:rPr>
                <w:rFonts w:ascii="Times New Roman" w:hAnsi="Times New Roman" w:cs="Times New Roman"/>
                <w:bCs/>
              </w:rPr>
              <w:t>proc.,RAM</w:t>
            </w:r>
            <w:proofErr w:type="spellEnd"/>
            <w:r w:rsidRPr="002B4574">
              <w:rPr>
                <w:rFonts w:ascii="Times New Roman" w:hAnsi="Times New Roman" w:cs="Times New Roman"/>
                <w:bCs/>
              </w:rPr>
              <w:t xml:space="preserve">, SN, </w:t>
            </w:r>
            <w:proofErr w:type="spellStart"/>
            <w:r w:rsidRPr="002B4574">
              <w:rPr>
                <w:rFonts w:ascii="Times New Roman" w:hAnsi="Times New Roman" w:cs="Times New Roman"/>
                <w:bCs/>
              </w:rPr>
              <w:t>storage</w:t>
            </w:r>
            <w:proofErr w:type="spellEnd"/>
            <w:r w:rsidRPr="002B4574">
              <w:rPr>
                <w:rFonts w:ascii="Times New Roman" w:hAnsi="Times New Roman" w:cs="Times New Roman"/>
                <w:bCs/>
              </w:rPr>
              <w:t>), BIOS, interfejsach sieciowych, dołączonych peryferiach.</w:t>
            </w:r>
          </w:p>
          <w:p w:rsidR="005B0E0A" w:rsidRPr="002B4574" w:rsidRDefault="005B0E0A" w:rsidP="005B0E0A">
            <w:pPr>
              <w:numPr>
                <w:ilvl w:val="0"/>
                <w:numId w:val="26"/>
              </w:numPr>
              <w:spacing w:after="24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>Musi posiadać moduł ochrony IDS/IPS</w:t>
            </w:r>
          </w:p>
          <w:p w:rsidR="005B0E0A" w:rsidRPr="002B4574" w:rsidRDefault="005B0E0A" w:rsidP="005B0E0A">
            <w:pPr>
              <w:numPr>
                <w:ilvl w:val="0"/>
                <w:numId w:val="26"/>
              </w:numPr>
              <w:spacing w:after="24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>Musi posiadać mechanizm wykrywania skanowania portów</w:t>
            </w:r>
          </w:p>
          <w:p w:rsidR="005B0E0A" w:rsidRPr="002B4574" w:rsidRDefault="005B0E0A" w:rsidP="005B0E0A">
            <w:pPr>
              <w:numPr>
                <w:ilvl w:val="0"/>
                <w:numId w:val="26"/>
              </w:numPr>
              <w:spacing w:after="24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 xml:space="preserve">Musi pozwalać na wykluczenie adresów IP oraz </w:t>
            </w:r>
            <w:proofErr w:type="spellStart"/>
            <w:r w:rsidRPr="002B4574">
              <w:rPr>
                <w:rFonts w:ascii="Times New Roman" w:hAnsi="Times New Roman" w:cs="Times New Roman"/>
              </w:rPr>
              <w:t>PORTów</w:t>
            </w:r>
            <w:proofErr w:type="spellEnd"/>
            <w:r w:rsidRPr="002B4574">
              <w:rPr>
                <w:rFonts w:ascii="Times New Roman" w:hAnsi="Times New Roman" w:cs="Times New Roman"/>
              </w:rPr>
              <w:t xml:space="preserve"> TCP/IP z modułu wykrywania skanowania portów</w:t>
            </w:r>
          </w:p>
          <w:p w:rsidR="005B0E0A" w:rsidRPr="002B4574" w:rsidRDefault="005B0E0A" w:rsidP="005B0E0A">
            <w:pPr>
              <w:numPr>
                <w:ilvl w:val="0"/>
                <w:numId w:val="26"/>
              </w:numPr>
              <w:spacing w:after="24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 xml:space="preserve">Moduł wykrywania ataków </w:t>
            </w:r>
            <w:proofErr w:type="spellStart"/>
            <w:r w:rsidRPr="002B4574">
              <w:rPr>
                <w:rFonts w:ascii="Times New Roman" w:hAnsi="Times New Roman" w:cs="Times New Roman"/>
              </w:rPr>
              <w:t>DDoS</w:t>
            </w:r>
            <w:proofErr w:type="spellEnd"/>
            <w:r w:rsidRPr="002B4574">
              <w:rPr>
                <w:rFonts w:ascii="Times New Roman" w:hAnsi="Times New Roman" w:cs="Times New Roman"/>
              </w:rPr>
              <w:t xml:space="preserve"> musi posiadać kilka poziomów wrażliwości</w:t>
            </w:r>
          </w:p>
          <w:p w:rsidR="005B0E0A" w:rsidRPr="002B4574" w:rsidRDefault="005B0E0A" w:rsidP="009D5968">
            <w:pPr>
              <w:spacing w:after="240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>Szyfrowanie danych:</w:t>
            </w:r>
          </w:p>
          <w:p w:rsidR="005B0E0A" w:rsidRPr="002B4574" w:rsidRDefault="005B0E0A" w:rsidP="005B0E0A">
            <w:pPr>
              <w:numPr>
                <w:ilvl w:val="0"/>
                <w:numId w:val="26"/>
              </w:numPr>
              <w:spacing w:after="24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>Oprogramowanie do szyfrowania, chroniące dane rezydujące na punktach końcowych za pomocą silnych algorytmów szyfrowania takich jak AES, RC6, SERPENT i DWAFISH. Pełne szyfrowanie dysków działających m.in. na komputerach z systemem Windows.</w:t>
            </w:r>
          </w:p>
          <w:p w:rsidR="005B0E0A" w:rsidRPr="002B4574" w:rsidRDefault="005B0E0A" w:rsidP="005B0E0A">
            <w:pPr>
              <w:numPr>
                <w:ilvl w:val="0"/>
                <w:numId w:val="26"/>
              </w:numPr>
              <w:spacing w:after="24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 xml:space="preserve">Zapobiegające utracie danych z powodu utraty / kradzieży punktu końcowego. Oprogramowanie szyfruje całą zawartość na urządzeniach przenośnych, takich jak Pen </w:t>
            </w:r>
            <w:proofErr w:type="spellStart"/>
            <w:r w:rsidRPr="002B4574">
              <w:rPr>
                <w:rFonts w:ascii="Times New Roman" w:hAnsi="Times New Roman" w:cs="Times New Roman"/>
              </w:rPr>
              <w:t>Drive'y</w:t>
            </w:r>
            <w:proofErr w:type="spellEnd"/>
            <w:r w:rsidRPr="002B4574">
              <w:rPr>
                <w:rFonts w:ascii="Times New Roman" w:hAnsi="Times New Roman" w:cs="Times New Roman"/>
              </w:rPr>
              <w:t>, dyski USB i udostępnia je tylko autoryzowanym użytkownikom.</w:t>
            </w:r>
          </w:p>
          <w:p w:rsidR="005B0E0A" w:rsidRPr="002B4574" w:rsidRDefault="005B0E0A" w:rsidP="005B0E0A">
            <w:pPr>
              <w:numPr>
                <w:ilvl w:val="0"/>
                <w:numId w:val="26"/>
              </w:numPr>
              <w:spacing w:after="24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 xml:space="preserve">Centralna konsola do zarządzania i monitorowania użycia zaszyfrowanych woluminów dyskowych, dystrybucji szyfrowania, polityk i centralnie zarządzanie </w:t>
            </w:r>
            <w:r w:rsidRPr="002B4574">
              <w:rPr>
                <w:rFonts w:ascii="Times New Roman" w:hAnsi="Times New Roman" w:cs="Times New Roman"/>
              </w:rPr>
              <w:lastRenderedPageBreak/>
              <w:t>informacjami odzyskiwania, niezbędnymi do uzyskania dostępu do zaszyfrowanych danych w nagłych przypadkach.</w:t>
            </w:r>
          </w:p>
        </w:tc>
      </w:tr>
      <w:tr w:rsidR="005B0E0A" w:rsidRPr="002B4574" w:rsidTr="009D5968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0A" w:rsidRPr="002B4574" w:rsidRDefault="005B0E0A" w:rsidP="009D5968">
            <w:pPr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lastRenderedPageBreak/>
              <w:t>Zarządzanie i administracja</w:t>
            </w:r>
          </w:p>
        </w:tc>
        <w:tc>
          <w:tcPr>
            <w:tcW w:w="3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0A" w:rsidRPr="002B4574" w:rsidRDefault="005B0E0A" w:rsidP="009D5968">
            <w:pPr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>Centralna konsola zarządzająca zainstalowana na serwerze musi umożliwiać co najmniej:</w:t>
            </w:r>
          </w:p>
          <w:p w:rsidR="005B0E0A" w:rsidRPr="002B4574" w:rsidRDefault="005B0E0A" w:rsidP="005B0E0A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>Przechowywanie danych w bazie typu SQL, z której korzysta funkcjonalność raportowania konsoli</w:t>
            </w:r>
          </w:p>
          <w:p w:rsidR="005B0E0A" w:rsidRPr="002B4574" w:rsidRDefault="005B0E0A" w:rsidP="005B0E0A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 xml:space="preserve">Zdalną instalację lub deinstalację oprogramowania ochronnego                   na stacjach klienckich, na pojedynczych punktach, zakresie adresów IP lub grupie z </w:t>
            </w:r>
            <w:proofErr w:type="spellStart"/>
            <w:r w:rsidRPr="002B4574">
              <w:rPr>
                <w:rFonts w:ascii="Times New Roman" w:hAnsi="Times New Roman" w:cs="Times New Roman"/>
                <w:bCs/>
              </w:rPr>
              <w:t>ActiveDirectory</w:t>
            </w:r>
            <w:proofErr w:type="spellEnd"/>
          </w:p>
          <w:p w:rsidR="005B0E0A" w:rsidRPr="002B4574" w:rsidRDefault="005B0E0A" w:rsidP="005B0E0A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>Tworzenie paczek instalacyjnych oprogramowania klienckiego, z rozróżnieniem docelowej platformy systemowej (w tym 32 lub 64bit dla systemów Windows i Linux), w formie plików .exe       lub .</w:t>
            </w:r>
            <w:proofErr w:type="spellStart"/>
            <w:r w:rsidRPr="002B4574">
              <w:rPr>
                <w:rFonts w:ascii="Times New Roman" w:hAnsi="Times New Roman" w:cs="Times New Roman"/>
                <w:bCs/>
              </w:rPr>
              <w:t>msi</w:t>
            </w:r>
            <w:proofErr w:type="spellEnd"/>
            <w:r w:rsidRPr="002B4574">
              <w:rPr>
                <w:rFonts w:ascii="Times New Roman" w:hAnsi="Times New Roman" w:cs="Times New Roman"/>
                <w:bCs/>
              </w:rPr>
              <w:t xml:space="preserve"> dla Windows oraz formatach dla systemów Linux</w:t>
            </w:r>
          </w:p>
          <w:p w:rsidR="005B0E0A" w:rsidRPr="002B4574" w:rsidRDefault="005B0E0A" w:rsidP="005B0E0A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>Centralną dystrybucję na zarządzanych klientach uaktualnień definicji ochronnych, których źródłem będzie plik lub pliki wgrane na serwer konsoli przez administratora, bez dostępu do sieci Internet.</w:t>
            </w:r>
          </w:p>
          <w:p w:rsidR="005B0E0A" w:rsidRPr="002B4574" w:rsidRDefault="005B0E0A" w:rsidP="005B0E0A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>Raportowanie dostępne przez dedykowany panel w konsoli, z prezentacją tabelaryczną i graficzną, z możliwością automatycznego czyszczenia starych raportów, z możliwością eksportu do formatów CSV i PDF, prezentujące dane zarówno z logowania zdarzeń serwera konsoli, jak i dane/raporty zbierane ze stacji klienckich, w tym raporty o oprogramowaniu zainstalowanym na stacjach klienckich</w:t>
            </w:r>
          </w:p>
          <w:p w:rsidR="005B0E0A" w:rsidRPr="002B4574" w:rsidRDefault="005B0E0A" w:rsidP="005B0E0A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>Definiowanie struktury zarządzanie opartej o role i polityki, w których każda z funkcjonalności musi mieć możliwość konfiguracji</w:t>
            </w:r>
          </w:p>
          <w:p w:rsidR="005B0E0A" w:rsidRPr="002B4574" w:rsidRDefault="005B0E0A" w:rsidP="009D5968">
            <w:pPr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>Zarządzanie przez Chmurę:</w:t>
            </w:r>
          </w:p>
          <w:p w:rsidR="005B0E0A" w:rsidRPr="002B4574" w:rsidRDefault="005B0E0A" w:rsidP="009D5968">
            <w:pPr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>1.</w:t>
            </w:r>
            <w:r w:rsidRPr="002B4574">
              <w:rPr>
                <w:rFonts w:ascii="Times New Roman" w:hAnsi="Times New Roman" w:cs="Times New Roman"/>
              </w:rPr>
              <w:tab/>
              <w:t>Musi być zdolny do wyświetlania statusu bezpieczeństwa konsolidacyjnego urządzeń końcowych zainstalowanych w różnych biurach</w:t>
            </w:r>
          </w:p>
          <w:p w:rsidR="005B0E0A" w:rsidRPr="002B4574" w:rsidRDefault="005B0E0A" w:rsidP="009D5968">
            <w:pPr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>2.</w:t>
            </w:r>
            <w:r w:rsidRPr="002B4574">
              <w:rPr>
                <w:rFonts w:ascii="Times New Roman" w:hAnsi="Times New Roman" w:cs="Times New Roman"/>
              </w:rPr>
              <w:tab/>
              <w:t>Musi posiadać zdolność do tworzenia kopii zapasowych i przywracania plików konfiguracyjnych z serwera chmury</w:t>
            </w:r>
          </w:p>
          <w:p w:rsidR="005B0E0A" w:rsidRPr="002B4574" w:rsidRDefault="005B0E0A" w:rsidP="009D5968">
            <w:pPr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>3.</w:t>
            </w:r>
            <w:r w:rsidRPr="002B4574">
              <w:rPr>
                <w:rFonts w:ascii="Times New Roman" w:hAnsi="Times New Roman" w:cs="Times New Roman"/>
              </w:rPr>
              <w:tab/>
              <w:t>Musi posiadać zdolność do promowania skutecznej polityki lokalnej do globalnej i zastosować ją globalnie do wszystkich biur</w:t>
            </w:r>
          </w:p>
          <w:p w:rsidR="005B0E0A" w:rsidRPr="002B4574" w:rsidRDefault="005B0E0A" w:rsidP="009D5968">
            <w:pPr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>4.</w:t>
            </w:r>
            <w:r w:rsidRPr="002B4574">
              <w:rPr>
                <w:rFonts w:ascii="Times New Roman" w:hAnsi="Times New Roman" w:cs="Times New Roman"/>
              </w:rPr>
              <w:tab/>
              <w:t>Musi mieć możliwość tworzenia wielu poziomów dostępu do hierarchii aby umożliwić dostęp do Chmury zgodnie z przypisaniem do grupy</w:t>
            </w:r>
          </w:p>
          <w:p w:rsidR="005B0E0A" w:rsidRPr="002B4574" w:rsidRDefault="005B0E0A" w:rsidP="009D5968">
            <w:pPr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>5.</w:t>
            </w:r>
            <w:r w:rsidRPr="002B4574">
              <w:rPr>
                <w:rFonts w:ascii="Times New Roman" w:hAnsi="Times New Roman" w:cs="Times New Roman"/>
              </w:rPr>
              <w:tab/>
              <w:t>Musi posiadać dostęp do konsoli lokalnie z dowolnego miejsca w nagłych przypadkach</w:t>
            </w:r>
          </w:p>
          <w:p w:rsidR="005B0E0A" w:rsidRPr="002B4574" w:rsidRDefault="005B0E0A" w:rsidP="009D5968">
            <w:pPr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>6.</w:t>
            </w:r>
            <w:r w:rsidRPr="002B4574">
              <w:rPr>
                <w:rFonts w:ascii="Times New Roman" w:hAnsi="Times New Roman" w:cs="Times New Roman"/>
              </w:rPr>
              <w:tab/>
              <w:t>Musi posiadać możliwość przeglądania raportów podsumowujących dla wszystkich urządzeń</w:t>
            </w:r>
          </w:p>
          <w:p w:rsidR="005B0E0A" w:rsidRPr="002B4574" w:rsidRDefault="005B0E0A" w:rsidP="009D5968">
            <w:pPr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>7.</w:t>
            </w:r>
            <w:r w:rsidRPr="002B4574">
              <w:rPr>
                <w:rFonts w:ascii="Times New Roman" w:hAnsi="Times New Roman" w:cs="Times New Roman"/>
              </w:rPr>
              <w:tab/>
              <w:t>Musi posiadać zdolność do uzyskania raportów i powiadomień za pomocą poczty elektronicznej</w:t>
            </w:r>
          </w:p>
        </w:tc>
      </w:tr>
      <w:tr w:rsidR="005B0E0A" w:rsidRPr="002B4574" w:rsidTr="009D5968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1"/>
          <w:jc w:val="center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0A" w:rsidRPr="002B4574" w:rsidRDefault="005B0E0A" w:rsidP="009D5968">
            <w:pPr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>Kontrola urządzeń, aplikacji i DLP</w:t>
            </w:r>
          </w:p>
        </w:tc>
        <w:tc>
          <w:tcPr>
            <w:tcW w:w="3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0A" w:rsidRPr="002B4574" w:rsidRDefault="005B0E0A" w:rsidP="009D5968">
            <w:pPr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>System musi umożliwiać, w sposób centralnie zarządzany z konsoli na serwerze, co najmniej:</w:t>
            </w:r>
          </w:p>
          <w:p w:rsidR="005B0E0A" w:rsidRPr="002B4574" w:rsidRDefault="005B0E0A" w:rsidP="005B0E0A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>różne ustawienia dostępu dla urządzeń: pełny dostęp, tylko do odczytu i blokowanie</w:t>
            </w:r>
          </w:p>
          <w:p w:rsidR="005B0E0A" w:rsidRPr="002B4574" w:rsidRDefault="005B0E0A" w:rsidP="005B0E0A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 xml:space="preserve">funkcje przyznania praw dostępu dla nośników pamięci tj. USB, CD </w:t>
            </w:r>
          </w:p>
          <w:p w:rsidR="005B0E0A" w:rsidRPr="002B4574" w:rsidRDefault="005B0E0A" w:rsidP="005B0E0A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 xml:space="preserve">funkcje regulowania połączeń </w:t>
            </w:r>
            <w:proofErr w:type="spellStart"/>
            <w:r w:rsidRPr="002B4574">
              <w:rPr>
                <w:rFonts w:ascii="Times New Roman" w:hAnsi="Times New Roman" w:cs="Times New Roman"/>
                <w:bCs/>
              </w:rPr>
              <w:t>WiFi</w:t>
            </w:r>
            <w:proofErr w:type="spellEnd"/>
            <w:r w:rsidRPr="002B4574">
              <w:rPr>
                <w:rFonts w:ascii="Times New Roman" w:hAnsi="Times New Roman" w:cs="Times New Roman"/>
                <w:bCs/>
              </w:rPr>
              <w:t xml:space="preserve"> i Bluetooth</w:t>
            </w:r>
          </w:p>
          <w:p w:rsidR="005B0E0A" w:rsidRPr="002B4574" w:rsidRDefault="005B0E0A" w:rsidP="005B0E0A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>funkcje kontrolowania i regulowania użycia urządzeń peryferyjnych typu: drukarki, skanery i kamery internetowe</w:t>
            </w:r>
          </w:p>
          <w:p w:rsidR="005B0E0A" w:rsidRPr="002B4574" w:rsidRDefault="005B0E0A" w:rsidP="005B0E0A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>funkcję blokady lub zezwolenia na połączenie się z urządzeniami mobilnymi</w:t>
            </w:r>
          </w:p>
          <w:p w:rsidR="005B0E0A" w:rsidRPr="002B4574" w:rsidRDefault="005B0E0A" w:rsidP="005B0E0A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lastRenderedPageBreak/>
              <w:t>funkcje blokowania dostępu dowolnemu urządzeniu</w:t>
            </w:r>
          </w:p>
          <w:p w:rsidR="005B0E0A" w:rsidRPr="002B4574" w:rsidRDefault="005B0E0A" w:rsidP="005B0E0A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>możliwość tymczasowego dodania dostępu do urządzenia przez administratora</w:t>
            </w:r>
          </w:p>
          <w:p w:rsidR="005B0E0A" w:rsidRPr="002B4574" w:rsidRDefault="005B0E0A" w:rsidP="005B0E0A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>zdolność do szyfrowania zawartości USB i udostępniania go na punktach końcowych z zainstalowanym oprogramowaniem klienckim systemu</w:t>
            </w:r>
          </w:p>
          <w:p w:rsidR="005B0E0A" w:rsidRPr="002B4574" w:rsidRDefault="005B0E0A" w:rsidP="005B0E0A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>możliwość zablokowania funkcjonalności portów USB, blokując dostęp urządzeniom innym niż klawiatura i myszka</w:t>
            </w:r>
          </w:p>
          <w:p w:rsidR="005B0E0A" w:rsidRPr="002B4574" w:rsidRDefault="005B0E0A" w:rsidP="005B0E0A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>możliwość zezwalania na dostęp tylko urządzeniom wcześniej dodanym przez administratora</w:t>
            </w:r>
          </w:p>
          <w:p w:rsidR="005B0E0A" w:rsidRPr="002B4574" w:rsidRDefault="005B0E0A" w:rsidP="005B0E0A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 xml:space="preserve">możliwość zarządzani urządzeniami podłączanymi do końcówki, takimi jak iPhone, iPad, iPod, </w:t>
            </w:r>
            <w:proofErr w:type="spellStart"/>
            <w:r w:rsidRPr="002B4574">
              <w:rPr>
                <w:rFonts w:ascii="Times New Roman" w:hAnsi="Times New Roman" w:cs="Times New Roman"/>
                <w:bCs/>
              </w:rPr>
              <w:t>Webcam</w:t>
            </w:r>
            <w:proofErr w:type="spellEnd"/>
            <w:r w:rsidRPr="002B4574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2B4574">
              <w:rPr>
                <w:rFonts w:ascii="Times New Roman" w:hAnsi="Times New Roman" w:cs="Times New Roman"/>
                <w:bCs/>
              </w:rPr>
              <w:t>card</w:t>
            </w:r>
            <w:proofErr w:type="spellEnd"/>
            <w:r w:rsidRPr="002B457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B4574">
              <w:rPr>
                <w:rFonts w:ascii="Times New Roman" w:hAnsi="Times New Roman" w:cs="Times New Roman"/>
                <w:bCs/>
              </w:rPr>
              <w:t>reader</w:t>
            </w:r>
            <w:proofErr w:type="spellEnd"/>
            <w:r w:rsidRPr="002B4574">
              <w:rPr>
                <w:rFonts w:ascii="Times New Roman" w:hAnsi="Times New Roman" w:cs="Times New Roman"/>
                <w:bCs/>
              </w:rPr>
              <w:t>, BlackBerry</w:t>
            </w:r>
          </w:p>
          <w:p w:rsidR="005B0E0A" w:rsidRPr="002B4574" w:rsidRDefault="005B0E0A" w:rsidP="005B0E0A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>możliwość używania tylko zaufanych urządzeń sieciowych,      w tym urządzeń wskazanych na końcówkach klienckich</w:t>
            </w:r>
          </w:p>
          <w:p w:rsidR="005B0E0A" w:rsidRPr="002B4574" w:rsidRDefault="005B0E0A" w:rsidP="005B0E0A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>funkcję wirtualnej klawiatury</w:t>
            </w:r>
          </w:p>
          <w:p w:rsidR="005B0E0A" w:rsidRPr="002B4574" w:rsidRDefault="005B0E0A" w:rsidP="005B0E0A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 xml:space="preserve">możliwość blokowania każdej aplikacji </w:t>
            </w:r>
          </w:p>
          <w:p w:rsidR="005B0E0A" w:rsidRPr="002B4574" w:rsidRDefault="005B0E0A" w:rsidP="005B0E0A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>możliwość zablokowania aplikacji w oparciu o kategorie</w:t>
            </w:r>
          </w:p>
          <w:p w:rsidR="005B0E0A" w:rsidRPr="002B4574" w:rsidRDefault="005B0E0A" w:rsidP="005B0E0A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>możliwość dodania własnych aplikacji do listy zablokowanych</w:t>
            </w:r>
          </w:p>
          <w:p w:rsidR="005B0E0A" w:rsidRPr="002B4574" w:rsidRDefault="005B0E0A" w:rsidP="005B0E0A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>zdolność do tworzenia kompletnej listy aplikacji zainstalowanych na komputerach klientach poprzez konsole administracyjna na serwerze</w:t>
            </w:r>
          </w:p>
          <w:p w:rsidR="005B0E0A" w:rsidRPr="002B4574" w:rsidRDefault="005B0E0A" w:rsidP="005B0E0A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>dodawanie innych aplikacji</w:t>
            </w:r>
          </w:p>
          <w:p w:rsidR="005B0E0A" w:rsidRPr="002B4574" w:rsidRDefault="005B0E0A" w:rsidP="005B0E0A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 xml:space="preserve">dodawanie aplikacji w formie </w:t>
            </w:r>
            <w:proofErr w:type="spellStart"/>
            <w:r w:rsidRPr="002B4574">
              <w:rPr>
                <w:rFonts w:ascii="Times New Roman" w:hAnsi="Times New Roman" w:cs="Times New Roman"/>
                <w:bCs/>
              </w:rPr>
              <w:t>portable</w:t>
            </w:r>
            <w:proofErr w:type="spellEnd"/>
          </w:p>
          <w:p w:rsidR="005B0E0A" w:rsidRPr="002B4574" w:rsidRDefault="005B0E0A" w:rsidP="005B0E0A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 xml:space="preserve">możliwość wyboru pojedynczej aplikacji w konkretnej wersji </w:t>
            </w:r>
          </w:p>
          <w:p w:rsidR="005B0E0A" w:rsidRPr="002B4574" w:rsidRDefault="005B0E0A" w:rsidP="005B0E0A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>dodawanie aplikacji, których rozmiar pliku wykonywalnego ma wielkość do 200MB</w:t>
            </w:r>
          </w:p>
          <w:p w:rsidR="005B0E0A" w:rsidRPr="002B4574" w:rsidRDefault="005B0E0A" w:rsidP="005B0E0A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B4574">
              <w:rPr>
                <w:rFonts w:ascii="Times New Roman" w:hAnsi="Times New Roman" w:cs="Times New Roman"/>
                <w:bCs/>
                <w:lang w:val="en-US"/>
              </w:rPr>
              <w:t>kategorie</w:t>
            </w:r>
            <w:proofErr w:type="spellEnd"/>
            <w:r w:rsidRPr="002B4574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B4574">
              <w:rPr>
                <w:rFonts w:ascii="Times New Roman" w:hAnsi="Times New Roman" w:cs="Times New Roman"/>
                <w:bCs/>
                <w:lang w:val="en-US"/>
              </w:rPr>
              <w:t>aplikacji</w:t>
            </w:r>
            <w:proofErr w:type="spellEnd"/>
            <w:r w:rsidRPr="002B4574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B4574">
              <w:rPr>
                <w:rFonts w:ascii="Times New Roman" w:hAnsi="Times New Roman" w:cs="Times New Roman"/>
                <w:bCs/>
                <w:lang w:val="en-US"/>
              </w:rPr>
              <w:t>typu</w:t>
            </w:r>
            <w:proofErr w:type="spellEnd"/>
            <w:r w:rsidRPr="002B4574">
              <w:rPr>
                <w:rFonts w:ascii="Times New Roman" w:hAnsi="Times New Roman" w:cs="Times New Roman"/>
                <w:bCs/>
                <w:lang w:val="en-US"/>
              </w:rPr>
              <w:t>: tuning software, toolbars, proxy, network tools, file sharing application, backup software,  encrypting tool</w:t>
            </w:r>
          </w:p>
          <w:p w:rsidR="005B0E0A" w:rsidRPr="002B4574" w:rsidRDefault="005B0E0A" w:rsidP="005B0E0A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>możliwość generowania i wysyłania raportów o aktywności na różnych kanałach transmisji danych, takich jak wymienne urządzenia, udziały sieciowe czy schowki.</w:t>
            </w:r>
          </w:p>
          <w:p w:rsidR="005B0E0A" w:rsidRPr="002B4574" w:rsidRDefault="005B0E0A" w:rsidP="005B0E0A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 xml:space="preserve">możliwość zablokowania funkcji </w:t>
            </w:r>
            <w:proofErr w:type="spellStart"/>
            <w:r w:rsidRPr="002B4574">
              <w:rPr>
                <w:rFonts w:ascii="Times New Roman" w:hAnsi="Times New Roman" w:cs="Times New Roman"/>
                <w:bCs/>
              </w:rPr>
              <w:t>Printscreen</w:t>
            </w:r>
            <w:proofErr w:type="spellEnd"/>
          </w:p>
          <w:p w:rsidR="005B0E0A" w:rsidRPr="002B4574" w:rsidRDefault="005B0E0A" w:rsidP="005B0E0A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 xml:space="preserve">funkcje monitorowania przesyłu danych między aplikacjami zarówno na systemie operacyjnym Windows jak i </w:t>
            </w:r>
            <w:proofErr w:type="spellStart"/>
            <w:r w:rsidRPr="002B4574">
              <w:rPr>
                <w:rFonts w:ascii="Times New Roman" w:hAnsi="Times New Roman" w:cs="Times New Roman"/>
                <w:bCs/>
              </w:rPr>
              <w:t>OSx</w:t>
            </w:r>
            <w:proofErr w:type="spellEnd"/>
          </w:p>
          <w:p w:rsidR="005B0E0A" w:rsidRPr="002B4574" w:rsidRDefault="005B0E0A" w:rsidP="005B0E0A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>funkcje monitorowania i kontroli przepływu poufnych informacji</w:t>
            </w:r>
          </w:p>
          <w:p w:rsidR="005B0E0A" w:rsidRPr="002B4574" w:rsidRDefault="005B0E0A" w:rsidP="005B0E0A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>możliwość dodawania własnych zdefiniowanych słów/fraz do wyszukania w różnych typów plików</w:t>
            </w:r>
          </w:p>
          <w:p w:rsidR="005B0E0A" w:rsidRPr="002B4574" w:rsidRDefault="005B0E0A" w:rsidP="005B0E0A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>możliwość blokowania plików w oparciu o ich rozszerzenie lub rodzaj</w:t>
            </w:r>
          </w:p>
          <w:p w:rsidR="005B0E0A" w:rsidRPr="002B4574" w:rsidRDefault="005B0E0A" w:rsidP="005B0E0A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>możliwość monitorowania i zarządzania danymi udostępnianymi poprzez zasoby sieciowe</w:t>
            </w:r>
          </w:p>
          <w:p w:rsidR="005B0E0A" w:rsidRPr="002B4574" w:rsidRDefault="005B0E0A" w:rsidP="005B0E0A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>ochronę przed wyciekiem informacji na drukarki lokalne i sieciowe</w:t>
            </w:r>
          </w:p>
          <w:p w:rsidR="005B0E0A" w:rsidRPr="002B4574" w:rsidRDefault="005B0E0A" w:rsidP="005B0E0A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>ochrona zawartości schowka systemu</w:t>
            </w:r>
          </w:p>
          <w:p w:rsidR="005B0E0A" w:rsidRPr="002B4574" w:rsidRDefault="005B0E0A" w:rsidP="005B0E0A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>ochrona przed wyciekiem informacji w poczcie e-mail w komunikacji SSL</w:t>
            </w:r>
          </w:p>
          <w:p w:rsidR="005B0E0A" w:rsidRPr="002B4574" w:rsidRDefault="005B0E0A" w:rsidP="005B0E0A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>możliwość dodawania wyjątków dla domen, aplikacji i lokalizacji sieciowych</w:t>
            </w:r>
          </w:p>
          <w:p w:rsidR="005B0E0A" w:rsidRPr="002B4574" w:rsidRDefault="005B0E0A" w:rsidP="005B0E0A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 xml:space="preserve">ochrona plików zamkniętych w archiwach </w:t>
            </w:r>
          </w:p>
          <w:p w:rsidR="005B0E0A" w:rsidRPr="002B4574" w:rsidRDefault="005B0E0A" w:rsidP="005B0E0A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>Zmiana rozszerzenia pliku nie może mieć znaczenia w ochronie plików przed wyciekiem</w:t>
            </w:r>
          </w:p>
          <w:p w:rsidR="005B0E0A" w:rsidRPr="002B4574" w:rsidRDefault="005B0E0A" w:rsidP="005B0E0A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>możliwość tworzenia profilu DLP dla każdej polityki</w:t>
            </w:r>
          </w:p>
          <w:p w:rsidR="005B0E0A" w:rsidRPr="002B4574" w:rsidRDefault="005B0E0A" w:rsidP="005B0E0A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 xml:space="preserve">wyświetlanie alertu dla użytkownika w chwili próby wykonania niepożądanego działania </w:t>
            </w:r>
          </w:p>
          <w:p w:rsidR="005B0E0A" w:rsidRPr="002B4574" w:rsidRDefault="005B0E0A" w:rsidP="005B0E0A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>ochrona przez wyciekiem plików poprzez programy typu p2p</w:t>
            </w:r>
          </w:p>
          <w:p w:rsidR="005B0E0A" w:rsidRPr="002B4574" w:rsidRDefault="005B0E0A" w:rsidP="009D5968">
            <w:pPr>
              <w:ind w:left="36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B0E0A" w:rsidRPr="002B4574" w:rsidTr="009D5968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0A" w:rsidRPr="002B4574" w:rsidRDefault="005B0E0A" w:rsidP="009D5968">
            <w:pPr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lastRenderedPageBreak/>
              <w:t>Dodatkowe wymagania</w:t>
            </w:r>
          </w:p>
        </w:tc>
        <w:tc>
          <w:tcPr>
            <w:tcW w:w="3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0A" w:rsidRPr="002B4574" w:rsidRDefault="005B0E0A" w:rsidP="009D5968">
            <w:pPr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>Monitorowanie zmian w plikach:</w:t>
            </w:r>
          </w:p>
          <w:p w:rsidR="005B0E0A" w:rsidRPr="002B4574" w:rsidRDefault="005B0E0A" w:rsidP="005B0E0A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>Możliwość monitorowania działań związanych z obsługą plików, takich jak kopiowanie, usuwanie, przenoszenie na dyskach lokalnych, dyskach wymiennych i sieciowych.</w:t>
            </w:r>
          </w:p>
          <w:p w:rsidR="005B0E0A" w:rsidRPr="002B4574" w:rsidRDefault="005B0E0A" w:rsidP="005B0E0A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>Funkcje monitorowania określonych rodzajów plików.</w:t>
            </w:r>
          </w:p>
          <w:p w:rsidR="005B0E0A" w:rsidRPr="002B4574" w:rsidRDefault="005B0E0A" w:rsidP="005B0E0A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>Możliwość wykluczenia określonych plików/folderów dla procedury monitorowania.</w:t>
            </w:r>
          </w:p>
          <w:p w:rsidR="005B0E0A" w:rsidRPr="002B4574" w:rsidRDefault="005B0E0A" w:rsidP="005B0E0A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>Generator raportów do funkcjonalności monitora zmian w plikach.</w:t>
            </w:r>
          </w:p>
          <w:p w:rsidR="005B0E0A" w:rsidRPr="002B4574" w:rsidRDefault="005B0E0A" w:rsidP="005B0E0A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>możliwość śledzenia zmian we wszystkich plikach</w:t>
            </w:r>
          </w:p>
          <w:p w:rsidR="005B0E0A" w:rsidRPr="002B4574" w:rsidRDefault="005B0E0A" w:rsidP="005B0E0A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>możliwość śledzenia zmian w oprogramowaniu zainstalowanym na końcówkach</w:t>
            </w:r>
          </w:p>
          <w:p w:rsidR="005B0E0A" w:rsidRPr="002B4574" w:rsidRDefault="005B0E0A" w:rsidP="005B0E0A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>możliwość definiowana własnych typów plików</w:t>
            </w:r>
          </w:p>
          <w:p w:rsidR="005B0E0A" w:rsidRPr="002B4574" w:rsidRDefault="005B0E0A" w:rsidP="009D5968">
            <w:pPr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>Optymalizacja systemu operacyjnego stacji klienckich:</w:t>
            </w:r>
          </w:p>
          <w:p w:rsidR="005B0E0A" w:rsidRPr="002B4574" w:rsidRDefault="005B0E0A" w:rsidP="005B0E0A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>usuwanie tymczasowych plików, czyszczenie niepotrzebnych wpisów do rejestru oraz defragmentacji dysku</w:t>
            </w:r>
          </w:p>
          <w:p w:rsidR="005B0E0A" w:rsidRPr="002B4574" w:rsidRDefault="005B0E0A" w:rsidP="005B0E0A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>optymalizacja w chwili startu systemu operacyjnego, przed jego całkowitym uruchomieniem</w:t>
            </w:r>
          </w:p>
          <w:p w:rsidR="005B0E0A" w:rsidRPr="002B4574" w:rsidRDefault="005B0E0A" w:rsidP="005B0E0A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>możliwość zaplanowania optymalizacje na wskazanych stacjach klienckich</w:t>
            </w:r>
          </w:p>
          <w:p w:rsidR="005B0E0A" w:rsidRPr="002B4574" w:rsidRDefault="005B0E0A" w:rsidP="005B0E0A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>instruktaż stanowiskowy pracowników Zamawiającego</w:t>
            </w:r>
          </w:p>
          <w:p w:rsidR="005B0E0A" w:rsidRPr="002B4574" w:rsidRDefault="005B0E0A" w:rsidP="005B0E0A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>dokumentacja techniczna w języku polskim</w:t>
            </w:r>
          </w:p>
          <w:p w:rsidR="005B0E0A" w:rsidRPr="002B4574" w:rsidRDefault="005B0E0A" w:rsidP="009D5968">
            <w:pPr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>Wspierane platformy i systemy operacyjne:</w:t>
            </w:r>
          </w:p>
          <w:p w:rsidR="005B0E0A" w:rsidRPr="002B4574" w:rsidRDefault="005B0E0A" w:rsidP="009D5968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2B4574">
              <w:rPr>
                <w:rFonts w:ascii="Times New Roman" w:hAnsi="Times New Roman" w:cs="Times New Roman"/>
                <w:lang w:val="en-US"/>
              </w:rPr>
              <w:t>1.</w:t>
            </w:r>
            <w:r w:rsidRPr="002B4574">
              <w:rPr>
                <w:rFonts w:ascii="Times New Roman" w:hAnsi="Times New Roman" w:cs="Times New Roman"/>
                <w:lang w:val="en-US"/>
              </w:rPr>
              <w:tab/>
              <w:t>Microsoft Windows XP/7/8/10/ Professional (32-bit/64-bit)</w:t>
            </w:r>
          </w:p>
          <w:p w:rsidR="005B0E0A" w:rsidRPr="002B4574" w:rsidRDefault="005B0E0A" w:rsidP="009D5968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2B4574">
              <w:rPr>
                <w:rFonts w:ascii="Times New Roman" w:hAnsi="Times New Roman" w:cs="Times New Roman"/>
                <w:lang w:val="en-US"/>
              </w:rPr>
              <w:t>2.</w:t>
            </w:r>
            <w:r w:rsidRPr="002B4574">
              <w:rPr>
                <w:rFonts w:ascii="Times New Roman" w:hAnsi="Times New Roman" w:cs="Times New Roman"/>
                <w:lang w:val="en-US"/>
              </w:rPr>
              <w:tab/>
              <w:t>Microsoft Windows Server Web / Standard / Enterprise/ Datacenter (32-bit/64-bit)</w:t>
            </w:r>
          </w:p>
          <w:p w:rsidR="005B0E0A" w:rsidRPr="002B4574" w:rsidRDefault="005B0E0A" w:rsidP="009D5968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2B4574">
              <w:rPr>
                <w:rFonts w:ascii="Times New Roman" w:hAnsi="Times New Roman" w:cs="Times New Roman"/>
                <w:lang w:val="en-US"/>
              </w:rPr>
              <w:t>3.</w:t>
            </w:r>
            <w:r w:rsidRPr="002B4574">
              <w:rPr>
                <w:rFonts w:ascii="Times New Roman" w:hAnsi="Times New Roman" w:cs="Times New Roman"/>
                <w:lang w:val="en-US"/>
              </w:rPr>
              <w:tab/>
              <w:t>Mac OS X, Mac OS 10</w:t>
            </w:r>
          </w:p>
          <w:p w:rsidR="005B0E0A" w:rsidRPr="002B4574" w:rsidRDefault="005B0E0A" w:rsidP="009D5968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2B4574">
              <w:rPr>
                <w:rFonts w:ascii="Times New Roman" w:hAnsi="Times New Roman" w:cs="Times New Roman"/>
                <w:lang w:val="en-US"/>
              </w:rPr>
              <w:t>4.</w:t>
            </w:r>
            <w:r w:rsidRPr="002B4574">
              <w:rPr>
                <w:rFonts w:ascii="Times New Roman" w:hAnsi="Times New Roman" w:cs="Times New Roman"/>
                <w:lang w:val="en-US"/>
              </w:rPr>
              <w:tab/>
              <w:t xml:space="preserve">Linux 64-bit, Ubuntu, </w:t>
            </w:r>
            <w:proofErr w:type="spellStart"/>
            <w:r w:rsidRPr="002B4574">
              <w:rPr>
                <w:rFonts w:ascii="Times New Roman" w:hAnsi="Times New Roman" w:cs="Times New Roman"/>
                <w:lang w:val="en-US"/>
              </w:rPr>
              <w:t>openSUSE</w:t>
            </w:r>
            <w:proofErr w:type="spellEnd"/>
            <w:r w:rsidRPr="002B4574">
              <w:rPr>
                <w:rFonts w:ascii="Times New Roman" w:hAnsi="Times New Roman" w:cs="Times New Roman"/>
                <w:lang w:val="en-US"/>
              </w:rPr>
              <w:t xml:space="preserve">, Fedora 14-25, </w:t>
            </w:r>
            <w:proofErr w:type="spellStart"/>
            <w:r w:rsidRPr="002B4574">
              <w:rPr>
                <w:rFonts w:ascii="Times New Roman" w:hAnsi="Times New Roman" w:cs="Times New Roman"/>
                <w:lang w:val="en-US"/>
              </w:rPr>
              <w:t>RedHat</w:t>
            </w:r>
            <w:proofErr w:type="spellEnd"/>
            <w:r w:rsidRPr="002B4574">
              <w:rPr>
                <w:rFonts w:ascii="Times New Roman" w:hAnsi="Times New Roman" w:cs="Times New Roman"/>
                <w:lang w:val="en-US"/>
              </w:rPr>
              <w:t>,</w:t>
            </w:r>
          </w:p>
        </w:tc>
      </w:tr>
      <w:tr w:rsidR="005B0E0A" w:rsidRPr="002B4574" w:rsidTr="009D5968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0A" w:rsidRPr="002B4574" w:rsidRDefault="005B0E0A" w:rsidP="009D5968">
            <w:pPr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/>
              </w:rPr>
              <w:t>Monitor</w:t>
            </w:r>
            <w:r w:rsidRPr="002B4574">
              <w:rPr>
                <w:rFonts w:ascii="Times New Roman" w:hAnsi="Times New Roman" w:cs="Times New Roman"/>
              </w:rPr>
              <w:t xml:space="preserve">  interaktywny</w:t>
            </w:r>
          </w:p>
        </w:tc>
        <w:tc>
          <w:tcPr>
            <w:tcW w:w="3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0A" w:rsidRPr="002B4574" w:rsidRDefault="005B0E0A" w:rsidP="009D5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574">
              <w:rPr>
                <w:rFonts w:ascii="Times New Roman" w:hAnsi="Times New Roman" w:cs="Times New Roman"/>
                <w:sz w:val="20"/>
                <w:szCs w:val="20"/>
              </w:rPr>
              <w:t xml:space="preserve">Panel – D-Led 65” ze szkła hartowanego, 4mm, z matową powłoką antyrefleksyjną, </w:t>
            </w:r>
          </w:p>
          <w:p w:rsidR="005B0E0A" w:rsidRPr="002B4574" w:rsidRDefault="005B0E0A" w:rsidP="009D5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574">
              <w:rPr>
                <w:rFonts w:ascii="Times New Roman" w:hAnsi="Times New Roman" w:cs="Times New Roman"/>
                <w:sz w:val="20"/>
                <w:szCs w:val="20"/>
              </w:rPr>
              <w:t>Wbudowany system Android co najmniej 5.0,</w:t>
            </w:r>
          </w:p>
          <w:p w:rsidR="005B0E0A" w:rsidRPr="002B4574" w:rsidRDefault="005B0E0A" w:rsidP="009D5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574">
              <w:rPr>
                <w:rFonts w:ascii="Times New Roman" w:hAnsi="Times New Roman" w:cs="Times New Roman"/>
                <w:sz w:val="20"/>
                <w:szCs w:val="20"/>
              </w:rPr>
              <w:t xml:space="preserve">Funkcja 32 Touch, wspierająca 32 punkty dotyku, </w:t>
            </w:r>
          </w:p>
          <w:p w:rsidR="005B0E0A" w:rsidRPr="002B4574" w:rsidRDefault="005B0E0A" w:rsidP="009D5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574">
              <w:rPr>
                <w:rFonts w:ascii="Times New Roman" w:hAnsi="Times New Roman" w:cs="Times New Roman"/>
                <w:sz w:val="20"/>
                <w:szCs w:val="20"/>
              </w:rPr>
              <w:t>Kontrast – 4000:1,</w:t>
            </w:r>
          </w:p>
          <w:p w:rsidR="005B0E0A" w:rsidRPr="002B4574" w:rsidRDefault="005B0E0A" w:rsidP="009D5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574">
              <w:rPr>
                <w:rFonts w:ascii="Times New Roman" w:hAnsi="Times New Roman" w:cs="Times New Roman"/>
                <w:sz w:val="20"/>
                <w:szCs w:val="20"/>
              </w:rPr>
              <w:t>Proporcja obrazu 16:9,</w:t>
            </w:r>
          </w:p>
          <w:p w:rsidR="005B0E0A" w:rsidRPr="002B4574" w:rsidRDefault="005B0E0A" w:rsidP="009D5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574">
              <w:rPr>
                <w:rFonts w:ascii="Times New Roman" w:hAnsi="Times New Roman" w:cs="Times New Roman"/>
                <w:sz w:val="20"/>
                <w:szCs w:val="20"/>
              </w:rPr>
              <w:t>Głębia koloru: 10 bit, min. 1,07 mld kolorów,</w:t>
            </w:r>
          </w:p>
          <w:p w:rsidR="005B0E0A" w:rsidRPr="002B4574" w:rsidRDefault="005B0E0A" w:rsidP="009D5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574">
              <w:rPr>
                <w:rFonts w:ascii="Times New Roman" w:hAnsi="Times New Roman" w:cs="Times New Roman"/>
                <w:sz w:val="20"/>
                <w:szCs w:val="20"/>
              </w:rPr>
              <w:t>Rozdzielczość: 4K, Ultra HD 3840x2160,</w:t>
            </w:r>
          </w:p>
          <w:p w:rsidR="005B0E0A" w:rsidRPr="002B4574" w:rsidRDefault="005B0E0A" w:rsidP="009D5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574">
              <w:rPr>
                <w:rFonts w:ascii="Times New Roman" w:hAnsi="Times New Roman" w:cs="Times New Roman"/>
                <w:sz w:val="20"/>
                <w:szCs w:val="20"/>
              </w:rPr>
              <w:t>Żywotność panelu min. 30 000 h,</w:t>
            </w:r>
          </w:p>
          <w:p w:rsidR="005B0E0A" w:rsidRPr="002B4574" w:rsidRDefault="005B0E0A" w:rsidP="009D5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574">
              <w:rPr>
                <w:rFonts w:ascii="Times New Roman" w:hAnsi="Times New Roman" w:cs="Times New Roman"/>
                <w:sz w:val="20"/>
                <w:szCs w:val="20"/>
              </w:rPr>
              <w:t>Czas reakcji: max 8 ms,</w:t>
            </w:r>
          </w:p>
          <w:p w:rsidR="005B0E0A" w:rsidRPr="002B4574" w:rsidRDefault="005B0E0A" w:rsidP="009D5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574">
              <w:rPr>
                <w:rFonts w:ascii="Times New Roman" w:hAnsi="Times New Roman" w:cs="Times New Roman"/>
                <w:sz w:val="20"/>
                <w:szCs w:val="20"/>
              </w:rPr>
              <w:t>Wbudowane głośniki 2x 15W,</w:t>
            </w:r>
          </w:p>
          <w:p w:rsidR="005B0E0A" w:rsidRPr="002B4574" w:rsidRDefault="005B0E0A" w:rsidP="009D5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574">
              <w:rPr>
                <w:rFonts w:ascii="Times New Roman" w:hAnsi="Times New Roman" w:cs="Times New Roman"/>
                <w:sz w:val="20"/>
                <w:szCs w:val="20"/>
              </w:rPr>
              <w:t xml:space="preserve">Porty wejścia: </w:t>
            </w:r>
          </w:p>
          <w:p w:rsidR="005B0E0A" w:rsidRPr="002B4574" w:rsidRDefault="005B0E0A" w:rsidP="009D5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574">
              <w:rPr>
                <w:rFonts w:ascii="Times New Roman" w:hAnsi="Times New Roman" w:cs="Times New Roman"/>
                <w:sz w:val="20"/>
                <w:szCs w:val="20"/>
              </w:rPr>
              <w:t>HDMI 2.0 x2</w:t>
            </w:r>
          </w:p>
          <w:p w:rsidR="005B0E0A" w:rsidRPr="002B4574" w:rsidRDefault="005B0E0A" w:rsidP="009D5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574">
              <w:rPr>
                <w:rFonts w:ascii="Times New Roman" w:hAnsi="Times New Roman" w:cs="Times New Roman"/>
                <w:sz w:val="20"/>
                <w:szCs w:val="20"/>
              </w:rPr>
              <w:t>HDMI 1.4 x1</w:t>
            </w:r>
          </w:p>
          <w:p w:rsidR="005B0E0A" w:rsidRPr="002B4574" w:rsidRDefault="005B0E0A" w:rsidP="009D5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5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VGA x1</w:t>
            </w:r>
          </w:p>
          <w:p w:rsidR="005B0E0A" w:rsidRPr="002B4574" w:rsidRDefault="005B0E0A" w:rsidP="009D5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574">
              <w:rPr>
                <w:rFonts w:ascii="Times New Roman" w:hAnsi="Times New Roman" w:cs="Times New Roman"/>
                <w:sz w:val="20"/>
                <w:szCs w:val="20"/>
              </w:rPr>
              <w:t>VGA Audio In x1</w:t>
            </w:r>
          </w:p>
          <w:p w:rsidR="005B0E0A" w:rsidRPr="002B4574" w:rsidRDefault="005B0E0A" w:rsidP="009D5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574">
              <w:rPr>
                <w:rFonts w:ascii="Times New Roman" w:hAnsi="Times New Roman" w:cs="Times New Roman"/>
                <w:sz w:val="20"/>
                <w:szCs w:val="20"/>
              </w:rPr>
              <w:t>USB 2.0 x1</w:t>
            </w:r>
          </w:p>
          <w:p w:rsidR="005B0E0A" w:rsidRPr="002B4574" w:rsidRDefault="005B0E0A" w:rsidP="009D5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574">
              <w:rPr>
                <w:rFonts w:ascii="Times New Roman" w:hAnsi="Times New Roman" w:cs="Times New Roman"/>
                <w:sz w:val="20"/>
                <w:szCs w:val="20"/>
              </w:rPr>
              <w:t>USB 3.0 x2</w:t>
            </w:r>
          </w:p>
          <w:p w:rsidR="005B0E0A" w:rsidRPr="002B4574" w:rsidRDefault="005B0E0A" w:rsidP="009D5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574">
              <w:rPr>
                <w:rFonts w:ascii="Times New Roman" w:hAnsi="Times New Roman" w:cs="Times New Roman"/>
                <w:sz w:val="20"/>
                <w:szCs w:val="20"/>
              </w:rPr>
              <w:t>RJ 45 x1</w:t>
            </w:r>
          </w:p>
          <w:p w:rsidR="005B0E0A" w:rsidRPr="002B4574" w:rsidRDefault="005B0E0A" w:rsidP="009D5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574">
              <w:rPr>
                <w:rFonts w:ascii="Times New Roman" w:hAnsi="Times New Roman" w:cs="Times New Roman"/>
                <w:sz w:val="20"/>
                <w:szCs w:val="20"/>
              </w:rPr>
              <w:t>Czytnik Kart SD x1</w:t>
            </w:r>
          </w:p>
          <w:p w:rsidR="005B0E0A" w:rsidRPr="002B4574" w:rsidRDefault="005B0E0A" w:rsidP="009D5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574">
              <w:rPr>
                <w:rFonts w:ascii="Times New Roman" w:hAnsi="Times New Roman" w:cs="Times New Roman"/>
                <w:sz w:val="20"/>
                <w:szCs w:val="20"/>
              </w:rPr>
              <w:t>Porty wyjścia:</w:t>
            </w:r>
          </w:p>
          <w:p w:rsidR="005B0E0A" w:rsidRPr="002B4574" w:rsidRDefault="005B0E0A" w:rsidP="009D5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574">
              <w:rPr>
                <w:rFonts w:ascii="Times New Roman" w:hAnsi="Times New Roman" w:cs="Times New Roman"/>
                <w:sz w:val="20"/>
                <w:szCs w:val="20"/>
              </w:rPr>
              <w:t>AV out x1, wyjście słuchawkowe.</w:t>
            </w:r>
          </w:p>
          <w:p w:rsidR="005B0E0A" w:rsidRPr="002B4574" w:rsidRDefault="005B0E0A" w:rsidP="009D5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574">
              <w:rPr>
                <w:rFonts w:ascii="Times New Roman" w:hAnsi="Times New Roman" w:cs="Times New Roman"/>
                <w:sz w:val="20"/>
                <w:szCs w:val="20"/>
              </w:rPr>
              <w:t>Wymiary max: 1545 x 930 x 100</w:t>
            </w:r>
          </w:p>
          <w:p w:rsidR="005B0E0A" w:rsidRPr="002B4574" w:rsidRDefault="005B0E0A" w:rsidP="009D5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574">
              <w:rPr>
                <w:rFonts w:ascii="Times New Roman" w:hAnsi="Times New Roman" w:cs="Times New Roman"/>
                <w:sz w:val="20"/>
                <w:szCs w:val="20"/>
              </w:rPr>
              <w:t>Funkcja Plug &amp; Play</w:t>
            </w:r>
          </w:p>
          <w:p w:rsidR="005B0E0A" w:rsidRPr="001F37F9" w:rsidRDefault="005B0E0A" w:rsidP="009D5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574">
              <w:rPr>
                <w:rFonts w:ascii="Times New Roman" w:hAnsi="Times New Roman" w:cs="Times New Roman"/>
                <w:sz w:val="20"/>
                <w:szCs w:val="20"/>
              </w:rPr>
              <w:t xml:space="preserve">Gwarancja min. 36 </w:t>
            </w:r>
            <w:proofErr w:type="spellStart"/>
            <w:r w:rsidRPr="002B4574">
              <w:rPr>
                <w:rFonts w:ascii="Times New Roman" w:hAnsi="Times New Roman" w:cs="Times New Roman"/>
                <w:sz w:val="20"/>
                <w:szCs w:val="20"/>
              </w:rPr>
              <w:t>mcy</w:t>
            </w:r>
            <w:proofErr w:type="spellEnd"/>
          </w:p>
        </w:tc>
      </w:tr>
    </w:tbl>
    <w:p w:rsidR="002153F2" w:rsidRPr="002153F2" w:rsidRDefault="002153F2" w:rsidP="002153F2">
      <w:pPr>
        <w:rPr>
          <w:rFonts w:ascii="Times New Roman" w:hAnsi="Times New Roman" w:cs="Times New Roman"/>
        </w:rPr>
      </w:pPr>
    </w:p>
    <w:p w:rsidR="002153F2" w:rsidRPr="002153F2" w:rsidRDefault="002153F2" w:rsidP="002153F2">
      <w:pPr>
        <w:spacing w:after="160" w:line="259" w:lineRule="auto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3.5.</w:t>
      </w:r>
      <w:r w:rsidRPr="002153F2">
        <w:rPr>
          <w:rFonts w:ascii="Times New Roman" w:hAnsi="Times New Roman"/>
          <w:b/>
        </w:rPr>
        <w:t>PRZENOŚNY KOMPUTER DLA NAUCZYCIELA DO DOPOSAŻENIA PRACOWNI Z OPROGRAMOWANIEM - 20 SZT.</w:t>
      </w:r>
    </w:p>
    <w:p w:rsidR="002153F2" w:rsidRPr="002153F2" w:rsidRDefault="002153F2" w:rsidP="002153F2">
      <w:pPr>
        <w:pStyle w:val="Akapitzlist"/>
        <w:ind w:left="360"/>
        <w:rPr>
          <w:rFonts w:ascii="Times New Roman" w:hAnsi="Times New Roman"/>
          <w:b/>
          <w:color w:val="FF0000"/>
          <w:sz w:val="22"/>
          <w:szCs w:val="22"/>
        </w:rPr>
      </w:pPr>
    </w:p>
    <w:tbl>
      <w:tblPr>
        <w:tblW w:w="5554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60"/>
        <w:gridCol w:w="28"/>
        <w:gridCol w:w="7978"/>
      </w:tblGrid>
      <w:tr w:rsidR="005B0E0A" w:rsidRPr="002B4574" w:rsidTr="009D5968">
        <w:trPr>
          <w:trHeight w:val="284"/>
        </w:trPr>
        <w:tc>
          <w:tcPr>
            <w:tcW w:w="1037" w:type="pct"/>
            <w:gridSpan w:val="2"/>
            <w:shd w:val="clear" w:color="auto" w:fill="D9D9D9" w:themeFill="background1" w:themeFillShade="D9"/>
            <w:vAlign w:val="center"/>
          </w:tcPr>
          <w:p w:rsidR="005B0E0A" w:rsidRPr="002B4574" w:rsidRDefault="005B0E0A" w:rsidP="009D596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4574">
              <w:rPr>
                <w:rFonts w:ascii="Times New Roman" w:hAnsi="Times New Roman" w:cs="Times New Roman"/>
                <w:b/>
              </w:rPr>
              <w:t>Nazwa komponentu</w:t>
            </w:r>
          </w:p>
        </w:tc>
        <w:tc>
          <w:tcPr>
            <w:tcW w:w="3963" w:type="pct"/>
            <w:shd w:val="clear" w:color="auto" w:fill="D9D9D9" w:themeFill="background1" w:themeFillShade="D9"/>
            <w:vAlign w:val="center"/>
          </w:tcPr>
          <w:p w:rsidR="005B0E0A" w:rsidRPr="002B4574" w:rsidRDefault="005B0E0A" w:rsidP="009D5968">
            <w:pPr>
              <w:ind w:left="-71"/>
              <w:jc w:val="both"/>
              <w:rPr>
                <w:rFonts w:ascii="Times New Roman" w:hAnsi="Times New Roman" w:cs="Times New Roman"/>
                <w:b/>
              </w:rPr>
            </w:pPr>
            <w:r w:rsidRPr="002B4574">
              <w:rPr>
                <w:rFonts w:ascii="Times New Roman" w:hAnsi="Times New Roman" w:cs="Times New Roman"/>
                <w:b/>
              </w:rPr>
              <w:t>Wymagane minimalne parametry techniczne komputerów</w:t>
            </w:r>
          </w:p>
        </w:tc>
      </w:tr>
      <w:tr w:rsidR="005B0E0A" w:rsidRPr="002B4574" w:rsidTr="009D5968">
        <w:trPr>
          <w:trHeight w:val="284"/>
        </w:trPr>
        <w:tc>
          <w:tcPr>
            <w:tcW w:w="1037" w:type="pct"/>
            <w:gridSpan w:val="2"/>
          </w:tcPr>
          <w:p w:rsidR="005B0E0A" w:rsidRPr="002B4574" w:rsidRDefault="005B0E0A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Komputer</w:t>
            </w:r>
          </w:p>
        </w:tc>
        <w:tc>
          <w:tcPr>
            <w:tcW w:w="3963" w:type="pct"/>
          </w:tcPr>
          <w:p w:rsidR="005B0E0A" w:rsidRPr="002B4574" w:rsidRDefault="005B0E0A" w:rsidP="009D5968">
            <w:pPr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>Komputer będzie wykorzystywany dla potrzeb aplikacji biurowych, dostępu do Internetu oraz poczty elektronicznej, jako lokalna baza danych, stacja programistyczna. W ofercie należy podać nazwę producenta, typ, model, oraz numer katalogowy oferowanego sprzętu umożliwiający jednoznaczną identyfikację oferowanej konfiguracji u producenta komputera.</w:t>
            </w:r>
          </w:p>
        </w:tc>
      </w:tr>
      <w:tr w:rsidR="005B0E0A" w:rsidRPr="002B4574" w:rsidTr="009D5968">
        <w:trPr>
          <w:trHeight w:val="284"/>
        </w:trPr>
        <w:tc>
          <w:tcPr>
            <w:tcW w:w="1037" w:type="pct"/>
            <w:gridSpan w:val="2"/>
          </w:tcPr>
          <w:p w:rsidR="005B0E0A" w:rsidRPr="002B4574" w:rsidRDefault="005B0E0A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Ekran</w:t>
            </w:r>
          </w:p>
        </w:tc>
        <w:tc>
          <w:tcPr>
            <w:tcW w:w="3963" w:type="pct"/>
          </w:tcPr>
          <w:p w:rsidR="005B0E0A" w:rsidRPr="002B4574" w:rsidRDefault="005B0E0A" w:rsidP="009D5968">
            <w:pPr>
              <w:outlineLvl w:val="0"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 xml:space="preserve">Matryca TFT, 15,6” z podświetleniem w technologii LED, powłoka antyrefleksyjna </w:t>
            </w:r>
            <w:proofErr w:type="spellStart"/>
            <w:r w:rsidRPr="002B4574">
              <w:rPr>
                <w:rFonts w:ascii="Times New Roman" w:hAnsi="Times New Roman" w:cs="Times New Roman"/>
              </w:rPr>
              <w:t>Anti-Glare</w:t>
            </w:r>
            <w:proofErr w:type="spellEnd"/>
            <w:r w:rsidRPr="002B4574">
              <w:rPr>
                <w:rFonts w:ascii="Times New Roman" w:hAnsi="Times New Roman" w:cs="Times New Roman"/>
              </w:rPr>
              <w:t xml:space="preserve">- rozdzielczość: FHD 1920x1080, 220nits </w:t>
            </w:r>
          </w:p>
        </w:tc>
      </w:tr>
      <w:tr w:rsidR="005B0E0A" w:rsidRPr="002B4574" w:rsidTr="009D5968">
        <w:trPr>
          <w:trHeight w:val="284"/>
        </w:trPr>
        <w:tc>
          <w:tcPr>
            <w:tcW w:w="1037" w:type="pct"/>
            <w:gridSpan w:val="2"/>
          </w:tcPr>
          <w:p w:rsidR="005B0E0A" w:rsidRPr="002B4574" w:rsidRDefault="005B0E0A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Obudowa</w:t>
            </w:r>
          </w:p>
        </w:tc>
        <w:tc>
          <w:tcPr>
            <w:tcW w:w="3963" w:type="pct"/>
          </w:tcPr>
          <w:p w:rsidR="005B0E0A" w:rsidRPr="002B4574" w:rsidRDefault="005B0E0A" w:rsidP="009D5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 xml:space="preserve">Obudowa wyposażona w zawiasy metalowe. Kąt otwarcia matrycy min.180 stopni. W obudowę wbudowane co najmniej 2 diody sygnalizujące stan naładowania akumulatora oraz pracę dysku twardego.   </w:t>
            </w:r>
          </w:p>
        </w:tc>
      </w:tr>
      <w:tr w:rsidR="005B0E0A" w:rsidRPr="002B4574" w:rsidTr="009D5968">
        <w:trPr>
          <w:trHeight w:val="284"/>
        </w:trPr>
        <w:tc>
          <w:tcPr>
            <w:tcW w:w="1037" w:type="pct"/>
            <w:gridSpan w:val="2"/>
          </w:tcPr>
          <w:p w:rsidR="005B0E0A" w:rsidRPr="002B4574" w:rsidRDefault="005B0E0A" w:rsidP="009D5968">
            <w:pPr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>Chipset</w:t>
            </w:r>
          </w:p>
        </w:tc>
        <w:tc>
          <w:tcPr>
            <w:tcW w:w="3963" w:type="pct"/>
          </w:tcPr>
          <w:p w:rsidR="005B0E0A" w:rsidRPr="002B4574" w:rsidRDefault="005B0E0A" w:rsidP="009D5968">
            <w:pPr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 xml:space="preserve">Dostosowany do zaoferowanego procesora </w:t>
            </w:r>
          </w:p>
        </w:tc>
      </w:tr>
      <w:tr w:rsidR="005B0E0A" w:rsidRPr="002B4574" w:rsidTr="009D5968">
        <w:trPr>
          <w:trHeight w:val="284"/>
        </w:trPr>
        <w:tc>
          <w:tcPr>
            <w:tcW w:w="1037" w:type="pct"/>
            <w:gridSpan w:val="2"/>
          </w:tcPr>
          <w:p w:rsidR="005B0E0A" w:rsidRPr="002B4574" w:rsidRDefault="005B0E0A" w:rsidP="009D5968">
            <w:pPr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>Płyta główna</w:t>
            </w:r>
          </w:p>
        </w:tc>
        <w:tc>
          <w:tcPr>
            <w:tcW w:w="3963" w:type="pct"/>
          </w:tcPr>
          <w:p w:rsidR="005B0E0A" w:rsidRPr="002B4574" w:rsidRDefault="005B0E0A" w:rsidP="009D5968">
            <w:pPr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 xml:space="preserve">Zaprojektowana i wyprodukowana przez producenta komputera wyposażona w interfejs SATA III (6 </w:t>
            </w:r>
            <w:proofErr w:type="spellStart"/>
            <w:r w:rsidRPr="002B4574">
              <w:rPr>
                <w:rFonts w:ascii="Times New Roman" w:hAnsi="Times New Roman" w:cs="Times New Roman"/>
              </w:rPr>
              <w:t>Gb</w:t>
            </w:r>
            <w:proofErr w:type="spellEnd"/>
            <w:r w:rsidRPr="002B4574">
              <w:rPr>
                <w:rFonts w:ascii="Times New Roman" w:hAnsi="Times New Roman" w:cs="Times New Roman"/>
              </w:rPr>
              <w:t xml:space="preserve">/s) do obsługi dysków twardych. Płyta główna i konstrukcja laptopa wspierająca konfiguracje dwu dyskową SSD M.2+ HDD 2,5’’. </w:t>
            </w:r>
          </w:p>
        </w:tc>
      </w:tr>
      <w:tr w:rsidR="005B0E0A" w:rsidRPr="002B4574" w:rsidTr="009D5968">
        <w:trPr>
          <w:trHeight w:val="284"/>
        </w:trPr>
        <w:tc>
          <w:tcPr>
            <w:tcW w:w="1037" w:type="pct"/>
            <w:gridSpan w:val="2"/>
          </w:tcPr>
          <w:p w:rsidR="005B0E0A" w:rsidRPr="002B4574" w:rsidRDefault="005B0E0A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</w:rPr>
              <w:t>Procesor</w:t>
            </w:r>
          </w:p>
        </w:tc>
        <w:tc>
          <w:tcPr>
            <w:tcW w:w="3963" w:type="pct"/>
          </w:tcPr>
          <w:p w:rsidR="005B0E0A" w:rsidRPr="002B4574" w:rsidRDefault="005B0E0A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</w:rPr>
              <w:t>Procesor klasy x86,</w:t>
            </w:r>
            <w:r w:rsidRPr="002B4574">
              <w:rPr>
                <w:rFonts w:ascii="Times New Roman" w:hAnsi="Times New Roman" w:cs="Times New Roman"/>
                <w:color w:val="000000"/>
              </w:rPr>
              <w:t xml:space="preserve"> 2 rdzeniowy, zaprojektowany do pracy w komputerach przenośnych, Intel® </w:t>
            </w:r>
            <w:proofErr w:type="spellStart"/>
            <w:r w:rsidRPr="002B4574">
              <w:rPr>
                <w:rFonts w:ascii="Times New Roman" w:hAnsi="Times New Roman" w:cs="Times New Roman"/>
                <w:color w:val="000000"/>
              </w:rPr>
              <w:t>Core</w:t>
            </w:r>
            <w:proofErr w:type="spellEnd"/>
            <w:r w:rsidRPr="002B4574">
              <w:rPr>
                <w:rFonts w:ascii="Times New Roman" w:hAnsi="Times New Roman" w:cs="Times New Roman"/>
                <w:color w:val="000000"/>
              </w:rPr>
              <w:t xml:space="preserve">™ i5-7200u lub równoważny na poziomie wydajności liczonej w punktach na podstawie </w:t>
            </w:r>
            <w:proofErr w:type="spellStart"/>
            <w:r w:rsidRPr="002B4574">
              <w:rPr>
                <w:rFonts w:ascii="Times New Roman" w:hAnsi="Times New Roman" w:cs="Times New Roman"/>
                <w:color w:val="000000"/>
              </w:rPr>
              <w:t>PerformanceTest</w:t>
            </w:r>
            <w:proofErr w:type="spellEnd"/>
            <w:r w:rsidRPr="002B4574">
              <w:rPr>
                <w:rFonts w:ascii="Times New Roman" w:hAnsi="Times New Roman" w:cs="Times New Roman"/>
                <w:color w:val="000000"/>
              </w:rPr>
              <w:t xml:space="preserve"> w teście CPU Mark według wyników </w:t>
            </w:r>
            <w:r w:rsidRPr="002B4574">
              <w:rPr>
                <w:rFonts w:ascii="Times New Roman" w:hAnsi="Times New Roman" w:cs="Times New Roman"/>
                <w:color w:val="000000"/>
              </w:rPr>
              <w:lastRenderedPageBreak/>
              <w:t>opublikowanych na http://www.cpubenchmark.net/. Wykonawca w składanej ofercie winien podać dokładny model oferowanego podzespołu.</w:t>
            </w:r>
          </w:p>
        </w:tc>
      </w:tr>
      <w:tr w:rsidR="005B0E0A" w:rsidRPr="002B4574" w:rsidTr="009D5968">
        <w:trPr>
          <w:trHeight w:val="284"/>
        </w:trPr>
        <w:tc>
          <w:tcPr>
            <w:tcW w:w="1037" w:type="pct"/>
            <w:gridSpan w:val="2"/>
          </w:tcPr>
          <w:p w:rsidR="005B0E0A" w:rsidRPr="002B4574" w:rsidRDefault="005B0E0A" w:rsidP="009D5968">
            <w:pPr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lastRenderedPageBreak/>
              <w:t>Pamięć operacyjna</w:t>
            </w:r>
          </w:p>
        </w:tc>
        <w:tc>
          <w:tcPr>
            <w:tcW w:w="3963" w:type="pct"/>
          </w:tcPr>
          <w:p w:rsidR="005B0E0A" w:rsidRPr="002B4574" w:rsidRDefault="005B0E0A" w:rsidP="009D5968">
            <w:pPr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 xml:space="preserve">Min 4GB z możliwością rozbudowy do 12GB, rodzaj pamięci DDR4, 2133MHz. </w:t>
            </w:r>
          </w:p>
        </w:tc>
      </w:tr>
      <w:tr w:rsidR="005B0E0A" w:rsidRPr="002B4574" w:rsidTr="009D5968">
        <w:trPr>
          <w:trHeight w:val="284"/>
        </w:trPr>
        <w:tc>
          <w:tcPr>
            <w:tcW w:w="1037" w:type="pct"/>
            <w:gridSpan w:val="2"/>
          </w:tcPr>
          <w:p w:rsidR="005B0E0A" w:rsidRPr="002B4574" w:rsidRDefault="005B0E0A" w:rsidP="009D5968">
            <w:pPr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>Dysk twardy</w:t>
            </w:r>
          </w:p>
        </w:tc>
        <w:tc>
          <w:tcPr>
            <w:tcW w:w="3963" w:type="pct"/>
          </w:tcPr>
          <w:p w:rsidR="005B0E0A" w:rsidRPr="002B4574" w:rsidRDefault="005B0E0A" w:rsidP="009D5968">
            <w:pPr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>Min 256GB SSD M.2, zawierający partycję RECOVERY umożliwiającą odtworzenie systemu operacyjnego fabrycznie zainstalowanego na komputerze po awarii.</w:t>
            </w:r>
          </w:p>
        </w:tc>
      </w:tr>
      <w:tr w:rsidR="005B0E0A" w:rsidRPr="002B4574" w:rsidTr="009D5968">
        <w:trPr>
          <w:trHeight w:val="284"/>
        </w:trPr>
        <w:tc>
          <w:tcPr>
            <w:tcW w:w="1037" w:type="pct"/>
            <w:gridSpan w:val="2"/>
          </w:tcPr>
          <w:p w:rsidR="005B0E0A" w:rsidRPr="002B4574" w:rsidRDefault="005B0E0A" w:rsidP="009D5968">
            <w:pPr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>Karta graficzna</w:t>
            </w:r>
          </w:p>
        </w:tc>
        <w:tc>
          <w:tcPr>
            <w:tcW w:w="3963" w:type="pct"/>
          </w:tcPr>
          <w:p w:rsidR="005B0E0A" w:rsidRPr="002B4574" w:rsidRDefault="005B0E0A" w:rsidP="009D5968">
            <w:pPr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>Zintegrowana karta graficzna wykorzystująca pamięć RAM systemu dynamicznie przydzielaną na potrzeby grafiki w trybie UMA (</w:t>
            </w:r>
            <w:proofErr w:type="spellStart"/>
            <w:r w:rsidRPr="002B4574">
              <w:rPr>
                <w:rFonts w:ascii="Times New Roman" w:hAnsi="Times New Roman" w:cs="Times New Roman"/>
              </w:rPr>
              <w:t>Unified</w:t>
            </w:r>
            <w:proofErr w:type="spellEnd"/>
            <w:r w:rsidRPr="002B4574">
              <w:rPr>
                <w:rFonts w:ascii="Times New Roman" w:hAnsi="Times New Roman" w:cs="Times New Roman"/>
              </w:rPr>
              <w:t xml:space="preserve"> Memory Access) – z możliwością dynamicznego przydzielenia pamięci.</w:t>
            </w:r>
          </w:p>
        </w:tc>
      </w:tr>
      <w:tr w:rsidR="005B0E0A" w:rsidRPr="002B4574" w:rsidTr="009D5968">
        <w:trPr>
          <w:trHeight w:val="284"/>
        </w:trPr>
        <w:tc>
          <w:tcPr>
            <w:tcW w:w="1037" w:type="pct"/>
            <w:gridSpan w:val="2"/>
          </w:tcPr>
          <w:p w:rsidR="005B0E0A" w:rsidRPr="002B4574" w:rsidRDefault="005B0E0A" w:rsidP="009D5968">
            <w:pPr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>Audio/Video</w:t>
            </w:r>
          </w:p>
        </w:tc>
        <w:tc>
          <w:tcPr>
            <w:tcW w:w="3963" w:type="pct"/>
          </w:tcPr>
          <w:p w:rsidR="005B0E0A" w:rsidRPr="002B4574" w:rsidRDefault="005B0E0A" w:rsidP="009D5968">
            <w:pPr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>Wbudowana, zgodna z HD Audio, wbudowane głośniki stereo min 2x 2W, wbudowany mikrofon, sterowanie głośnością głośników za pośrednictwem wydzielonych klawiszy funkcyjnych na klawiaturze, wydzielony przycisk funkcyjny do natychmiastowego wyciszania głośników oraz mikrofonu (</w:t>
            </w:r>
            <w:proofErr w:type="spellStart"/>
            <w:r w:rsidRPr="002B4574">
              <w:rPr>
                <w:rFonts w:ascii="Times New Roman" w:hAnsi="Times New Roman" w:cs="Times New Roman"/>
              </w:rPr>
              <w:t>mute</w:t>
            </w:r>
            <w:proofErr w:type="spellEnd"/>
            <w:r w:rsidRPr="002B4574">
              <w:rPr>
                <w:rFonts w:ascii="Times New Roman" w:hAnsi="Times New Roman" w:cs="Times New Roman"/>
              </w:rPr>
              <w:t xml:space="preserve">), kamera HD720p </w:t>
            </w:r>
          </w:p>
        </w:tc>
      </w:tr>
      <w:tr w:rsidR="005B0E0A" w:rsidRPr="002B4574" w:rsidTr="009D5968">
        <w:trPr>
          <w:trHeight w:val="284"/>
        </w:trPr>
        <w:tc>
          <w:tcPr>
            <w:tcW w:w="1037" w:type="pct"/>
            <w:gridSpan w:val="2"/>
          </w:tcPr>
          <w:p w:rsidR="005B0E0A" w:rsidRPr="002B4574" w:rsidRDefault="005B0E0A" w:rsidP="009D5968">
            <w:pPr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>Karta sieciowa</w:t>
            </w:r>
          </w:p>
        </w:tc>
        <w:tc>
          <w:tcPr>
            <w:tcW w:w="3963" w:type="pct"/>
          </w:tcPr>
          <w:p w:rsidR="005B0E0A" w:rsidRPr="002B4574" w:rsidRDefault="005B0E0A" w:rsidP="009D5968">
            <w:pPr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 xml:space="preserve">10/100/1000 – RJ 45 </w:t>
            </w:r>
          </w:p>
        </w:tc>
      </w:tr>
      <w:tr w:rsidR="005B0E0A" w:rsidRPr="002B4574" w:rsidTr="009D5968">
        <w:trPr>
          <w:trHeight w:val="284"/>
        </w:trPr>
        <w:tc>
          <w:tcPr>
            <w:tcW w:w="1037" w:type="pct"/>
            <w:gridSpan w:val="2"/>
          </w:tcPr>
          <w:p w:rsidR="005B0E0A" w:rsidRPr="002B4574" w:rsidRDefault="005B0E0A" w:rsidP="009D5968">
            <w:pPr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>Porty/złącza</w:t>
            </w:r>
          </w:p>
        </w:tc>
        <w:tc>
          <w:tcPr>
            <w:tcW w:w="3963" w:type="pct"/>
          </w:tcPr>
          <w:p w:rsidR="005B0E0A" w:rsidRPr="002B4574" w:rsidRDefault="005B0E0A" w:rsidP="009D5968">
            <w:pPr>
              <w:outlineLvl w:val="0"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 xml:space="preserve">2xUSB 3.0, złącze słuchawek i złącze mikrofonu typu COMBO, HDMI, RJ-45, czytnik kart multimedialnych (min SD/SDHC/SDXC/MMC). Dedykowany przycisk umożliwiający odtworzenie systemu z partycji </w:t>
            </w:r>
            <w:proofErr w:type="spellStart"/>
            <w:r w:rsidRPr="002B4574">
              <w:rPr>
                <w:rFonts w:ascii="Times New Roman" w:hAnsi="Times New Roman" w:cs="Times New Roman"/>
              </w:rPr>
              <w:t>recovery</w:t>
            </w:r>
            <w:proofErr w:type="spellEnd"/>
            <w:r w:rsidRPr="002B4574">
              <w:rPr>
                <w:rFonts w:ascii="Times New Roman" w:hAnsi="Times New Roman" w:cs="Times New Roman"/>
              </w:rPr>
              <w:t>.</w:t>
            </w:r>
          </w:p>
        </w:tc>
      </w:tr>
      <w:tr w:rsidR="005B0E0A" w:rsidRPr="002B4574" w:rsidTr="009D5968">
        <w:trPr>
          <w:trHeight w:val="284"/>
        </w:trPr>
        <w:tc>
          <w:tcPr>
            <w:tcW w:w="1037" w:type="pct"/>
            <w:gridSpan w:val="2"/>
          </w:tcPr>
          <w:p w:rsidR="005B0E0A" w:rsidRPr="002B4574" w:rsidRDefault="005B0E0A" w:rsidP="009D5968">
            <w:pPr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>Klawiatura</w:t>
            </w:r>
          </w:p>
        </w:tc>
        <w:tc>
          <w:tcPr>
            <w:tcW w:w="3963" w:type="pct"/>
          </w:tcPr>
          <w:p w:rsidR="005B0E0A" w:rsidRPr="002B4574" w:rsidRDefault="005B0E0A" w:rsidP="009D5968">
            <w:pPr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 xml:space="preserve">Klawiatura, układ US odporna na zalanie. Klawiatura z wydzielonym blokiem numerycznym. </w:t>
            </w:r>
          </w:p>
        </w:tc>
      </w:tr>
      <w:tr w:rsidR="005B0E0A" w:rsidRPr="002B4574" w:rsidTr="009D5968">
        <w:trPr>
          <w:trHeight w:val="284"/>
        </w:trPr>
        <w:tc>
          <w:tcPr>
            <w:tcW w:w="1037" w:type="pct"/>
            <w:gridSpan w:val="2"/>
          </w:tcPr>
          <w:p w:rsidR="005B0E0A" w:rsidRPr="002B4574" w:rsidRDefault="005B0E0A" w:rsidP="009D5968">
            <w:pPr>
              <w:rPr>
                <w:rFonts w:ascii="Times New Roman" w:hAnsi="Times New Roman" w:cs="Times New Roman"/>
              </w:rPr>
            </w:pPr>
            <w:proofErr w:type="spellStart"/>
            <w:r w:rsidRPr="002B4574">
              <w:rPr>
                <w:rFonts w:ascii="Times New Roman" w:hAnsi="Times New Roman" w:cs="Times New Roman"/>
              </w:rPr>
              <w:t>WiFi</w:t>
            </w:r>
            <w:proofErr w:type="spellEnd"/>
            <w:r w:rsidRPr="002B45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3" w:type="pct"/>
          </w:tcPr>
          <w:p w:rsidR="005B0E0A" w:rsidRPr="002B4574" w:rsidRDefault="005B0E0A" w:rsidP="009D5968">
            <w:pPr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 xml:space="preserve">Wbudowana karta sieciowa, pracująca w standardzie AC </w:t>
            </w:r>
          </w:p>
        </w:tc>
      </w:tr>
      <w:tr w:rsidR="005B0E0A" w:rsidRPr="002B4574" w:rsidTr="009D5968">
        <w:trPr>
          <w:trHeight w:val="284"/>
        </w:trPr>
        <w:tc>
          <w:tcPr>
            <w:tcW w:w="1037" w:type="pct"/>
            <w:gridSpan w:val="2"/>
          </w:tcPr>
          <w:p w:rsidR="005B0E0A" w:rsidRPr="002B4574" w:rsidRDefault="005B0E0A" w:rsidP="009D5968">
            <w:pPr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>Bluetooth</w:t>
            </w:r>
          </w:p>
        </w:tc>
        <w:tc>
          <w:tcPr>
            <w:tcW w:w="3963" w:type="pct"/>
          </w:tcPr>
          <w:p w:rsidR="005B0E0A" w:rsidRPr="002B4574" w:rsidRDefault="005B0E0A" w:rsidP="009D5968">
            <w:pPr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>Wbudowany moduł Bluetooth 4.1</w:t>
            </w:r>
          </w:p>
        </w:tc>
      </w:tr>
      <w:tr w:rsidR="005B0E0A" w:rsidRPr="002B4574" w:rsidTr="009D5968">
        <w:trPr>
          <w:trHeight w:val="284"/>
        </w:trPr>
        <w:tc>
          <w:tcPr>
            <w:tcW w:w="1037" w:type="pct"/>
            <w:gridSpan w:val="2"/>
          </w:tcPr>
          <w:p w:rsidR="005B0E0A" w:rsidRPr="002B4574" w:rsidRDefault="005B0E0A" w:rsidP="009D5968">
            <w:pPr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>Napęd optyczny</w:t>
            </w:r>
          </w:p>
        </w:tc>
        <w:tc>
          <w:tcPr>
            <w:tcW w:w="3963" w:type="pct"/>
          </w:tcPr>
          <w:p w:rsidR="005B0E0A" w:rsidRPr="002B4574" w:rsidRDefault="005B0E0A" w:rsidP="009D5968">
            <w:pPr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>Nagrywarka DVD o wysokości nie większej jak 9mm</w:t>
            </w:r>
          </w:p>
        </w:tc>
      </w:tr>
      <w:tr w:rsidR="005B0E0A" w:rsidRPr="002B4574" w:rsidTr="009D5968">
        <w:trPr>
          <w:trHeight w:val="284"/>
        </w:trPr>
        <w:tc>
          <w:tcPr>
            <w:tcW w:w="1037" w:type="pct"/>
            <w:gridSpan w:val="2"/>
          </w:tcPr>
          <w:p w:rsidR="005B0E0A" w:rsidRPr="002B4574" w:rsidRDefault="005B0E0A" w:rsidP="009D5968">
            <w:pPr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>Bateria</w:t>
            </w:r>
          </w:p>
        </w:tc>
        <w:tc>
          <w:tcPr>
            <w:tcW w:w="3963" w:type="pct"/>
          </w:tcPr>
          <w:p w:rsidR="005B0E0A" w:rsidRPr="002B4574" w:rsidRDefault="005B0E0A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</w:rPr>
              <w:t>Bateria - 2 ogniwa</w:t>
            </w:r>
          </w:p>
        </w:tc>
      </w:tr>
      <w:tr w:rsidR="005B0E0A" w:rsidRPr="002B4574" w:rsidTr="009D5968">
        <w:trPr>
          <w:trHeight w:val="284"/>
        </w:trPr>
        <w:tc>
          <w:tcPr>
            <w:tcW w:w="1037" w:type="pct"/>
            <w:gridSpan w:val="2"/>
          </w:tcPr>
          <w:p w:rsidR="005B0E0A" w:rsidRPr="002B4574" w:rsidRDefault="005B0E0A" w:rsidP="009D5968">
            <w:pPr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>Zasilacz</w:t>
            </w:r>
          </w:p>
        </w:tc>
        <w:tc>
          <w:tcPr>
            <w:tcW w:w="3963" w:type="pct"/>
          </w:tcPr>
          <w:p w:rsidR="005B0E0A" w:rsidRPr="002B4574" w:rsidRDefault="005B0E0A" w:rsidP="009D5968">
            <w:pPr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 xml:space="preserve">Zasilacz zewnętrzny max 45W </w:t>
            </w:r>
          </w:p>
        </w:tc>
      </w:tr>
      <w:tr w:rsidR="005B0E0A" w:rsidRPr="002B4574" w:rsidTr="009D5968">
        <w:trPr>
          <w:trHeight w:val="284"/>
        </w:trPr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0A" w:rsidRPr="002B4574" w:rsidRDefault="005B0E0A" w:rsidP="009D5968">
            <w:pPr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 xml:space="preserve">BIOS  </w:t>
            </w:r>
          </w:p>
        </w:tc>
        <w:tc>
          <w:tcPr>
            <w:tcW w:w="3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0A" w:rsidRPr="002B4574" w:rsidRDefault="005B0E0A" w:rsidP="009D5968">
            <w:pPr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>BIOS zgodny ze specyfikacją UEFI.</w:t>
            </w:r>
            <w:r w:rsidRPr="002B4574">
              <w:rPr>
                <w:rFonts w:ascii="Times New Roman" w:hAnsi="Times New Roman" w:cs="Times New Roman"/>
              </w:rPr>
              <w:br/>
              <w:t>Możliwość odczytania z BIOS bez uruchamiania systemu operacyjnego z dysku twardego komputera lub innych podłączonych do niego urządzeń zewnętrznych następujących informacji:</w:t>
            </w:r>
            <w:r w:rsidRPr="002B4574">
              <w:rPr>
                <w:rFonts w:ascii="Times New Roman" w:hAnsi="Times New Roman" w:cs="Times New Roman"/>
              </w:rPr>
              <w:br/>
              <w:t xml:space="preserve">- wersji BIOS </w:t>
            </w:r>
            <w:r w:rsidRPr="002B4574">
              <w:rPr>
                <w:rFonts w:ascii="Times New Roman" w:hAnsi="Times New Roman" w:cs="Times New Roman"/>
              </w:rPr>
              <w:br/>
              <w:t>- nr seryjnym komputera</w:t>
            </w:r>
          </w:p>
          <w:p w:rsidR="005B0E0A" w:rsidRPr="002B4574" w:rsidRDefault="005B0E0A" w:rsidP="009D5968">
            <w:pPr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>- ilości pamięci RAM</w:t>
            </w:r>
          </w:p>
          <w:p w:rsidR="005B0E0A" w:rsidRPr="002B4574" w:rsidRDefault="005B0E0A" w:rsidP="009D5968">
            <w:pPr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>- typie procesora</w:t>
            </w:r>
          </w:p>
          <w:p w:rsidR="005B0E0A" w:rsidRPr="002B4574" w:rsidRDefault="005B0E0A" w:rsidP="009D5968">
            <w:pPr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 xml:space="preserve">    </w:t>
            </w:r>
          </w:p>
          <w:p w:rsidR="005B0E0A" w:rsidRPr="002B4574" w:rsidRDefault="005B0E0A" w:rsidP="009D5968">
            <w:pPr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lastRenderedPageBreak/>
              <w:t xml:space="preserve">Administrator z poziomu  BIOS musi mieć możliwość wykonania poniższych </w:t>
            </w:r>
            <w:proofErr w:type="spellStart"/>
            <w:r w:rsidRPr="002B4574">
              <w:rPr>
                <w:rFonts w:ascii="Times New Roman" w:hAnsi="Times New Roman" w:cs="Times New Roman"/>
              </w:rPr>
              <w:t>czynnośći</w:t>
            </w:r>
            <w:proofErr w:type="spellEnd"/>
            <w:r w:rsidRPr="002B4574">
              <w:rPr>
                <w:rFonts w:ascii="Times New Roman" w:hAnsi="Times New Roman" w:cs="Times New Roman"/>
              </w:rPr>
              <w:t xml:space="preserve">: </w:t>
            </w:r>
          </w:p>
          <w:p w:rsidR="005B0E0A" w:rsidRPr="002B4574" w:rsidRDefault="005B0E0A" w:rsidP="009D5968">
            <w:pPr>
              <w:rPr>
                <w:rFonts w:ascii="Times New Roman" w:hAnsi="Times New Roman" w:cs="Times New Roman"/>
              </w:rPr>
            </w:pPr>
          </w:p>
          <w:p w:rsidR="005B0E0A" w:rsidRPr="002B4574" w:rsidRDefault="005B0E0A" w:rsidP="005B0E0A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>Możliwość ustawienia hasła dla twardego dysku</w:t>
            </w:r>
          </w:p>
          <w:p w:rsidR="005B0E0A" w:rsidRPr="002B4574" w:rsidRDefault="005B0E0A" w:rsidP="009D5968">
            <w:pPr>
              <w:ind w:left="360"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>Możliwość ustawienia hasła użytkownika</w:t>
            </w:r>
          </w:p>
          <w:p w:rsidR="005B0E0A" w:rsidRPr="002B4574" w:rsidRDefault="005B0E0A" w:rsidP="005B0E0A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>Możliwość ustawienia hasła Administratora</w:t>
            </w:r>
          </w:p>
          <w:p w:rsidR="005B0E0A" w:rsidRPr="002B4574" w:rsidRDefault="005B0E0A" w:rsidP="005B0E0A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>Możliwość ustawienia kolejności bootowania</w:t>
            </w:r>
          </w:p>
          <w:p w:rsidR="005B0E0A" w:rsidRPr="002B4574" w:rsidRDefault="005B0E0A" w:rsidP="009D5968">
            <w:pPr>
              <w:rPr>
                <w:rFonts w:ascii="Times New Roman" w:hAnsi="Times New Roman" w:cs="Times New Roman"/>
              </w:rPr>
            </w:pPr>
          </w:p>
          <w:p w:rsidR="005B0E0A" w:rsidRPr="002B4574" w:rsidRDefault="005B0E0A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 xml:space="preserve">Możliwość ustawienia portów USB w trybie „no BOOT”, czyli podczas startu komputer nie wykrywa urządzeń </w:t>
            </w:r>
            <w:proofErr w:type="spellStart"/>
            <w:r w:rsidRPr="002B4574">
              <w:rPr>
                <w:rFonts w:ascii="Times New Roman" w:hAnsi="Times New Roman" w:cs="Times New Roman"/>
                <w:bCs/>
              </w:rPr>
              <w:t>bootujących</w:t>
            </w:r>
            <w:proofErr w:type="spellEnd"/>
            <w:r w:rsidRPr="002B4574">
              <w:rPr>
                <w:rFonts w:ascii="Times New Roman" w:hAnsi="Times New Roman" w:cs="Times New Roman"/>
                <w:bCs/>
              </w:rPr>
              <w:t xml:space="preserve"> typu USB, natomiast po uruchomieniu systemu operacyjnego porty USB są aktywne.</w:t>
            </w:r>
          </w:p>
          <w:p w:rsidR="005B0E0A" w:rsidRPr="002B4574" w:rsidRDefault="005B0E0A" w:rsidP="009D5968">
            <w:pPr>
              <w:rPr>
                <w:rFonts w:ascii="Times New Roman" w:hAnsi="Times New Roman" w:cs="Times New Roman"/>
              </w:rPr>
            </w:pPr>
          </w:p>
        </w:tc>
      </w:tr>
      <w:tr w:rsidR="005B0E0A" w:rsidRPr="002B4574" w:rsidTr="009D5968">
        <w:trPr>
          <w:trHeight w:val="284"/>
        </w:trPr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0A" w:rsidRPr="002B4574" w:rsidRDefault="005B0E0A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lastRenderedPageBreak/>
              <w:t>Bezpieczeństwo</w:t>
            </w:r>
          </w:p>
        </w:tc>
        <w:tc>
          <w:tcPr>
            <w:tcW w:w="3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0A" w:rsidRPr="002B4574" w:rsidRDefault="005B0E0A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 xml:space="preserve">- złącze </w:t>
            </w:r>
            <w:proofErr w:type="spellStart"/>
            <w:r w:rsidRPr="002B4574">
              <w:rPr>
                <w:rFonts w:ascii="Times New Roman" w:hAnsi="Times New Roman" w:cs="Times New Roman"/>
                <w:bCs/>
              </w:rPr>
              <w:t>Kensington</w:t>
            </w:r>
            <w:proofErr w:type="spellEnd"/>
            <w:r w:rsidRPr="002B4574">
              <w:rPr>
                <w:rFonts w:ascii="Times New Roman" w:hAnsi="Times New Roman" w:cs="Times New Roman"/>
                <w:bCs/>
              </w:rPr>
              <w:t xml:space="preserve"> Lock,</w:t>
            </w:r>
          </w:p>
          <w:p w:rsidR="005B0E0A" w:rsidRPr="002B4574" w:rsidRDefault="005B0E0A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 xml:space="preserve">- obudowa komputera fabrycznie wyposażona w mechaniczną przesłonę kamery </w:t>
            </w:r>
          </w:p>
        </w:tc>
      </w:tr>
      <w:tr w:rsidR="005B0E0A" w:rsidRPr="002B4574" w:rsidTr="009D5968">
        <w:trPr>
          <w:trHeight w:val="284"/>
        </w:trPr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0A" w:rsidRPr="002B4574" w:rsidRDefault="005B0E0A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Certyfikaty i standardy</w:t>
            </w:r>
          </w:p>
        </w:tc>
        <w:tc>
          <w:tcPr>
            <w:tcW w:w="3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0A" w:rsidRPr="002B4574" w:rsidRDefault="005B0E0A" w:rsidP="005B0E0A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Certyfikat ISO9001:2000 dla producenta sprzętu (należy załączyć do oferty)</w:t>
            </w:r>
          </w:p>
          <w:p w:rsidR="005B0E0A" w:rsidRPr="002B4574" w:rsidRDefault="005B0E0A" w:rsidP="005B0E0A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Deklaracja zgodności CE (załączyć do oferty)</w:t>
            </w:r>
          </w:p>
          <w:p w:rsidR="005B0E0A" w:rsidRPr="002B4574" w:rsidRDefault="005B0E0A" w:rsidP="005B0E0A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 xml:space="preserve">Potwierdzenie spełnienia kryteriów środowiskowych, w tym zgodności z dyrektywą </w:t>
            </w:r>
            <w:proofErr w:type="spellStart"/>
            <w:r w:rsidRPr="002B4574">
              <w:rPr>
                <w:rFonts w:ascii="Times New Roman" w:hAnsi="Times New Roman" w:cs="Times New Roman"/>
                <w:bCs/>
              </w:rPr>
              <w:t>RoHS</w:t>
            </w:r>
            <w:proofErr w:type="spellEnd"/>
            <w:r w:rsidRPr="002B4574">
              <w:rPr>
                <w:rFonts w:ascii="Times New Roman" w:hAnsi="Times New Roman" w:cs="Times New Roman"/>
                <w:bCs/>
              </w:rPr>
              <w:t xml:space="preserve"> Unii Europejskiej o eliminacji substancji niebezpiecznych w postaci oświadczenia producenta jednostki</w:t>
            </w:r>
          </w:p>
        </w:tc>
      </w:tr>
      <w:tr w:rsidR="005B0E0A" w:rsidRPr="002B4574" w:rsidTr="009D5968">
        <w:trPr>
          <w:trHeight w:val="284"/>
        </w:trPr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0A" w:rsidRPr="002B4574" w:rsidRDefault="005B0E0A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Waga/Wymiary</w:t>
            </w:r>
          </w:p>
        </w:tc>
        <w:tc>
          <w:tcPr>
            <w:tcW w:w="3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0A" w:rsidRPr="002B4574" w:rsidRDefault="005B0E0A" w:rsidP="009D5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Waga urządzenia z baterią podstawową max 1.9kg, suma wymiarów urządzenia 655mm</w:t>
            </w:r>
          </w:p>
          <w:p w:rsidR="005B0E0A" w:rsidRPr="002B4574" w:rsidRDefault="005B0E0A" w:rsidP="009D5968">
            <w:pPr>
              <w:ind w:left="360"/>
              <w:rPr>
                <w:rFonts w:ascii="Times New Roman" w:hAnsi="Times New Roman" w:cs="Times New Roman"/>
                <w:bCs/>
              </w:rPr>
            </w:pPr>
          </w:p>
        </w:tc>
      </w:tr>
      <w:tr w:rsidR="005B0E0A" w:rsidRPr="002B4574" w:rsidTr="009D5968">
        <w:trPr>
          <w:trHeight w:val="284"/>
        </w:trPr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0A" w:rsidRPr="002B4574" w:rsidRDefault="005B0E0A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Szyfrowanie</w:t>
            </w:r>
          </w:p>
        </w:tc>
        <w:tc>
          <w:tcPr>
            <w:tcW w:w="3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0A" w:rsidRPr="002B4574" w:rsidRDefault="005B0E0A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Komputer wyposażony w moduł TPM 2.0</w:t>
            </w:r>
          </w:p>
        </w:tc>
      </w:tr>
      <w:tr w:rsidR="005B0E0A" w:rsidRPr="002B4574" w:rsidTr="009D5968">
        <w:trPr>
          <w:trHeight w:val="284"/>
        </w:trPr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0A" w:rsidRPr="002B4574" w:rsidRDefault="005B0E0A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 xml:space="preserve">System operacyjny </w:t>
            </w:r>
          </w:p>
        </w:tc>
        <w:tc>
          <w:tcPr>
            <w:tcW w:w="3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0A" w:rsidRPr="002B4574" w:rsidRDefault="005B0E0A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System operacyjny klasy PC musi spełniać następujące wymagania poprzez wbudowane mechanizmy, bez użycia dodatkowych aplikacji:</w:t>
            </w:r>
          </w:p>
          <w:p w:rsidR="005B0E0A" w:rsidRPr="002B4574" w:rsidRDefault="005B0E0A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1.</w:t>
            </w:r>
            <w:r w:rsidRPr="002B4574">
              <w:rPr>
                <w:rFonts w:ascii="Times New Roman" w:hAnsi="Times New Roman" w:cs="Times New Roman"/>
                <w:bCs/>
              </w:rPr>
              <w:tab/>
              <w:t>Dostępne dwa rodzaje graficznego interfejsu użytkownika:</w:t>
            </w:r>
          </w:p>
          <w:p w:rsidR="005B0E0A" w:rsidRPr="002B4574" w:rsidRDefault="005B0E0A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a.</w:t>
            </w:r>
            <w:r w:rsidRPr="002B4574">
              <w:rPr>
                <w:rFonts w:ascii="Times New Roman" w:hAnsi="Times New Roman" w:cs="Times New Roman"/>
                <w:bCs/>
              </w:rPr>
              <w:tab/>
              <w:t>Klasyczny, umożliwiający obsługę przy pomocy klawiatury i myszy,</w:t>
            </w:r>
          </w:p>
          <w:p w:rsidR="005B0E0A" w:rsidRPr="002B4574" w:rsidRDefault="005B0E0A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b.</w:t>
            </w:r>
            <w:r w:rsidRPr="002B4574">
              <w:rPr>
                <w:rFonts w:ascii="Times New Roman" w:hAnsi="Times New Roman" w:cs="Times New Roman"/>
                <w:bCs/>
              </w:rPr>
              <w:tab/>
              <w:t>Dotykowy umożliwiający sterowanie dotykiem na urządzeniach typu tablet lub monitorach dotykowych</w:t>
            </w:r>
          </w:p>
          <w:p w:rsidR="005B0E0A" w:rsidRPr="002B4574" w:rsidRDefault="005B0E0A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2.</w:t>
            </w:r>
            <w:r w:rsidRPr="002B4574">
              <w:rPr>
                <w:rFonts w:ascii="Times New Roman" w:hAnsi="Times New Roman" w:cs="Times New Roman"/>
                <w:bCs/>
              </w:rPr>
              <w:tab/>
              <w:t>Funkcje związane z obsługą komputerów typu tablet, z wbudowanym modułem „uczenia się” pisma użytkownika – obsługa języka polskiego</w:t>
            </w:r>
          </w:p>
          <w:p w:rsidR="005B0E0A" w:rsidRPr="002B4574" w:rsidRDefault="005B0E0A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3.</w:t>
            </w:r>
            <w:r w:rsidRPr="002B4574">
              <w:rPr>
                <w:rFonts w:ascii="Times New Roman" w:hAnsi="Times New Roman" w:cs="Times New Roman"/>
                <w:bCs/>
              </w:rPr>
              <w:tab/>
              <w:t>Interfejs użytkownika dostępny w wielu językach do wyboru – w tym polskim i angielskim</w:t>
            </w:r>
          </w:p>
          <w:p w:rsidR="005B0E0A" w:rsidRPr="002B4574" w:rsidRDefault="005B0E0A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lastRenderedPageBreak/>
              <w:t>4.</w:t>
            </w:r>
            <w:r w:rsidRPr="002B4574">
              <w:rPr>
                <w:rFonts w:ascii="Times New Roman" w:hAnsi="Times New Roman" w:cs="Times New Roman"/>
                <w:bCs/>
              </w:rPr>
              <w:tab/>
              <w:t>Możliwość tworzenia pulpitów wirtualnych, przenoszenia aplikacji pomiędzy pulpitami i przełączanie się pomiędzy pulpitami za pomocą skrótów klawiaturowych lub GUI.</w:t>
            </w:r>
          </w:p>
          <w:p w:rsidR="005B0E0A" w:rsidRPr="002B4574" w:rsidRDefault="005B0E0A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5.</w:t>
            </w:r>
            <w:r w:rsidRPr="002B4574">
              <w:rPr>
                <w:rFonts w:ascii="Times New Roman" w:hAnsi="Times New Roman" w:cs="Times New Roman"/>
                <w:bCs/>
              </w:rPr>
              <w:tab/>
              <w:t>Wbudowane w system operacyjny minimum dwie przeglądarki Internetowe</w:t>
            </w:r>
          </w:p>
          <w:p w:rsidR="005B0E0A" w:rsidRPr="002B4574" w:rsidRDefault="005B0E0A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6.</w:t>
            </w:r>
            <w:r w:rsidRPr="002B4574">
              <w:rPr>
                <w:rFonts w:ascii="Times New Roman" w:hAnsi="Times New Roman" w:cs="Times New Roman"/>
                <w:bCs/>
              </w:rPr>
              <w:tab/>
              <w:t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:rsidR="005B0E0A" w:rsidRPr="002B4574" w:rsidRDefault="005B0E0A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7.</w:t>
            </w:r>
            <w:r w:rsidRPr="002B4574">
              <w:rPr>
                <w:rFonts w:ascii="Times New Roman" w:hAnsi="Times New Roman" w:cs="Times New Roman"/>
                <w:bCs/>
              </w:rPr>
              <w:tab/>
              <w:t>Zlokalizowane w języku polskim, co najmniej następujące elementy: menu, pomoc, komunikaty systemowe, menedżer plików.</w:t>
            </w:r>
          </w:p>
          <w:p w:rsidR="005B0E0A" w:rsidRPr="002B4574" w:rsidRDefault="005B0E0A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8.</w:t>
            </w:r>
            <w:r w:rsidRPr="002B4574">
              <w:rPr>
                <w:rFonts w:ascii="Times New Roman" w:hAnsi="Times New Roman" w:cs="Times New Roman"/>
                <w:bCs/>
              </w:rPr>
              <w:tab/>
              <w:t>Graficzne środowisko instalacji i konfiguracji dostępne w języku polskim</w:t>
            </w:r>
          </w:p>
          <w:p w:rsidR="005B0E0A" w:rsidRPr="002B4574" w:rsidRDefault="005B0E0A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9.</w:t>
            </w:r>
            <w:r w:rsidRPr="002B4574">
              <w:rPr>
                <w:rFonts w:ascii="Times New Roman" w:hAnsi="Times New Roman" w:cs="Times New Roman"/>
                <w:bCs/>
              </w:rPr>
              <w:tab/>
              <w:t>Wbudowany system pomocy w języku polskim.</w:t>
            </w:r>
          </w:p>
          <w:p w:rsidR="005B0E0A" w:rsidRPr="002B4574" w:rsidRDefault="005B0E0A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10.</w:t>
            </w:r>
            <w:r w:rsidRPr="002B4574">
              <w:rPr>
                <w:rFonts w:ascii="Times New Roman" w:hAnsi="Times New Roman" w:cs="Times New Roman"/>
                <w:bCs/>
              </w:rPr>
              <w:tab/>
              <w:t>Możliwość przystosowania stanowiska dla osób niepełnosprawnych (np. słabo widzących).</w:t>
            </w:r>
          </w:p>
          <w:p w:rsidR="005B0E0A" w:rsidRPr="002B4574" w:rsidRDefault="005B0E0A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11.</w:t>
            </w:r>
            <w:r w:rsidRPr="002B4574">
              <w:rPr>
                <w:rFonts w:ascii="Times New Roman" w:hAnsi="Times New Roman" w:cs="Times New Roman"/>
                <w:bCs/>
              </w:rPr>
              <w:tab/>
              <w:t>Możliwość dokonywania aktualizacji i poprawek systemu poprzez mechanizm zarządzany przez administratora systemu Zamawiającego.</w:t>
            </w:r>
          </w:p>
          <w:p w:rsidR="005B0E0A" w:rsidRPr="002B4574" w:rsidRDefault="005B0E0A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12.</w:t>
            </w:r>
            <w:r w:rsidRPr="002B4574">
              <w:rPr>
                <w:rFonts w:ascii="Times New Roman" w:hAnsi="Times New Roman" w:cs="Times New Roman"/>
                <w:bCs/>
              </w:rPr>
              <w:tab/>
              <w:t xml:space="preserve">Możliwość dostarczania poprawek do systemu operacyjnego w modelu </w:t>
            </w:r>
            <w:proofErr w:type="spellStart"/>
            <w:r w:rsidRPr="002B4574">
              <w:rPr>
                <w:rFonts w:ascii="Times New Roman" w:hAnsi="Times New Roman" w:cs="Times New Roman"/>
                <w:bCs/>
              </w:rPr>
              <w:t>peer</w:t>
            </w:r>
            <w:proofErr w:type="spellEnd"/>
            <w:r w:rsidRPr="002B4574">
              <w:rPr>
                <w:rFonts w:ascii="Times New Roman" w:hAnsi="Times New Roman" w:cs="Times New Roman"/>
                <w:bCs/>
              </w:rPr>
              <w:t>-to-</w:t>
            </w:r>
            <w:proofErr w:type="spellStart"/>
            <w:r w:rsidRPr="002B4574">
              <w:rPr>
                <w:rFonts w:ascii="Times New Roman" w:hAnsi="Times New Roman" w:cs="Times New Roman"/>
                <w:bCs/>
              </w:rPr>
              <w:t>peer</w:t>
            </w:r>
            <w:proofErr w:type="spellEnd"/>
            <w:r w:rsidRPr="002B4574">
              <w:rPr>
                <w:rFonts w:ascii="Times New Roman" w:hAnsi="Times New Roman" w:cs="Times New Roman"/>
                <w:bCs/>
              </w:rPr>
              <w:t>.</w:t>
            </w:r>
          </w:p>
          <w:p w:rsidR="005B0E0A" w:rsidRPr="002B4574" w:rsidRDefault="005B0E0A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13.</w:t>
            </w:r>
            <w:r w:rsidRPr="002B4574">
              <w:rPr>
                <w:rFonts w:ascii="Times New Roman" w:hAnsi="Times New Roman" w:cs="Times New Roman"/>
                <w:bCs/>
              </w:rPr>
              <w:tab/>
              <w:t>Możliwość sterowania czasem dostarczania nowych wersji systemu operacyjnego, możliwość centralnego opóźniania dostarczania nowej wersji o minimum 4 miesiące.</w:t>
            </w:r>
          </w:p>
          <w:p w:rsidR="005B0E0A" w:rsidRPr="002B4574" w:rsidRDefault="005B0E0A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14.</w:t>
            </w:r>
            <w:r w:rsidRPr="002B4574">
              <w:rPr>
                <w:rFonts w:ascii="Times New Roman" w:hAnsi="Times New Roman" w:cs="Times New Roman"/>
                <w:bCs/>
              </w:rPr>
              <w:tab/>
              <w:t>Zabezpieczony hasłem hierarchiczny dostęp do systemu, konta i profile użytkowników zarządzane zdalnie; praca systemu w trybie ochrony kont użytkowników.</w:t>
            </w:r>
          </w:p>
          <w:p w:rsidR="005B0E0A" w:rsidRPr="002B4574" w:rsidRDefault="005B0E0A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15.</w:t>
            </w:r>
            <w:r w:rsidRPr="002B4574">
              <w:rPr>
                <w:rFonts w:ascii="Times New Roman" w:hAnsi="Times New Roman" w:cs="Times New Roman"/>
                <w:bCs/>
              </w:rPr>
              <w:tab/>
              <w:t>Możliwość dołączenia systemu do usługi katalogowej on-</w:t>
            </w:r>
            <w:proofErr w:type="spellStart"/>
            <w:r w:rsidRPr="002B4574">
              <w:rPr>
                <w:rFonts w:ascii="Times New Roman" w:hAnsi="Times New Roman" w:cs="Times New Roman"/>
                <w:bCs/>
              </w:rPr>
              <w:t>premise</w:t>
            </w:r>
            <w:proofErr w:type="spellEnd"/>
            <w:r w:rsidRPr="002B4574">
              <w:rPr>
                <w:rFonts w:ascii="Times New Roman" w:hAnsi="Times New Roman" w:cs="Times New Roman"/>
                <w:bCs/>
              </w:rPr>
              <w:t xml:space="preserve"> lub w chmurze.</w:t>
            </w:r>
          </w:p>
          <w:p w:rsidR="005B0E0A" w:rsidRPr="002B4574" w:rsidRDefault="005B0E0A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16.</w:t>
            </w:r>
            <w:r w:rsidRPr="002B4574">
              <w:rPr>
                <w:rFonts w:ascii="Times New Roman" w:hAnsi="Times New Roman" w:cs="Times New Roman"/>
                <w:bCs/>
              </w:rPr>
              <w:tab/>
              <w:t>Umożliwienie zablokowania urządzenia w ramach danego konta tylko do uruchamiania wybranej aplikacji - tryb "kiosk".</w:t>
            </w:r>
          </w:p>
          <w:p w:rsidR="005B0E0A" w:rsidRPr="002B4574" w:rsidRDefault="005B0E0A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17.</w:t>
            </w:r>
            <w:r w:rsidRPr="002B4574">
              <w:rPr>
                <w:rFonts w:ascii="Times New Roman" w:hAnsi="Times New Roman" w:cs="Times New Roman"/>
                <w:bCs/>
              </w:rPr>
              <w:tab/>
              <w:t>Możliwość automatycznej synchronizacji plików i folderów roboczych znajdujących się na firmowym serwerze plików w centrum danych z prywatnym urządzeniem, bez konieczności łączenia się z siecią VPN z poziomu folderu użytkownika zlokalizowanego w centrum danych firmy.</w:t>
            </w:r>
          </w:p>
          <w:p w:rsidR="005B0E0A" w:rsidRPr="002B4574" w:rsidRDefault="005B0E0A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18.</w:t>
            </w:r>
            <w:r w:rsidRPr="002B4574">
              <w:rPr>
                <w:rFonts w:ascii="Times New Roman" w:hAnsi="Times New Roman" w:cs="Times New Roman"/>
                <w:bCs/>
              </w:rPr>
              <w:tab/>
              <w:t>Zdalna pomoc i współdzielenie aplikacji – możliwość zdalnego przejęcia sesji zalogowanego użytkownika celem rozwiązania problemu z komputerem.</w:t>
            </w:r>
          </w:p>
          <w:p w:rsidR="005B0E0A" w:rsidRPr="002B4574" w:rsidRDefault="005B0E0A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lastRenderedPageBreak/>
              <w:t>19.</w:t>
            </w:r>
            <w:r w:rsidRPr="002B4574">
              <w:rPr>
                <w:rFonts w:ascii="Times New Roman" w:hAnsi="Times New Roman" w:cs="Times New Roman"/>
                <w:bCs/>
              </w:rPr>
              <w:tab/>
              <w:t xml:space="preserve">Transakcyjny system plików pozwalający na stosowanie przydziałów (ang. </w:t>
            </w:r>
            <w:proofErr w:type="spellStart"/>
            <w:r w:rsidRPr="002B4574">
              <w:rPr>
                <w:rFonts w:ascii="Times New Roman" w:hAnsi="Times New Roman" w:cs="Times New Roman"/>
                <w:bCs/>
              </w:rPr>
              <w:t>quota</w:t>
            </w:r>
            <w:proofErr w:type="spellEnd"/>
            <w:r w:rsidRPr="002B4574">
              <w:rPr>
                <w:rFonts w:ascii="Times New Roman" w:hAnsi="Times New Roman" w:cs="Times New Roman"/>
                <w:bCs/>
              </w:rPr>
              <w:t>) na dysku dla użytkowników oraz zapewniający większą niezawodność i pozwalający tworzyć kopie zapasowe.</w:t>
            </w:r>
          </w:p>
          <w:p w:rsidR="005B0E0A" w:rsidRPr="002B4574" w:rsidRDefault="005B0E0A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20.</w:t>
            </w:r>
            <w:r w:rsidRPr="002B4574">
              <w:rPr>
                <w:rFonts w:ascii="Times New Roman" w:hAnsi="Times New Roman" w:cs="Times New Roman"/>
                <w:bCs/>
              </w:rPr>
              <w:tab/>
              <w:t>Oprogramowanie dla tworzenia kopii zapasowych (Backup); automatyczne wykonywanie kopii plików z możliwością automatycznego przywrócenia wersji wcześniejszej.</w:t>
            </w:r>
          </w:p>
          <w:p w:rsidR="005B0E0A" w:rsidRPr="002B4574" w:rsidRDefault="005B0E0A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21.</w:t>
            </w:r>
            <w:r w:rsidRPr="002B4574">
              <w:rPr>
                <w:rFonts w:ascii="Times New Roman" w:hAnsi="Times New Roman" w:cs="Times New Roman"/>
                <w:bCs/>
              </w:rPr>
              <w:tab/>
              <w:t>Możliwość przywracania obrazu plików systemowych do uprzednio zapisanej postaci.</w:t>
            </w:r>
          </w:p>
          <w:p w:rsidR="005B0E0A" w:rsidRPr="002B4574" w:rsidRDefault="005B0E0A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22.</w:t>
            </w:r>
            <w:r w:rsidRPr="002B4574">
              <w:rPr>
                <w:rFonts w:ascii="Times New Roman" w:hAnsi="Times New Roman" w:cs="Times New Roman"/>
                <w:bCs/>
              </w:rPr>
              <w:tab/>
              <w:t>Możliwość przywracania systemu operacyjnego do stanu początkowego z pozostawieniem plików użytkownika.</w:t>
            </w:r>
          </w:p>
          <w:p w:rsidR="005B0E0A" w:rsidRPr="002B4574" w:rsidRDefault="005B0E0A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23.</w:t>
            </w:r>
            <w:r w:rsidRPr="002B4574">
              <w:rPr>
                <w:rFonts w:ascii="Times New Roman" w:hAnsi="Times New Roman" w:cs="Times New Roman"/>
                <w:bCs/>
              </w:rPr>
              <w:tab/>
              <w:t>Możliwość blokowania lub dopuszczania dowolnych urządzeń peryferyjnych za pomocą polityk grupowych (np. przy użyciu numerów identyfikacyjnych sprzętu)."</w:t>
            </w:r>
          </w:p>
          <w:p w:rsidR="005B0E0A" w:rsidRPr="002B4574" w:rsidRDefault="005B0E0A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24.</w:t>
            </w:r>
            <w:r w:rsidRPr="002B4574">
              <w:rPr>
                <w:rFonts w:ascii="Times New Roman" w:hAnsi="Times New Roman" w:cs="Times New Roman"/>
                <w:bCs/>
              </w:rPr>
              <w:tab/>
              <w:t xml:space="preserve">Wbudowany mechanizm wirtualizacji typu </w:t>
            </w:r>
            <w:proofErr w:type="spellStart"/>
            <w:r w:rsidRPr="002B4574">
              <w:rPr>
                <w:rFonts w:ascii="Times New Roman" w:hAnsi="Times New Roman" w:cs="Times New Roman"/>
                <w:bCs/>
              </w:rPr>
              <w:t>hypervisor</w:t>
            </w:r>
            <w:proofErr w:type="spellEnd"/>
            <w:r w:rsidRPr="002B4574">
              <w:rPr>
                <w:rFonts w:ascii="Times New Roman" w:hAnsi="Times New Roman" w:cs="Times New Roman"/>
                <w:bCs/>
              </w:rPr>
              <w:t>."</w:t>
            </w:r>
          </w:p>
          <w:p w:rsidR="005B0E0A" w:rsidRPr="002B4574" w:rsidRDefault="005B0E0A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25.</w:t>
            </w:r>
            <w:r w:rsidRPr="002B4574">
              <w:rPr>
                <w:rFonts w:ascii="Times New Roman" w:hAnsi="Times New Roman" w:cs="Times New Roman"/>
                <w:bCs/>
              </w:rPr>
              <w:tab/>
              <w:t>Wbudowana możliwość zdalnego dostępu do systemu i pracy zdalnej z wykorzystaniem pełnego interfejsu graficznego.</w:t>
            </w:r>
          </w:p>
          <w:p w:rsidR="005B0E0A" w:rsidRPr="002B4574" w:rsidRDefault="005B0E0A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26.</w:t>
            </w:r>
            <w:r w:rsidRPr="002B4574">
              <w:rPr>
                <w:rFonts w:ascii="Times New Roman" w:hAnsi="Times New Roman" w:cs="Times New Roman"/>
                <w:bCs/>
              </w:rPr>
              <w:tab/>
              <w:t>Dostępność bezpłatnych biuletynów bezpieczeństwa związanych z działaniem systemu operacyjnego.</w:t>
            </w:r>
          </w:p>
          <w:p w:rsidR="005B0E0A" w:rsidRPr="002B4574" w:rsidRDefault="005B0E0A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27.</w:t>
            </w:r>
            <w:r w:rsidRPr="002B4574">
              <w:rPr>
                <w:rFonts w:ascii="Times New Roman" w:hAnsi="Times New Roman" w:cs="Times New Roman"/>
                <w:bCs/>
              </w:rPr>
              <w:tab/>
              <w:t>Wbudowana zapora internetowa (firewall) dla ochrony połączeń internetowych, zintegrowana z systemem konsola do zarządzania ustawieniami zapory i regułami IP v4 i v6.</w:t>
            </w:r>
          </w:p>
          <w:p w:rsidR="005B0E0A" w:rsidRPr="002B4574" w:rsidRDefault="005B0E0A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28.</w:t>
            </w:r>
            <w:r w:rsidRPr="002B4574">
              <w:rPr>
                <w:rFonts w:ascii="Times New Roman" w:hAnsi="Times New Roman" w:cs="Times New Roman"/>
                <w:bCs/>
              </w:rPr>
              <w:tab/>
              <w:t>Identyfikacja sieci komputerowych, do których jest podłączony system operacyjny, zapamiętywanie ustawień i przypisywanie do min. 3 kategorii bezpieczeństwa (z predefiniowanymi odpowiednio do kategorii ustawieniami zapory sieciowej, udostępniania plików itp.).</w:t>
            </w:r>
          </w:p>
          <w:p w:rsidR="005B0E0A" w:rsidRPr="002B4574" w:rsidRDefault="005B0E0A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29.</w:t>
            </w:r>
            <w:r w:rsidRPr="002B4574">
              <w:rPr>
                <w:rFonts w:ascii="Times New Roman" w:hAnsi="Times New Roman" w:cs="Times New Roman"/>
                <w:bCs/>
              </w:rPr>
              <w:tab/>
              <w:t>Możliwość zdefiniowania zarządzanych aplikacji w taki sposób aby automatycznie szyfrowały pliki na poziomie systemu plików. Blokowanie bezpośredniego kopiowania treści między aplikacjami zarządzanymi a niezarządzanymi.</w:t>
            </w:r>
          </w:p>
          <w:p w:rsidR="005B0E0A" w:rsidRPr="002B4574" w:rsidRDefault="005B0E0A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30.</w:t>
            </w:r>
            <w:r w:rsidRPr="002B4574">
              <w:rPr>
                <w:rFonts w:ascii="Times New Roman" w:hAnsi="Times New Roman" w:cs="Times New Roman"/>
                <w:bCs/>
              </w:rPr>
              <w:tab/>
              <w:t>Wbudowany system uwierzytelnienia dwuskładnikowego oparty o certyfikat lub klucz prywatny oraz PIN lub uwierzytelnienie biometryczne.</w:t>
            </w:r>
          </w:p>
          <w:p w:rsidR="005B0E0A" w:rsidRPr="002B4574" w:rsidRDefault="005B0E0A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31.</w:t>
            </w:r>
            <w:r w:rsidRPr="002B4574">
              <w:rPr>
                <w:rFonts w:ascii="Times New Roman" w:hAnsi="Times New Roman" w:cs="Times New Roman"/>
                <w:bCs/>
              </w:rPr>
              <w:tab/>
              <w:t>Wbudowane mechanizmy ochrony antywirusowej i przeciw złośliwemu oprogramowaniu z zapewnionymi bezpłatnymi aktualizacjami.</w:t>
            </w:r>
          </w:p>
          <w:p w:rsidR="005B0E0A" w:rsidRPr="002B4574" w:rsidRDefault="005B0E0A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32.</w:t>
            </w:r>
            <w:r w:rsidRPr="002B4574">
              <w:rPr>
                <w:rFonts w:ascii="Times New Roman" w:hAnsi="Times New Roman" w:cs="Times New Roman"/>
                <w:bCs/>
              </w:rPr>
              <w:tab/>
              <w:t>Wbudowany system szyfrowania dysku twardego ze wsparciem modułu TPM</w:t>
            </w:r>
          </w:p>
          <w:p w:rsidR="005B0E0A" w:rsidRPr="002B4574" w:rsidRDefault="005B0E0A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33.</w:t>
            </w:r>
            <w:r w:rsidRPr="002B4574">
              <w:rPr>
                <w:rFonts w:ascii="Times New Roman" w:hAnsi="Times New Roman" w:cs="Times New Roman"/>
                <w:bCs/>
              </w:rPr>
              <w:tab/>
              <w:t>Możliwość tworzenia i przechowywania kopii zapasowych kluczy odzyskiwania do szyfrowania dysku w usługach katalogowych.</w:t>
            </w:r>
          </w:p>
          <w:p w:rsidR="005B0E0A" w:rsidRPr="002B4574" w:rsidRDefault="005B0E0A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34.</w:t>
            </w:r>
            <w:r w:rsidRPr="002B4574">
              <w:rPr>
                <w:rFonts w:ascii="Times New Roman" w:hAnsi="Times New Roman" w:cs="Times New Roman"/>
                <w:bCs/>
              </w:rPr>
              <w:tab/>
              <w:t>Możliwość tworzenia wirtualnych kart inteligentnych.</w:t>
            </w:r>
          </w:p>
          <w:p w:rsidR="005B0E0A" w:rsidRPr="002B4574" w:rsidRDefault="005B0E0A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lastRenderedPageBreak/>
              <w:t>35.</w:t>
            </w:r>
            <w:r w:rsidRPr="002B4574">
              <w:rPr>
                <w:rFonts w:ascii="Times New Roman" w:hAnsi="Times New Roman" w:cs="Times New Roman"/>
                <w:bCs/>
              </w:rPr>
              <w:tab/>
              <w:t xml:space="preserve">Wsparcie dla </w:t>
            </w:r>
            <w:proofErr w:type="spellStart"/>
            <w:r w:rsidRPr="002B4574">
              <w:rPr>
                <w:rFonts w:ascii="Times New Roman" w:hAnsi="Times New Roman" w:cs="Times New Roman"/>
                <w:bCs/>
              </w:rPr>
              <w:t>firmware</w:t>
            </w:r>
            <w:proofErr w:type="spellEnd"/>
            <w:r w:rsidRPr="002B4574">
              <w:rPr>
                <w:rFonts w:ascii="Times New Roman" w:hAnsi="Times New Roman" w:cs="Times New Roman"/>
                <w:bCs/>
              </w:rPr>
              <w:t xml:space="preserve"> UEFI i funkcji bezpiecznego rozruchu (</w:t>
            </w:r>
            <w:proofErr w:type="spellStart"/>
            <w:r w:rsidRPr="002B4574">
              <w:rPr>
                <w:rFonts w:ascii="Times New Roman" w:hAnsi="Times New Roman" w:cs="Times New Roman"/>
                <w:bCs/>
              </w:rPr>
              <w:t>Secure</w:t>
            </w:r>
            <w:proofErr w:type="spellEnd"/>
            <w:r w:rsidRPr="002B457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B4574">
              <w:rPr>
                <w:rFonts w:ascii="Times New Roman" w:hAnsi="Times New Roman" w:cs="Times New Roman"/>
                <w:bCs/>
              </w:rPr>
              <w:t>Boot</w:t>
            </w:r>
            <w:proofErr w:type="spellEnd"/>
            <w:r w:rsidRPr="002B4574">
              <w:rPr>
                <w:rFonts w:ascii="Times New Roman" w:hAnsi="Times New Roman" w:cs="Times New Roman"/>
                <w:bCs/>
              </w:rPr>
              <w:t>)</w:t>
            </w:r>
          </w:p>
          <w:p w:rsidR="005B0E0A" w:rsidRPr="002B4574" w:rsidRDefault="005B0E0A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36.</w:t>
            </w:r>
            <w:r w:rsidRPr="002B4574">
              <w:rPr>
                <w:rFonts w:ascii="Times New Roman" w:hAnsi="Times New Roman" w:cs="Times New Roman"/>
                <w:bCs/>
              </w:rPr>
              <w:tab/>
              <w:t xml:space="preserve">Wbudowany w system, wykorzystywany automatycznie przez wbudowane przeglądarki filtr </w:t>
            </w:r>
            <w:proofErr w:type="spellStart"/>
            <w:r w:rsidRPr="002B4574">
              <w:rPr>
                <w:rFonts w:ascii="Times New Roman" w:hAnsi="Times New Roman" w:cs="Times New Roman"/>
                <w:bCs/>
              </w:rPr>
              <w:t>reputacyjny</w:t>
            </w:r>
            <w:proofErr w:type="spellEnd"/>
            <w:r w:rsidRPr="002B4574">
              <w:rPr>
                <w:rFonts w:ascii="Times New Roman" w:hAnsi="Times New Roman" w:cs="Times New Roman"/>
                <w:bCs/>
              </w:rPr>
              <w:t xml:space="preserve"> URL.</w:t>
            </w:r>
          </w:p>
          <w:p w:rsidR="005B0E0A" w:rsidRPr="002B4574" w:rsidRDefault="005B0E0A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37.</w:t>
            </w:r>
            <w:r w:rsidRPr="002B4574">
              <w:rPr>
                <w:rFonts w:ascii="Times New Roman" w:hAnsi="Times New Roman" w:cs="Times New Roman"/>
                <w:bCs/>
              </w:rPr>
              <w:tab/>
              <w:t>Wsparcie dla IPSEC oparte na politykach – wdrażanie IPSEC oparte na zestawach reguł definiujących ustawienia zarządzanych w sposób centralny.</w:t>
            </w:r>
          </w:p>
          <w:p w:rsidR="005B0E0A" w:rsidRPr="002B4574" w:rsidRDefault="005B0E0A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38.</w:t>
            </w:r>
            <w:r w:rsidRPr="002B4574">
              <w:rPr>
                <w:rFonts w:ascii="Times New Roman" w:hAnsi="Times New Roman" w:cs="Times New Roman"/>
                <w:bCs/>
              </w:rPr>
              <w:tab/>
              <w:t>Mechanizmy logowania w oparciu o:</w:t>
            </w:r>
          </w:p>
          <w:p w:rsidR="005B0E0A" w:rsidRPr="002B4574" w:rsidRDefault="005B0E0A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a.</w:t>
            </w:r>
            <w:r w:rsidRPr="002B4574">
              <w:rPr>
                <w:rFonts w:ascii="Times New Roman" w:hAnsi="Times New Roman" w:cs="Times New Roman"/>
                <w:bCs/>
              </w:rPr>
              <w:tab/>
              <w:t>Login i hasło,</w:t>
            </w:r>
          </w:p>
          <w:p w:rsidR="005B0E0A" w:rsidRPr="002B4574" w:rsidRDefault="005B0E0A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b.</w:t>
            </w:r>
            <w:r w:rsidRPr="002B4574">
              <w:rPr>
                <w:rFonts w:ascii="Times New Roman" w:hAnsi="Times New Roman" w:cs="Times New Roman"/>
                <w:bCs/>
              </w:rPr>
              <w:tab/>
              <w:t>Karty inteligentne i certyfikaty (</w:t>
            </w:r>
            <w:proofErr w:type="spellStart"/>
            <w:r w:rsidRPr="002B4574">
              <w:rPr>
                <w:rFonts w:ascii="Times New Roman" w:hAnsi="Times New Roman" w:cs="Times New Roman"/>
                <w:bCs/>
              </w:rPr>
              <w:t>smartcard</w:t>
            </w:r>
            <w:proofErr w:type="spellEnd"/>
            <w:r w:rsidRPr="002B4574">
              <w:rPr>
                <w:rFonts w:ascii="Times New Roman" w:hAnsi="Times New Roman" w:cs="Times New Roman"/>
                <w:bCs/>
              </w:rPr>
              <w:t>),</w:t>
            </w:r>
          </w:p>
          <w:p w:rsidR="005B0E0A" w:rsidRPr="002B4574" w:rsidRDefault="005B0E0A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c.</w:t>
            </w:r>
            <w:r w:rsidRPr="002B4574">
              <w:rPr>
                <w:rFonts w:ascii="Times New Roman" w:hAnsi="Times New Roman" w:cs="Times New Roman"/>
                <w:bCs/>
              </w:rPr>
              <w:tab/>
              <w:t>Wirtualne karty inteligentne i certyfikaty (logowanie w oparciu o certyfikat chroniony poprzez moduł TPM),</w:t>
            </w:r>
          </w:p>
          <w:p w:rsidR="005B0E0A" w:rsidRPr="002B4574" w:rsidRDefault="005B0E0A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d.</w:t>
            </w:r>
            <w:r w:rsidRPr="002B4574">
              <w:rPr>
                <w:rFonts w:ascii="Times New Roman" w:hAnsi="Times New Roman" w:cs="Times New Roman"/>
                <w:bCs/>
              </w:rPr>
              <w:tab/>
              <w:t>Certyfikat/Klucz i PIN</w:t>
            </w:r>
          </w:p>
          <w:p w:rsidR="005B0E0A" w:rsidRPr="002B4574" w:rsidRDefault="005B0E0A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e.</w:t>
            </w:r>
            <w:r w:rsidRPr="002B4574">
              <w:rPr>
                <w:rFonts w:ascii="Times New Roman" w:hAnsi="Times New Roman" w:cs="Times New Roman"/>
                <w:bCs/>
              </w:rPr>
              <w:tab/>
              <w:t>Certyfikat/Klucz i uwierzytelnienie biometryczne</w:t>
            </w:r>
          </w:p>
          <w:p w:rsidR="005B0E0A" w:rsidRPr="002B4574" w:rsidRDefault="005B0E0A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39.</w:t>
            </w:r>
            <w:r w:rsidRPr="002B4574">
              <w:rPr>
                <w:rFonts w:ascii="Times New Roman" w:hAnsi="Times New Roman" w:cs="Times New Roman"/>
                <w:bCs/>
              </w:rPr>
              <w:tab/>
              <w:t xml:space="preserve">Wsparcie dla uwierzytelniania na bazie </w:t>
            </w:r>
            <w:proofErr w:type="spellStart"/>
            <w:r w:rsidRPr="002B4574">
              <w:rPr>
                <w:rFonts w:ascii="Times New Roman" w:hAnsi="Times New Roman" w:cs="Times New Roman"/>
                <w:bCs/>
              </w:rPr>
              <w:t>Kerberos</w:t>
            </w:r>
            <w:proofErr w:type="spellEnd"/>
            <w:r w:rsidRPr="002B4574">
              <w:rPr>
                <w:rFonts w:ascii="Times New Roman" w:hAnsi="Times New Roman" w:cs="Times New Roman"/>
                <w:bCs/>
              </w:rPr>
              <w:t xml:space="preserve"> v. 5</w:t>
            </w:r>
          </w:p>
          <w:p w:rsidR="005B0E0A" w:rsidRPr="002B4574" w:rsidRDefault="005B0E0A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40.</w:t>
            </w:r>
            <w:r w:rsidRPr="002B4574">
              <w:rPr>
                <w:rFonts w:ascii="Times New Roman" w:hAnsi="Times New Roman" w:cs="Times New Roman"/>
                <w:bCs/>
              </w:rPr>
              <w:tab/>
              <w:t>Wbudowany agent do zbierania danych na temat zagrożeń na stacji roboczej.</w:t>
            </w:r>
          </w:p>
          <w:p w:rsidR="005B0E0A" w:rsidRPr="002B4574" w:rsidRDefault="005B0E0A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41.</w:t>
            </w:r>
            <w:r w:rsidRPr="002B4574">
              <w:rPr>
                <w:rFonts w:ascii="Times New Roman" w:hAnsi="Times New Roman" w:cs="Times New Roman"/>
                <w:bCs/>
              </w:rPr>
              <w:tab/>
              <w:t>Wsparcie .NET Framework 2.x, 3.x i 4.x – możliwość uruchomienia aplikacji działających we wskazanych środowiskach</w:t>
            </w:r>
          </w:p>
          <w:p w:rsidR="005B0E0A" w:rsidRPr="002B4574" w:rsidRDefault="005B0E0A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42.</w:t>
            </w:r>
            <w:r w:rsidRPr="002B4574">
              <w:rPr>
                <w:rFonts w:ascii="Times New Roman" w:hAnsi="Times New Roman" w:cs="Times New Roman"/>
                <w:bCs/>
              </w:rPr>
              <w:tab/>
              <w:t xml:space="preserve">Wsparcie dla </w:t>
            </w:r>
            <w:proofErr w:type="spellStart"/>
            <w:r w:rsidRPr="002B4574">
              <w:rPr>
                <w:rFonts w:ascii="Times New Roman" w:hAnsi="Times New Roman" w:cs="Times New Roman"/>
                <w:bCs/>
              </w:rPr>
              <w:t>VBScript</w:t>
            </w:r>
            <w:proofErr w:type="spellEnd"/>
            <w:r w:rsidRPr="002B4574">
              <w:rPr>
                <w:rFonts w:ascii="Times New Roman" w:hAnsi="Times New Roman" w:cs="Times New Roman"/>
                <w:bCs/>
              </w:rPr>
              <w:t xml:space="preserve"> – możliwość uruchamiania interpretera poleceń</w:t>
            </w:r>
          </w:p>
          <w:p w:rsidR="005B0E0A" w:rsidRPr="002B4574" w:rsidRDefault="005B0E0A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43.</w:t>
            </w:r>
            <w:r w:rsidRPr="002B4574">
              <w:rPr>
                <w:rFonts w:ascii="Times New Roman" w:hAnsi="Times New Roman" w:cs="Times New Roman"/>
                <w:bCs/>
              </w:rPr>
              <w:tab/>
              <w:t>Wsparcie dla PowerShell 5.x – możliwość uruchamiania interpretera poleceń</w:t>
            </w:r>
          </w:p>
          <w:p w:rsidR="005B0E0A" w:rsidRPr="002B4574" w:rsidRDefault="005B0E0A" w:rsidP="009D5968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5B0E0A" w:rsidRPr="002B4574" w:rsidTr="009D5968">
        <w:trPr>
          <w:trHeight w:val="284"/>
        </w:trPr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0A" w:rsidRPr="002B4574" w:rsidRDefault="005B0E0A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lastRenderedPageBreak/>
              <w:t>Gwarancja</w:t>
            </w:r>
          </w:p>
        </w:tc>
        <w:tc>
          <w:tcPr>
            <w:tcW w:w="3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0A" w:rsidRPr="001F37F9" w:rsidRDefault="005B0E0A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Min. 24 miesiące</w:t>
            </w:r>
          </w:p>
        </w:tc>
      </w:tr>
      <w:tr w:rsidR="005B0E0A" w:rsidRPr="002B4574" w:rsidTr="009D5968">
        <w:trPr>
          <w:trHeight w:val="284"/>
        </w:trPr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0A" w:rsidRPr="002B4574" w:rsidRDefault="005B0E0A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Oprogramowanie biurowe</w:t>
            </w:r>
          </w:p>
        </w:tc>
        <w:tc>
          <w:tcPr>
            <w:tcW w:w="3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0A" w:rsidRPr="002B4574" w:rsidRDefault="005B0E0A" w:rsidP="009D5968">
            <w:pPr>
              <w:pStyle w:val="Bezodstpw"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>Zainstalowane oprogramowanie biurowe:</w:t>
            </w:r>
          </w:p>
          <w:p w:rsidR="005B0E0A" w:rsidRPr="002B4574" w:rsidRDefault="005B0E0A" w:rsidP="009D5968">
            <w:pPr>
              <w:pStyle w:val="Bezodstpw"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>Pakiet aplikacji biurowych musi zawierać co najmniej:</w:t>
            </w:r>
          </w:p>
          <w:p w:rsidR="005B0E0A" w:rsidRPr="002B4574" w:rsidRDefault="005B0E0A" w:rsidP="009D5968">
            <w:pPr>
              <w:pStyle w:val="Bezodstpw"/>
              <w:rPr>
                <w:rFonts w:ascii="Times New Roman" w:hAnsi="Times New Roman" w:cs="Times New Roman"/>
              </w:rPr>
            </w:pPr>
          </w:p>
          <w:p w:rsidR="005B0E0A" w:rsidRPr="002B4574" w:rsidRDefault="005B0E0A" w:rsidP="009D5968">
            <w:pPr>
              <w:pStyle w:val="Bezodstpw"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>- licencja nie ograniczona czasowo zawierająca:</w:t>
            </w:r>
          </w:p>
          <w:p w:rsidR="005B0E0A" w:rsidRPr="002B4574" w:rsidRDefault="005B0E0A" w:rsidP="009D5968">
            <w:pPr>
              <w:pStyle w:val="Bezodstpw"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>- edytor tekstów,</w:t>
            </w:r>
          </w:p>
          <w:p w:rsidR="005B0E0A" w:rsidRPr="002B4574" w:rsidRDefault="005B0E0A" w:rsidP="009D5968">
            <w:pPr>
              <w:pStyle w:val="Bezodstpw"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>- arkusz kalkulacyjny,</w:t>
            </w:r>
          </w:p>
          <w:p w:rsidR="005B0E0A" w:rsidRPr="002B4574" w:rsidRDefault="005B0E0A" w:rsidP="009D5968">
            <w:pPr>
              <w:pStyle w:val="Bezodstpw"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>- narzędzie do przygotowywania i prowadzenia prezentacji.</w:t>
            </w:r>
          </w:p>
          <w:p w:rsidR="005B0E0A" w:rsidRPr="002B4574" w:rsidRDefault="005B0E0A" w:rsidP="009D5968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5B0E0A" w:rsidRPr="002B4574" w:rsidTr="009D5968">
        <w:trPr>
          <w:trHeight w:val="284"/>
        </w:trPr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0A" w:rsidRPr="002B4574" w:rsidRDefault="005B0E0A" w:rsidP="009D5968">
            <w:pPr>
              <w:tabs>
                <w:tab w:val="left" w:pos="213"/>
              </w:tabs>
              <w:spacing w:line="300" w:lineRule="exact"/>
              <w:jc w:val="both"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>Wsparcie techniczne producenta</w:t>
            </w:r>
          </w:p>
        </w:tc>
        <w:tc>
          <w:tcPr>
            <w:tcW w:w="3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0A" w:rsidRPr="002B4574" w:rsidRDefault="005B0E0A" w:rsidP="009D5968">
            <w:pPr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 xml:space="preserve">- możliwość weryfikacji u producenta konfiguracji fabrycznej zakupionego sprzętu </w:t>
            </w:r>
          </w:p>
          <w:p w:rsidR="005B0E0A" w:rsidRPr="002B4574" w:rsidRDefault="005B0E0A" w:rsidP="009D5968">
            <w:pPr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>- możliwość weryfikacji na stronie producenta posiadanej/wykupionej gwarancji</w:t>
            </w:r>
          </w:p>
          <w:p w:rsidR="005B0E0A" w:rsidRPr="002B4574" w:rsidRDefault="005B0E0A" w:rsidP="009D5968">
            <w:pPr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>- możliwość weryfikacji statusu naprawy urządzenia po podaniu unikalnego numeru seryjnego</w:t>
            </w:r>
          </w:p>
          <w:p w:rsidR="005B0E0A" w:rsidRPr="002B4574" w:rsidRDefault="005B0E0A" w:rsidP="009D5968">
            <w:pPr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lastRenderedPageBreak/>
              <w:t>- Naprawy gwarancyjne  urządzeń muszą być realizowany przez Producenta lub Autoryzowanego Partnera Serwisowego Producenta.</w:t>
            </w:r>
          </w:p>
        </w:tc>
      </w:tr>
      <w:tr w:rsidR="005B0E0A" w:rsidRPr="002B4574" w:rsidTr="009D5968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0A" w:rsidRPr="002B4574" w:rsidRDefault="005B0E0A" w:rsidP="009D596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4574">
              <w:rPr>
                <w:rFonts w:ascii="Times New Roman" w:hAnsi="Times New Roman" w:cs="Times New Roman"/>
                <w:b/>
              </w:rPr>
              <w:lastRenderedPageBreak/>
              <w:t>Oprogramowanie antywirusowe</w:t>
            </w:r>
          </w:p>
        </w:tc>
      </w:tr>
      <w:tr w:rsidR="005B0E0A" w:rsidRPr="002B4574" w:rsidTr="009D5968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12"/>
          <w:jc w:val="center"/>
        </w:trPr>
        <w:tc>
          <w:tcPr>
            <w:tcW w:w="10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0A" w:rsidRPr="002B4574" w:rsidRDefault="005B0E0A" w:rsidP="009D5968">
            <w:pPr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>Rodzaj i funkcje</w:t>
            </w:r>
          </w:p>
        </w:tc>
        <w:tc>
          <w:tcPr>
            <w:tcW w:w="3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0A" w:rsidRPr="002B4574" w:rsidRDefault="005B0E0A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Przeznaczony do kompleksowej ochrony serwerów i stacji klienckich pracujących pod kontrolą systemów z rodziny Microsoft Windows.</w:t>
            </w:r>
          </w:p>
        </w:tc>
      </w:tr>
      <w:tr w:rsidR="005B0E0A" w:rsidRPr="002B4574" w:rsidTr="009D5968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10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0A" w:rsidRPr="002B4574" w:rsidRDefault="005B0E0A" w:rsidP="009D5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0A" w:rsidRPr="002B4574" w:rsidRDefault="005B0E0A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Aktualizacja oprogramowania w trybie offline, za pomocą paczek aktualizacyjnych ściągniętych z dedykowanej witryny producenta oprogramowania.</w:t>
            </w:r>
          </w:p>
        </w:tc>
      </w:tr>
      <w:tr w:rsidR="005B0E0A" w:rsidRPr="002B4574" w:rsidTr="009D5968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6"/>
          <w:jc w:val="center"/>
        </w:trPr>
        <w:tc>
          <w:tcPr>
            <w:tcW w:w="10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0A" w:rsidRPr="002B4574" w:rsidRDefault="005B0E0A" w:rsidP="009D5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0A" w:rsidRPr="002B4574" w:rsidRDefault="005B0E0A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Licencja wieczysta</w:t>
            </w:r>
          </w:p>
        </w:tc>
      </w:tr>
      <w:tr w:rsidR="005B0E0A" w:rsidRPr="002B4574" w:rsidTr="009D5968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7"/>
          <w:jc w:val="center"/>
        </w:trPr>
        <w:tc>
          <w:tcPr>
            <w:tcW w:w="10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0A" w:rsidRPr="002B4574" w:rsidRDefault="005B0E0A" w:rsidP="009D5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0A" w:rsidRPr="002B4574" w:rsidRDefault="005B0E0A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Licencja w postaci subskrypcji czasowej min.72 miesiące</w:t>
            </w:r>
          </w:p>
        </w:tc>
      </w:tr>
      <w:tr w:rsidR="005B0E0A" w:rsidRPr="002B4574" w:rsidTr="009D5968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0A" w:rsidRPr="002B4574" w:rsidRDefault="005B0E0A" w:rsidP="009D5968">
            <w:pPr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>Architektura</w:t>
            </w:r>
          </w:p>
        </w:tc>
        <w:tc>
          <w:tcPr>
            <w:tcW w:w="3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0A" w:rsidRPr="002B4574" w:rsidRDefault="005B0E0A" w:rsidP="005B0E0A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>Serwer: centralna konsola zarządzająca oraz oprogramowanie chroniące serwer</w:t>
            </w:r>
          </w:p>
          <w:p w:rsidR="005B0E0A" w:rsidRPr="002B4574" w:rsidRDefault="005B0E0A" w:rsidP="005B0E0A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>Oprogramowanie klienckie, zarządzane z poziomu serwera.</w:t>
            </w:r>
          </w:p>
        </w:tc>
      </w:tr>
      <w:tr w:rsidR="005B0E0A" w:rsidRPr="002B4574" w:rsidTr="009D5968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0A" w:rsidRPr="002B4574" w:rsidRDefault="005B0E0A" w:rsidP="009D5968">
            <w:pPr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>Podstawowa funkcjonalność</w:t>
            </w:r>
          </w:p>
        </w:tc>
        <w:tc>
          <w:tcPr>
            <w:tcW w:w="3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0A" w:rsidRPr="002B4574" w:rsidRDefault="005B0E0A" w:rsidP="009D5968">
            <w:pPr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 xml:space="preserve">System chroniący przed zagrożeniami, posiadający certyfikaty VB100%, OPSWAT, AVLAB +++, AV </w:t>
            </w:r>
            <w:proofErr w:type="spellStart"/>
            <w:r w:rsidRPr="002B4574">
              <w:rPr>
                <w:rFonts w:ascii="Times New Roman" w:hAnsi="Times New Roman" w:cs="Times New Roman"/>
                <w:bCs/>
              </w:rPr>
              <w:t>Comperative</w:t>
            </w:r>
            <w:proofErr w:type="spellEnd"/>
            <w:r w:rsidRPr="002B457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B4574">
              <w:rPr>
                <w:rFonts w:ascii="Times New Roman" w:hAnsi="Times New Roman" w:cs="Times New Roman"/>
                <w:bCs/>
              </w:rPr>
              <w:t>Advance</w:t>
            </w:r>
            <w:proofErr w:type="spellEnd"/>
            <w:r w:rsidRPr="002B4574">
              <w:rPr>
                <w:rFonts w:ascii="Times New Roman" w:hAnsi="Times New Roman" w:cs="Times New Roman"/>
                <w:bCs/>
              </w:rPr>
              <w:t xml:space="preserve"> +. Silnik musi umożliwiać co najmniej:</w:t>
            </w:r>
          </w:p>
          <w:p w:rsidR="005B0E0A" w:rsidRPr="002B4574" w:rsidRDefault="005B0E0A" w:rsidP="005B0E0A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>wykrywanie i blokowania plików ze szkodliwą zawartością, w tym osadzonych/skompresowanych plików, które używają czasie rzeczywistym algorytmów kompresji,</w:t>
            </w:r>
          </w:p>
          <w:p w:rsidR="005B0E0A" w:rsidRPr="002B4574" w:rsidRDefault="005B0E0A" w:rsidP="005B0E0A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 xml:space="preserve">wykrywanie i usuwanie plików typu </w:t>
            </w:r>
            <w:proofErr w:type="spellStart"/>
            <w:r w:rsidRPr="002B4574">
              <w:rPr>
                <w:rFonts w:ascii="Times New Roman" w:hAnsi="Times New Roman" w:cs="Times New Roman"/>
                <w:bCs/>
              </w:rPr>
              <w:t>rootkit</w:t>
            </w:r>
            <w:proofErr w:type="spellEnd"/>
            <w:r w:rsidRPr="002B4574">
              <w:rPr>
                <w:rFonts w:ascii="Times New Roman" w:hAnsi="Times New Roman" w:cs="Times New Roman"/>
                <w:bCs/>
              </w:rPr>
              <w:t xml:space="preserve"> oraz złośliwego oprogramowania, również przy użyciu technik behawioralnych,</w:t>
            </w:r>
          </w:p>
          <w:p w:rsidR="005B0E0A" w:rsidRPr="002B4574" w:rsidRDefault="005B0E0A" w:rsidP="005B0E0A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>stosowanie kwarantanny,</w:t>
            </w:r>
          </w:p>
          <w:p w:rsidR="005B0E0A" w:rsidRPr="002B4574" w:rsidRDefault="005B0E0A" w:rsidP="005B0E0A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>wykrywanie i usuwanie fałszywego oprogramowania bezpieczeństwa (</w:t>
            </w:r>
            <w:proofErr w:type="spellStart"/>
            <w:r w:rsidRPr="002B4574">
              <w:rPr>
                <w:rFonts w:ascii="Times New Roman" w:hAnsi="Times New Roman" w:cs="Times New Roman"/>
                <w:bCs/>
              </w:rPr>
              <w:t>roguewear</w:t>
            </w:r>
            <w:proofErr w:type="spellEnd"/>
            <w:r w:rsidRPr="002B4574">
              <w:rPr>
                <w:rFonts w:ascii="Times New Roman" w:hAnsi="Times New Roman" w:cs="Times New Roman"/>
                <w:bCs/>
              </w:rPr>
              <w:t>)</w:t>
            </w:r>
          </w:p>
          <w:p w:rsidR="005B0E0A" w:rsidRPr="002B4574" w:rsidRDefault="005B0E0A" w:rsidP="005B0E0A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>skanowanie urządzeń USB natychmiast po podłączeniu,</w:t>
            </w:r>
          </w:p>
          <w:p w:rsidR="005B0E0A" w:rsidRPr="002B4574" w:rsidRDefault="005B0E0A" w:rsidP="005B0E0A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>automatyczne odłączanie zainfekowanej końcówki od sieci,</w:t>
            </w:r>
          </w:p>
          <w:p w:rsidR="005B0E0A" w:rsidRPr="002B4574" w:rsidRDefault="005B0E0A" w:rsidP="005B0E0A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>skanowanie plików w czasie rzeczywistym, na żądanie, w interwałach czasowych lub poprzez harmonogram, w sposób w pełni konfigurowalny w stosunku do podejmowanych akcji w przypadku wykrycia zagrożenia, z możliwością wykluczenia typu pliku lub lokalizacji.</w:t>
            </w:r>
          </w:p>
          <w:p w:rsidR="005B0E0A" w:rsidRPr="002B4574" w:rsidRDefault="005B0E0A" w:rsidP="005B0E0A">
            <w:pPr>
              <w:numPr>
                <w:ilvl w:val="0"/>
                <w:numId w:val="26"/>
              </w:numPr>
              <w:spacing w:after="24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>Zarządzanie „aktywami” stacji klienckiej, zbierające informacje co najmniej o nazwie komputera, producencie i modelu komputera, przynależności do grupy roboczej/domeny, szczegółach systemu operacyjnego, lokalnych kontach użytkowników, dacie i godzinie uruchomienia i ostatniego restartu komputera, parametrach sprzętowych (</w:t>
            </w:r>
            <w:proofErr w:type="spellStart"/>
            <w:r w:rsidRPr="002B4574">
              <w:rPr>
                <w:rFonts w:ascii="Times New Roman" w:hAnsi="Times New Roman" w:cs="Times New Roman"/>
                <w:bCs/>
              </w:rPr>
              <w:t>proc.,RAM</w:t>
            </w:r>
            <w:proofErr w:type="spellEnd"/>
            <w:r w:rsidRPr="002B4574">
              <w:rPr>
                <w:rFonts w:ascii="Times New Roman" w:hAnsi="Times New Roman" w:cs="Times New Roman"/>
                <w:bCs/>
              </w:rPr>
              <w:t xml:space="preserve">, SN, </w:t>
            </w:r>
            <w:proofErr w:type="spellStart"/>
            <w:r w:rsidRPr="002B4574">
              <w:rPr>
                <w:rFonts w:ascii="Times New Roman" w:hAnsi="Times New Roman" w:cs="Times New Roman"/>
                <w:bCs/>
              </w:rPr>
              <w:t>storage</w:t>
            </w:r>
            <w:proofErr w:type="spellEnd"/>
            <w:r w:rsidRPr="002B4574">
              <w:rPr>
                <w:rFonts w:ascii="Times New Roman" w:hAnsi="Times New Roman" w:cs="Times New Roman"/>
                <w:bCs/>
              </w:rPr>
              <w:t>), BIOS, interfejsach sieciowych, dołączonych peryferiach.</w:t>
            </w:r>
          </w:p>
          <w:p w:rsidR="005B0E0A" w:rsidRPr="002B4574" w:rsidRDefault="005B0E0A" w:rsidP="005B0E0A">
            <w:pPr>
              <w:numPr>
                <w:ilvl w:val="0"/>
                <w:numId w:val="26"/>
              </w:numPr>
              <w:spacing w:after="24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>Musi posiadać moduł ochrony IDS/IPS</w:t>
            </w:r>
          </w:p>
          <w:p w:rsidR="005B0E0A" w:rsidRPr="002B4574" w:rsidRDefault="005B0E0A" w:rsidP="005B0E0A">
            <w:pPr>
              <w:numPr>
                <w:ilvl w:val="0"/>
                <w:numId w:val="26"/>
              </w:numPr>
              <w:spacing w:after="24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>Musi posiadać mechanizm wykrywania skanowania portów</w:t>
            </w:r>
          </w:p>
          <w:p w:rsidR="005B0E0A" w:rsidRPr="002B4574" w:rsidRDefault="005B0E0A" w:rsidP="005B0E0A">
            <w:pPr>
              <w:numPr>
                <w:ilvl w:val="0"/>
                <w:numId w:val="26"/>
              </w:numPr>
              <w:spacing w:after="24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 xml:space="preserve">Musi pozwalać na wykluczenie adresów IP oraz </w:t>
            </w:r>
            <w:proofErr w:type="spellStart"/>
            <w:r w:rsidRPr="002B4574">
              <w:rPr>
                <w:rFonts w:ascii="Times New Roman" w:hAnsi="Times New Roman" w:cs="Times New Roman"/>
              </w:rPr>
              <w:t>PORTów</w:t>
            </w:r>
            <w:proofErr w:type="spellEnd"/>
            <w:r w:rsidRPr="002B4574">
              <w:rPr>
                <w:rFonts w:ascii="Times New Roman" w:hAnsi="Times New Roman" w:cs="Times New Roman"/>
              </w:rPr>
              <w:t xml:space="preserve"> TCP/IP z modułu wykrywania skanowania portów</w:t>
            </w:r>
          </w:p>
          <w:p w:rsidR="005B0E0A" w:rsidRPr="002B4574" w:rsidRDefault="005B0E0A" w:rsidP="005B0E0A">
            <w:pPr>
              <w:numPr>
                <w:ilvl w:val="0"/>
                <w:numId w:val="26"/>
              </w:numPr>
              <w:spacing w:after="24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 xml:space="preserve">Moduł wykrywania ataków </w:t>
            </w:r>
            <w:proofErr w:type="spellStart"/>
            <w:r w:rsidRPr="002B4574">
              <w:rPr>
                <w:rFonts w:ascii="Times New Roman" w:hAnsi="Times New Roman" w:cs="Times New Roman"/>
              </w:rPr>
              <w:t>DDoS</w:t>
            </w:r>
            <w:proofErr w:type="spellEnd"/>
            <w:r w:rsidRPr="002B4574">
              <w:rPr>
                <w:rFonts w:ascii="Times New Roman" w:hAnsi="Times New Roman" w:cs="Times New Roman"/>
              </w:rPr>
              <w:t xml:space="preserve"> musi posiadać kilka poziomów wrażliwości</w:t>
            </w:r>
          </w:p>
          <w:p w:rsidR="005B0E0A" w:rsidRPr="002B4574" w:rsidRDefault="005B0E0A" w:rsidP="009D5968">
            <w:pPr>
              <w:spacing w:after="240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>Szyfrowanie danych:</w:t>
            </w:r>
          </w:p>
          <w:p w:rsidR="005B0E0A" w:rsidRPr="002B4574" w:rsidRDefault="005B0E0A" w:rsidP="005B0E0A">
            <w:pPr>
              <w:numPr>
                <w:ilvl w:val="0"/>
                <w:numId w:val="26"/>
              </w:numPr>
              <w:spacing w:after="24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>Oprogramowanie do szyfrowania, chroniące dane rezydujące na punktach końcowych za pomocą silnych algorytmów szyfrowania takich jak AES, RC6, SERPENT i DWAFISH. Pełne szyfrowanie dysków działających m.in. na komputerach z systemem Windows.</w:t>
            </w:r>
          </w:p>
          <w:p w:rsidR="005B0E0A" w:rsidRPr="002B4574" w:rsidRDefault="005B0E0A" w:rsidP="005B0E0A">
            <w:pPr>
              <w:numPr>
                <w:ilvl w:val="0"/>
                <w:numId w:val="26"/>
              </w:numPr>
              <w:spacing w:after="24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lastRenderedPageBreak/>
              <w:t xml:space="preserve">Zapobiegające utracie danych z powodu utraty / kradzieży punktu końcowego. Oprogramowanie szyfruje całą zawartość na urządzeniach przenośnych, takich jak Pen </w:t>
            </w:r>
            <w:proofErr w:type="spellStart"/>
            <w:r w:rsidRPr="002B4574">
              <w:rPr>
                <w:rFonts w:ascii="Times New Roman" w:hAnsi="Times New Roman" w:cs="Times New Roman"/>
              </w:rPr>
              <w:t>Drive'y</w:t>
            </w:r>
            <w:proofErr w:type="spellEnd"/>
            <w:r w:rsidRPr="002B4574">
              <w:rPr>
                <w:rFonts w:ascii="Times New Roman" w:hAnsi="Times New Roman" w:cs="Times New Roman"/>
              </w:rPr>
              <w:t>, dyski USB i udostępnia je tylko autoryzowanym użytkownikom.</w:t>
            </w:r>
          </w:p>
          <w:p w:rsidR="005B0E0A" w:rsidRPr="002B4574" w:rsidRDefault="005B0E0A" w:rsidP="005B0E0A">
            <w:pPr>
              <w:numPr>
                <w:ilvl w:val="0"/>
                <w:numId w:val="26"/>
              </w:numPr>
              <w:spacing w:after="24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>Centralna konsola do zarządzania i monitorowania użycia zaszyfrowanych woluminów dyskowych, dystrybucji szyfrowania, polityk i centralnie zarządzanie informacjami odzyskiwania, niezbędnymi do uzyskania dostępu do zaszyfrowanych danych w nagłych przypadkach.</w:t>
            </w:r>
          </w:p>
        </w:tc>
      </w:tr>
      <w:tr w:rsidR="005B0E0A" w:rsidRPr="002B4574" w:rsidTr="009D5968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0A" w:rsidRPr="002B4574" w:rsidRDefault="005B0E0A" w:rsidP="009D5968">
            <w:pPr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lastRenderedPageBreak/>
              <w:t>Zarządzanie i administracja</w:t>
            </w:r>
          </w:p>
        </w:tc>
        <w:tc>
          <w:tcPr>
            <w:tcW w:w="3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0A" w:rsidRPr="002B4574" w:rsidRDefault="005B0E0A" w:rsidP="009D5968">
            <w:pPr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>Centralna konsola zarządzająca zainstalowana na serwerze musi umożliwiać co najmniej:</w:t>
            </w:r>
          </w:p>
          <w:p w:rsidR="005B0E0A" w:rsidRPr="002B4574" w:rsidRDefault="005B0E0A" w:rsidP="005B0E0A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>Przechowywanie danych w bazie typu SQL, z której korzysta funkcjonalność raportowania konsoli</w:t>
            </w:r>
          </w:p>
          <w:p w:rsidR="005B0E0A" w:rsidRPr="002B4574" w:rsidRDefault="005B0E0A" w:rsidP="005B0E0A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 xml:space="preserve">Zdalną instalację lub deinstalację oprogramowania ochronnego                   na stacjach klienckich, na pojedynczych punktach, zakresie adresów IP lub grupie z </w:t>
            </w:r>
            <w:proofErr w:type="spellStart"/>
            <w:r w:rsidRPr="002B4574">
              <w:rPr>
                <w:rFonts w:ascii="Times New Roman" w:hAnsi="Times New Roman" w:cs="Times New Roman"/>
                <w:bCs/>
              </w:rPr>
              <w:t>ActiveDirectory</w:t>
            </w:r>
            <w:proofErr w:type="spellEnd"/>
          </w:p>
          <w:p w:rsidR="005B0E0A" w:rsidRPr="002B4574" w:rsidRDefault="005B0E0A" w:rsidP="005B0E0A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>Tworzenie paczek instalacyjnych oprogramowania klienckiego, z rozróżnieniem docelowej platformy systemowej (w tym 32 lub 64bit dla systemów Windows i Linux), w formie plików .exe       lub .</w:t>
            </w:r>
            <w:proofErr w:type="spellStart"/>
            <w:r w:rsidRPr="002B4574">
              <w:rPr>
                <w:rFonts w:ascii="Times New Roman" w:hAnsi="Times New Roman" w:cs="Times New Roman"/>
                <w:bCs/>
              </w:rPr>
              <w:t>msi</w:t>
            </w:r>
            <w:proofErr w:type="spellEnd"/>
            <w:r w:rsidRPr="002B4574">
              <w:rPr>
                <w:rFonts w:ascii="Times New Roman" w:hAnsi="Times New Roman" w:cs="Times New Roman"/>
                <w:bCs/>
              </w:rPr>
              <w:t xml:space="preserve"> dla Windows oraz formatach dla systemów Linux</w:t>
            </w:r>
          </w:p>
          <w:p w:rsidR="005B0E0A" w:rsidRPr="002B4574" w:rsidRDefault="005B0E0A" w:rsidP="005B0E0A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>Centralną dystrybucję na zarządzanych klientach uaktualnień definicji ochronnych, których źródłem będzie plik lub pliki wgrane na serwer konsoli przez administratora, bez dostępu do sieci Internet.</w:t>
            </w:r>
          </w:p>
          <w:p w:rsidR="005B0E0A" w:rsidRPr="002B4574" w:rsidRDefault="005B0E0A" w:rsidP="005B0E0A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>Raportowanie dostępne przez dedykowany panel w konsoli, z prezentacją tabelaryczną i graficzną, z możliwością automatycznego czyszczenia starych raportów, z możliwością eksportu do formatów CSV i PDF, prezentujące dane zarówno z logowania zdarzeń serwera konsoli, jak i dane/raporty zbierane ze stacji klienckich, w tym raporty o oprogramowaniu zainstalowanym na stacjach klienckich</w:t>
            </w:r>
          </w:p>
          <w:p w:rsidR="005B0E0A" w:rsidRPr="002B4574" w:rsidRDefault="005B0E0A" w:rsidP="005B0E0A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>Definiowanie struktury zarządzanie opartej o role i polityki, w których każda z funkcjonalności musi mieć możliwość konfiguracji</w:t>
            </w:r>
          </w:p>
          <w:p w:rsidR="005B0E0A" w:rsidRPr="002B4574" w:rsidRDefault="005B0E0A" w:rsidP="009D5968">
            <w:pPr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>Zarządzanie przez Chmurę:</w:t>
            </w:r>
          </w:p>
          <w:p w:rsidR="005B0E0A" w:rsidRPr="002B4574" w:rsidRDefault="005B0E0A" w:rsidP="009D5968">
            <w:pPr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>1.</w:t>
            </w:r>
            <w:r w:rsidRPr="002B4574">
              <w:rPr>
                <w:rFonts w:ascii="Times New Roman" w:hAnsi="Times New Roman" w:cs="Times New Roman"/>
              </w:rPr>
              <w:tab/>
              <w:t>Musi być zdolny do wyświetlania statusu bezpieczeństwa konsolidacyjnego urządzeń końcowych zainstalowanych w różnych biurach</w:t>
            </w:r>
          </w:p>
          <w:p w:rsidR="005B0E0A" w:rsidRPr="002B4574" w:rsidRDefault="005B0E0A" w:rsidP="009D5968">
            <w:pPr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>2.</w:t>
            </w:r>
            <w:r w:rsidRPr="002B4574">
              <w:rPr>
                <w:rFonts w:ascii="Times New Roman" w:hAnsi="Times New Roman" w:cs="Times New Roman"/>
              </w:rPr>
              <w:tab/>
              <w:t>Musi posiadać zdolność do tworzenia kopii zapasowych i przywracania plików konfiguracyjnych z serwera chmury</w:t>
            </w:r>
          </w:p>
          <w:p w:rsidR="005B0E0A" w:rsidRPr="002B4574" w:rsidRDefault="005B0E0A" w:rsidP="009D5968">
            <w:pPr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>3.</w:t>
            </w:r>
            <w:r w:rsidRPr="002B4574">
              <w:rPr>
                <w:rFonts w:ascii="Times New Roman" w:hAnsi="Times New Roman" w:cs="Times New Roman"/>
              </w:rPr>
              <w:tab/>
              <w:t>Musi posiadać zdolność do promowania skutecznej polityki lokalnej do globalnej i zastosować ją globalnie do wszystkich biur</w:t>
            </w:r>
          </w:p>
          <w:p w:rsidR="005B0E0A" w:rsidRPr="002B4574" w:rsidRDefault="005B0E0A" w:rsidP="009D5968">
            <w:pPr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>4.</w:t>
            </w:r>
            <w:r w:rsidRPr="002B4574">
              <w:rPr>
                <w:rFonts w:ascii="Times New Roman" w:hAnsi="Times New Roman" w:cs="Times New Roman"/>
              </w:rPr>
              <w:tab/>
              <w:t>Musi mieć możliwość tworzenia wielu poziomów dostępu do hierarchii aby umożliwić dostęp do Chmury zgodnie z przypisaniem do grupy</w:t>
            </w:r>
          </w:p>
          <w:p w:rsidR="005B0E0A" w:rsidRPr="002B4574" w:rsidRDefault="005B0E0A" w:rsidP="009D5968">
            <w:pPr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>5.</w:t>
            </w:r>
            <w:r w:rsidRPr="002B4574">
              <w:rPr>
                <w:rFonts w:ascii="Times New Roman" w:hAnsi="Times New Roman" w:cs="Times New Roman"/>
              </w:rPr>
              <w:tab/>
              <w:t>Musi posiadać dostęp do konsoli lokalnie z dowolnego miejsca w nagłych przypadkach</w:t>
            </w:r>
          </w:p>
          <w:p w:rsidR="005B0E0A" w:rsidRPr="002B4574" w:rsidRDefault="005B0E0A" w:rsidP="009D5968">
            <w:pPr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>6.</w:t>
            </w:r>
            <w:r w:rsidRPr="002B4574">
              <w:rPr>
                <w:rFonts w:ascii="Times New Roman" w:hAnsi="Times New Roman" w:cs="Times New Roman"/>
              </w:rPr>
              <w:tab/>
              <w:t>Musi posiadać możliwość przeglądania raportów podsumowujących dla wszystkich urządzeń</w:t>
            </w:r>
          </w:p>
          <w:p w:rsidR="005B0E0A" w:rsidRPr="002B4574" w:rsidRDefault="005B0E0A" w:rsidP="009D5968">
            <w:pPr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>7.</w:t>
            </w:r>
            <w:r w:rsidRPr="002B4574">
              <w:rPr>
                <w:rFonts w:ascii="Times New Roman" w:hAnsi="Times New Roman" w:cs="Times New Roman"/>
              </w:rPr>
              <w:tab/>
              <w:t>Musi posiadać zdolność do uzyskania raportów i powiadomień za pomocą poczty elektronicznej</w:t>
            </w:r>
          </w:p>
        </w:tc>
      </w:tr>
      <w:tr w:rsidR="005B0E0A" w:rsidRPr="002B4574" w:rsidTr="009D5968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1"/>
          <w:jc w:val="center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0A" w:rsidRPr="002B4574" w:rsidRDefault="005B0E0A" w:rsidP="009D5968">
            <w:pPr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>Kontrola urządzeń, aplikacji i DLP</w:t>
            </w:r>
          </w:p>
        </w:tc>
        <w:tc>
          <w:tcPr>
            <w:tcW w:w="3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0A" w:rsidRPr="002B4574" w:rsidRDefault="005B0E0A" w:rsidP="009D5968">
            <w:pPr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>System musi umożliwiać, w sposób centralnie zarządzany z konsoli na serwerze, co najmniej:</w:t>
            </w:r>
          </w:p>
          <w:p w:rsidR="005B0E0A" w:rsidRPr="002B4574" w:rsidRDefault="005B0E0A" w:rsidP="005B0E0A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>różne ustawienia dostępu dla urządzeń: pełny dostęp, tylko do odczytu i blokowanie</w:t>
            </w:r>
          </w:p>
          <w:p w:rsidR="005B0E0A" w:rsidRPr="002B4574" w:rsidRDefault="005B0E0A" w:rsidP="005B0E0A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 xml:space="preserve">funkcje przyznania praw dostępu dla nośników pamięci tj. USB, CD </w:t>
            </w:r>
          </w:p>
          <w:p w:rsidR="005B0E0A" w:rsidRPr="002B4574" w:rsidRDefault="005B0E0A" w:rsidP="005B0E0A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lastRenderedPageBreak/>
              <w:t xml:space="preserve">funkcje regulowania połączeń </w:t>
            </w:r>
            <w:proofErr w:type="spellStart"/>
            <w:r w:rsidRPr="002B4574">
              <w:rPr>
                <w:rFonts w:ascii="Times New Roman" w:hAnsi="Times New Roman" w:cs="Times New Roman"/>
                <w:bCs/>
              </w:rPr>
              <w:t>WiFi</w:t>
            </w:r>
            <w:proofErr w:type="spellEnd"/>
            <w:r w:rsidRPr="002B4574">
              <w:rPr>
                <w:rFonts w:ascii="Times New Roman" w:hAnsi="Times New Roman" w:cs="Times New Roman"/>
                <w:bCs/>
              </w:rPr>
              <w:t xml:space="preserve"> i Bluetooth</w:t>
            </w:r>
          </w:p>
          <w:p w:rsidR="005B0E0A" w:rsidRPr="002B4574" w:rsidRDefault="005B0E0A" w:rsidP="005B0E0A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>funkcje kontrolowania i regulowania użycia urządzeń peryferyjnych typu: drukarki, skanery i kamery internetowe</w:t>
            </w:r>
          </w:p>
          <w:p w:rsidR="005B0E0A" w:rsidRPr="002B4574" w:rsidRDefault="005B0E0A" w:rsidP="005B0E0A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>funkcję blokady lub zezwolenia na połączenie się z urządzeniami mobilnymi</w:t>
            </w:r>
          </w:p>
          <w:p w:rsidR="005B0E0A" w:rsidRPr="002B4574" w:rsidRDefault="005B0E0A" w:rsidP="005B0E0A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>funkcje blokowania dostępu dowolnemu urządzeniu</w:t>
            </w:r>
          </w:p>
          <w:p w:rsidR="005B0E0A" w:rsidRPr="002B4574" w:rsidRDefault="005B0E0A" w:rsidP="005B0E0A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>możliwość tymczasowego dodania dostępu do urządzenia przez administratora</w:t>
            </w:r>
          </w:p>
          <w:p w:rsidR="005B0E0A" w:rsidRPr="002B4574" w:rsidRDefault="005B0E0A" w:rsidP="005B0E0A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>zdolność do szyfrowania zawartości USB i udostępniania go na punktach końcowych z zainstalowanym oprogramowaniem klienckim systemu</w:t>
            </w:r>
          </w:p>
          <w:p w:rsidR="005B0E0A" w:rsidRPr="002B4574" w:rsidRDefault="005B0E0A" w:rsidP="005B0E0A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>możliwość zablokowania funkcjonalności portów USB, blokując dostęp urządzeniom innym niż klawiatura i myszka</w:t>
            </w:r>
          </w:p>
          <w:p w:rsidR="005B0E0A" w:rsidRPr="002B4574" w:rsidRDefault="005B0E0A" w:rsidP="005B0E0A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>możliwość zezwalania na dostęp tylko urządzeniom wcześniej dodanym przez administratora</w:t>
            </w:r>
          </w:p>
          <w:p w:rsidR="005B0E0A" w:rsidRPr="002B4574" w:rsidRDefault="005B0E0A" w:rsidP="005B0E0A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 xml:space="preserve">możliwość zarządzani urządzeniami podłączanymi do końcówki, takimi jak iPhone, iPad, iPod, </w:t>
            </w:r>
            <w:proofErr w:type="spellStart"/>
            <w:r w:rsidRPr="002B4574">
              <w:rPr>
                <w:rFonts w:ascii="Times New Roman" w:hAnsi="Times New Roman" w:cs="Times New Roman"/>
                <w:bCs/>
              </w:rPr>
              <w:t>Webcam</w:t>
            </w:r>
            <w:proofErr w:type="spellEnd"/>
            <w:r w:rsidRPr="002B4574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2B4574">
              <w:rPr>
                <w:rFonts w:ascii="Times New Roman" w:hAnsi="Times New Roman" w:cs="Times New Roman"/>
                <w:bCs/>
              </w:rPr>
              <w:t>card</w:t>
            </w:r>
            <w:proofErr w:type="spellEnd"/>
            <w:r w:rsidRPr="002B457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B4574">
              <w:rPr>
                <w:rFonts w:ascii="Times New Roman" w:hAnsi="Times New Roman" w:cs="Times New Roman"/>
                <w:bCs/>
              </w:rPr>
              <w:t>reader</w:t>
            </w:r>
            <w:proofErr w:type="spellEnd"/>
            <w:r w:rsidRPr="002B4574">
              <w:rPr>
                <w:rFonts w:ascii="Times New Roman" w:hAnsi="Times New Roman" w:cs="Times New Roman"/>
                <w:bCs/>
              </w:rPr>
              <w:t>, BlackBerry</w:t>
            </w:r>
          </w:p>
          <w:p w:rsidR="005B0E0A" w:rsidRPr="002B4574" w:rsidRDefault="005B0E0A" w:rsidP="005B0E0A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>możliwość używania tylko zaufanych urządzeń sieciowych,      w tym urządzeń wskazanych na końcówkach klienckich</w:t>
            </w:r>
          </w:p>
          <w:p w:rsidR="005B0E0A" w:rsidRPr="002B4574" w:rsidRDefault="005B0E0A" w:rsidP="005B0E0A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>funkcję wirtualnej klawiatury</w:t>
            </w:r>
          </w:p>
          <w:p w:rsidR="005B0E0A" w:rsidRPr="002B4574" w:rsidRDefault="005B0E0A" w:rsidP="005B0E0A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 xml:space="preserve">możliwość blokowania każdej aplikacji </w:t>
            </w:r>
          </w:p>
          <w:p w:rsidR="005B0E0A" w:rsidRPr="002B4574" w:rsidRDefault="005B0E0A" w:rsidP="005B0E0A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>możliwość zablokowania aplikacji w oparciu o kategorie</w:t>
            </w:r>
          </w:p>
          <w:p w:rsidR="005B0E0A" w:rsidRPr="002B4574" w:rsidRDefault="005B0E0A" w:rsidP="005B0E0A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>możliwość dodania własnych aplikacji do listy zablokowanych</w:t>
            </w:r>
          </w:p>
          <w:p w:rsidR="005B0E0A" w:rsidRPr="002B4574" w:rsidRDefault="005B0E0A" w:rsidP="005B0E0A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>zdolność do tworzenia kompletnej listy aplikacji zainstalowanych na komputerach klientach poprzez konsole administracyjna na serwerze</w:t>
            </w:r>
          </w:p>
          <w:p w:rsidR="005B0E0A" w:rsidRPr="002B4574" w:rsidRDefault="005B0E0A" w:rsidP="005B0E0A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>dodawanie innych aplikacji</w:t>
            </w:r>
          </w:p>
          <w:p w:rsidR="005B0E0A" w:rsidRPr="002B4574" w:rsidRDefault="005B0E0A" w:rsidP="005B0E0A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 xml:space="preserve">dodawanie aplikacji w formie </w:t>
            </w:r>
            <w:proofErr w:type="spellStart"/>
            <w:r w:rsidRPr="002B4574">
              <w:rPr>
                <w:rFonts w:ascii="Times New Roman" w:hAnsi="Times New Roman" w:cs="Times New Roman"/>
                <w:bCs/>
              </w:rPr>
              <w:t>portable</w:t>
            </w:r>
            <w:proofErr w:type="spellEnd"/>
          </w:p>
          <w:p w:rsidR="005B0E0A" w:rsidRPr="002B4574" w:rsidRDefault="005B0E0A" w:rsidP="005B0E0A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 xml:space="preserve">możliwość wyboru pojedynczej aplikacji w konkretnej wersji </w:t>
            </w:r>
          </w:p>
          <w:p w:rsidR="005B0E0A" w:rsidRPr="002B4574" w:rsidRDefault="005B0E0A" w:rsidP="005B0E0A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>dodawanie aplikacji, których rozmiar pliku wykonywalnego ma wielkość do 200MB</w:t>
            </w:r>
          </w:p>
          <w:p w:rsidR="005B0E0A" w:rsidRPr="002B4574" w:rsidRDefault="005B0E0A" w:rsidP="005B0E0A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B4574">
              <w:rPr>
                <w:rFonts w:ascii="Times New Roman" w:hAnsi="Times New Roman" w:cs="Times New Roman"/>
                <w:bCs/>
                <w:lang w:val="en-US"/>
              </w:rPr>
              <w:t>kategorie</w:t>
            </w:r>
            <w:proofErr w:type="spellEnd"/>
            <w:r w:rsidRPr="002B4574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B4574">
              <w:rPr>
                <w:rFonts w:ascii="Times New Roman" w:hAnsi="Times New Roman" w:cs="Times New Roman"/>
                <w:bCs/>
                <w:lang w:val="en-US"/>
              </w:rPr>
              <w:t>aplikacji</w:t>
            </w:r>
            <w:proofErr w:type="spellEnd"/>
            <w:r w:rsidRPr="002B4574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B4574">
              <w:rPr>
                <w:rFonts w:ascii="Times New Roman" w:hAnsi="Times New Roman" w:cs="Times New Roman"/>
                <w:bCs/>
                <w:lang w:val="en-US"/>
              </w:rPr>
              <w:t>typu</w:t>
            </w:r>
            <w:proofErr w:type="spellEnd"/>
            <w:r w:rsidRPr="002B4574">
              <w:rPr>
                <w:rFonts w:ascii="Times New Roman" w:hAnsi="Times New Roman" w:cs="Times New Roman"/>
                <w:bCs/>
                <w:lang w:val="en-US"/>
              </w:rPr>
              <w:t>: tuning software, toolbars, proxy, network tools, file sharing application, backup software,  encrypting tool</w:t>
            </w:r>
          </w:p>
          <w:p w:rsidR="005B0E0A" w:rsidRPr="002B4574" w:rsidRDefault="005B0E0A" w:rsidP="005B0E0A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>możliwość generowania i wysyłania raportów o aktywności na różnych kanałach transmisji danych, takich jak wymienne urządzenia, udziały sieciowe czy schowki.</w:t>
            </w:r>
          </w:p>
          <w:p w:rsidR="005B0E0A" w:rsidRPr="002B4574" w:rsidRDefault="005B0E0A" w:rsidP="005B0E0A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 xml:space="preserve">możliwość zablokowania funkcji </w:t>
            </w:r>
            <w:proofErr w:type="spellStart"/>
            <w:r w:rsidRPr="002B4574">
              <w:rPr>
                <w:rFonts w:ascii="Times New Roman" w:hAnsi="Times New Roman" w:cs="Times New Roman"/>
                <w:bCs/>
              </w:rPr>
              <w:t>Printscreen</w:t>
            </w:r>
            <w:proofErr w:type="spellEnd"/>
          </w:p>
          <w:p w:rsidR="005B0E0A" w:rsidRPr="002B4574" w:rsidRDefault="005B0E0A" w:rsidP="005B0E0A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 xml:space="preserve">funkcje monitorowania przesyłu danych między aplikacjami zarówno na systemie operacyjnym Windows jak i </w:t>
            </w:r>
            <w:proofErr w:type="spellStart"/>
            <w:r w:rsidRPr="002B4574">
              <w:rPr>
                <w:rFonts w:ascii="Times New Roman" w:hAnsi="Times New Roman" w:cs="Times New Roman"/>
                <w:bCs/>
              </w:rPr>
              <w:t>OSx</w:t>
            </w:r>
            <w:proofErr w:type="spellEnd"/>
          </w:p>
          <w:p w:rsidR="005B0E0A" w:rsidRPr="002B4574" w:rsidRDefault="005B0E0A" w:rsidP="005B0E0A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>funkcje monitorowania i kontroli przepływu poufnych informacji</w:t>
            </w:r>
          </w:p>
          <w:p w:rsidR="005B0E0A" w:rsidRPr="002B4574" w:rsidRDefault="005B0E0A" w:rsidP="005B0E0A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>możliwość dodawania własnych zdefiniowanych słów/fraz do wyszukania w różnych typów plików</w:t>
            </w:r>
          </w:p>
          <w:p w:rsidR="005B0E0A" w:rsidRPr="002B4574" w:rsidRDefault="005B0E0A" w:rsidP="005B0E0A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>możliwość blokowania plików w oparciu o ich rozszerzenie lub rodzaj</w:t>
            </w:r>
          </w:p>
          <w:p w:rsidR="005B0E0A" w:rsidRPr="002B4574" w:rsidRDefault="005B0E0A" w:rsidP="005B0E0A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>możliwość monitorowania i zarządzania danymi udostępnianymi poprzez zasoby sieciowe</w:t>
            </w:r>
          </w:p>
          <w:p w:rsidR="005B0E0A" w:rsidRPr="002B4574" w:rsidRDefault="005B0E0A" w:rsidP="005B0E0A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>ochronę przed wyciekiem informacji na drukarki lokalne i sieciowe</w:t>
            </w:r>
          </w:p>
          <w:p w:rsidR="005B0E0A" w:rsidRPr="002B4574" w:rsidRDefault="005B0E0A" w:rsidP="005B0E0A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>ochrona zawartości schowka systemu</w:t>
            </w:r>
          </w:p>
          <w:p w:rsidR="005B0E0A" w:rsidRPr="002B4574" w:rsidRDefault="005B0E0A" w:rsidP="005B0E0A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>ochrona przed wyciekiem informacji w poczcie e-mail w komunikacji SSL</w:t>
            </w:r>
          </w:p>
          <w:p w:rsidR="005B0E0A" w:rsidRPr="002B4574" w:rsidRDefault="005B0E0A" w:rsidP="005B0E0A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>możliwość dodawania wyjątków dla domen, aplikacji i lokalizacji sieciowych</w:t>
            </w:r>
          </w:p>
          <w:p w:rsidR="005B0E0A" w:rsidRPr="002B4574" w:rsidRDefault="005B0E0A" w:rsidP="005B0E0A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 xml:space="preserve">ochrona plików zamkniętych w archiwach </w:t>
            </w:r>
          </w:p>
          <w:p w:rsidR="005B0E0A" w:rsidRPr="002B4574" w:rsidRDefault="005B0E0A" w:rsidP="005B0E0A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>Zmiana rozszerzenia pliku nie może mieć znaczenia w ochronie plików przed wyciekiem</w:t>
            </w:r>
          </w:p>
          <w:p w:rsidR="005B0E0A" w:rsidRPr="002B4574" w:rsidRDefault="005B0E0A" w:rsidP="005B0E0A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>możliwość tworzenia profilu DLP dla każdej polityki</w:t>
            </w:r>
          </w:p>
          <w:p w:rsidR="005B0E0A" w:rsidRPr="002B4574" w:rsidRDefault="005B0E0A" w:rsidP="005B0E0A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 xml:space="preserve">wyświetlanie alertu dla użytkownika w chwili próby wykonania niepożądanego działania </w:t>
            </w:r>
          </w:p>
          <w:p w:rsidR="005B0E0A" w:rsidRPr="002B4574" w:rsidRDefault="005B0E0A" w:rsidP="005B0E0A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lastRenderedPageBreak/>
              <w:t>ochrona przez wyciekiem plików poprzez programy typu p2p</w:t>
            </w:r>
          </w:p>
          <w:p w:rsidR="005B0E0A" w:rsidRPr="002B4574" w:rsidRDefault="005B0E0A" w:rsidP="009D5968">
            <w:pPr>
              <w:ind w:left="36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B0E0A" w:rsidRPr="002B4574" w:rsidTr="009D5968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0A" w:rsidRPr="002B4574" w:rsidRDefault="005B0E0A" w:rsidP="009D5968">
            <w:pPr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lastRenderedPageBreak/>
              <w:t>Dodatkowe wymagania</w:t>
            </w:r>
          </w:p>
        </w:tc>
        <w:tc>
          <w:tcPr>
            <w:tcW w:w="3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0A" w:rsidRPr="002B4574" w:rsidRDefault="005B0E0A" w:rsidP="009D5968">
            <w:pPr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>Monitorowanie zmian w plikach:</w:t>
            </w:r>
          </w:p>
          <w:p w:rsidR="005B0E0A" w:rsidRPr="002B4574" w:rsidRDefault="005B0E0A" w:rsidP="005B0E0A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>Możliwość monitorowania działań związanych z obsługą plików, takich jak kopiowanie, usuwanie, przenoszenie na dyskach lokalnych, dyskach wymiennych i sieciowych.</w:t>
            </w:r>
          </w:p>
          <w:p w:rsidR="005B0E0A" w:rsidRPr="002B4574" w:rsidRDefault="005B0E0A" w:rsidP="005B0E0A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>Funkcje monitorowania określonych rodzajów plików.</w:t>
            </w:r>
          </w:p>
          <w:p w:rsidR="005B0E0A" w:rsidRPr="002B4574" w:rsidRDefault="005B0E0A" w:rsidP="005B0E0A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>Możliwość wykluczenia określonych plików/folderów dla procedury monitorowania.</w:t>
            </w:r>
          </w:p>
          <w:p w:rsidR="005B0E0A" w:rsidRPr="002B4574" w:rsidRDefault="005B0E0A" w:rsidP="005B0E0A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>Generator raportów do funkcjonalności monitora zmian w plikach.</w:t>
            </w:r>
          </w:p>
          <w:p w:rsidR="005B0E0A" w:rsidRPr="002B4574" w:rsidRDefault="005B0E0A" w:rsidP="005B0E0A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>możliwość śledzenia zmian we wszystkich plikach</w:t>
            </w:r>
          </w:p>
          <w:p w:rsidR="005B0E0A" w:rsidRPr="002B4574" w:rsidRDefault="005B0E0A" w:rsidP="005B0E0A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>możliwość śledzenia zmian w oprogramowaniu zainstalowanym na końcówkach</w:t>
            </w:r>
          </w:p>
          <w:p w:rsidR="005B0E0A" w:rsidRPr="002B4574" w:rsidRDefault="005B0E0A" w:rsidP="005B0E0A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>możliwość definiowana własnych typów plików</w:t>
            </w:r>
          </w:p>
          <w:p w:rsidR="005B0E0A" w:rsidRPr="002B4574" w:rsidRDefault="005B0E0A" w:rsidP="009D5968">
            <w:pPr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>Optymalizacja systemu operacyjnego stacji klienckich:</w:t>
            </w:r>
          </w:p>
          <w:p w:rsidR="005B0E0A" w:rsidRPr="002B4574" w:rsidRDefault="005B0E0A" w:rsidP="005B0E0A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>usuwanie tymczasowych plików, czyszczenie niepotrzebnych wpisów do rejestru oraz defragmentacji dysku</w:t>
            </w:r>
          </w:p>
          <w:p w:rsidR="005B0E0A" w:rsidRPr="002B4574" w:rsidRDefault="005B0E0A" w:rsidP="005B0E0A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>optymalizacja w chwili startu systemu operacyjnego, przed jego całkowitym uruchomieniem</w:t>
            </w:r>
          </w:p>
          <w:p w:rsidR="005B0E0A" w:rsidRPr="002B4574" w:rsidRDefault="005B0E0A" w:rsidP="005B0E0A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>możliwość zaplanowania optymalizacje na wskazanych stacjach klienckich</w:t>
            </w:r>
          </w:p>
          <w:p w:rsidR="005B0E0A" w:rsidRPr="002B4574" w:rsidRDefault="005B0E0A" w:rsidP="005B0E0A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>instruktaż stanowiskowy pracowników Zamawiającego</w:t>
            </w:r>
          </w:p>
          <w:p w:rsidR="005B0E0A" w:rsidRPr="002B4574" w:rsidRDefault="005B0E0A" w:rsidP="005B0E0A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>dokumentacja techniczna w języku polskim</w:t>
            </w:r>
          </w:p>
          <w:p w:rsidR="005B0E0A" w:rsidRPr="002B4574" w:rsidRDefault="005B0E0A" w:rsidP="009D5968">
            <w:pPr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>Wspierane platformy i systemy operacyjne:</w:t>
            </w:r>
          </w:p>
          <w:p w:rsidR="005B0E0A" w:rsidRPr="002B4574" w:rsidRDefault="005B0E0A" w:rsidP="009D5968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2B4574">
              <w:rPr>
                <w:rFonts w:ascii="Times New Roman" w:hAnsi="Times New Roman" w:cs="Times New Roman"/>
                <w:lang w:val="en-US"/>
              </w:rPr>
              <w:t>1.</w:t>
            </w:r>
            <w:r w:rsidRPr="002B4574">
              <w:rPr>
                <w:rFonts w:ascii="Times New Roman" w:hAnsi="Times New Roman" w:cs="Times New Roman"/>
                <w:lang w:val="en-US"/>
              </w:rPr>
              <w:tab/>
              <w:t>Microsoft Windows XP/7/8/10/ Professional (32-bit/64-bit)</w:t>
            </w:r>
          </w:p>
          <w:p w:rsidR="005B0E0A" w:rsidRPr="002B4574" w:rsidRDefault="005B0E0A" w:rsidP="009D5968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2B4574">
              <w:rPr>
                <w:rFonts w:ascii="Times New Roman" w:hAnsi="Times New Roman" w:cs="Times New Roman"/>
                <w:lang w:val="en-US"/>
              </w:rPr>
              <w:t>2.</w:t>
            </w:r>
            <w:r w:rsidRPr="002B4574">
              <w:rPr>
                <w:rFonts w:ascii="Times New Roman" w:hAnsi="Times New Roman" w:cs="Times New Roman"/>
                <w:lang w:val="en-US"/>
              </w:rPr>
              <w:tab/>
              <w:t>Microsoft Windows Server Web / Standard / Enterprise/ Datacenter (32-bit/64-bit)</w:t>
            </w:r>
          </w:p>
          <w:p w:rsidR="005B0E0A" w:rsidRPr="002B4574" w:rsidRDefault="005B0E0A" w:rsidP="009D5968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2B4574">
              <w:rPr>
                <w:rFonts w:ascii="Times New Roman" w:hAnsi="Times New Roman" w:cs="Times New Roman"/>
                <w:lang w:val="en-US"/>
              </w:rPr>
              <w:t>3.</w:t>
            </w:r>
            <w:r w:rsidRPr="002B4574">
              <w:rPr>
                <w:rFonts w:ascii="Times New Roman" w:hAnsi="Times New Roman" w:cs="Times New Roman"/>
                <w:lang w:val="en-US"/>
              </w:rPr>
              <w:tab/>
              <w:t>Mac OS X, Mac OS 10</w:t>
            </w:r>
          </w:p>
          <w:p w:rsidR="005B0E0A" w:rsidRPr="002B4574" w:rsidRDefault="005B0E0A" w:rsidP="009D5968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2B4574">
              <w:rPr>
                <w:rFonts w:ascii="Times New Roman" w:hAnsi="Times New Roman" w:cs="Times New Roman"/>
                <w:lang w:val="en-US"/>
              </w:rPr>
              <w:t>4.</w:t>
            </w:r>
            <w:r w:rsidRPr="002B4574">
              <w:rPr>
                <w:rFonts w:ascii="Times New Roman" w:hAnsi="Times New Roman" w:cs="Times New Roman"/>
                <w:lang w:val="en-US"/>
              </w:rPr>
              <w:tab/>
              <w:t xml:space="preserve">Linux 64-bit, Ubuntu, </w:t>
            </w:r>
            <w:proofErr w:type="spellStart"/>
            <w:r w:rsidRPr="002B4574">
              <w:rPr>
                <w:rFonts w:ascii="Times New Roman" w:hAnsi="Times New Roman" w:cs="Times New Roman"/>
                <w:lang w:val="en-US"/>
              </w:rPr>
              <w:t>openSUSE</w:t>
            </w:r>
            <w:proofErr w:type="spellEnd"/>
            <w:r w:rsidRPr="002B4574">
              <w:rPr>
                <w:rFonts w:ascii="Times New Roman" w:hAnsi="Times New Roman" w:cs="Times New Roman"/>
                <w:lang w:val="en-US"/>
              </w:rPr>
              <w:t xml:space="preserve">, Fedora 14-25, </w:t>
            </w:r>
            <w:proofErr w:type="spellStart"/>
            <w:r w:rsidRPr="002B4574">
              <w:rPr>
                <w:rFonts w:ascii="Times New Roman" w:hAnsi="Times New Roman" w:cs="Times New Roman"/>
                <w:lang w:val="en-US"/>
              </w:rPr>
              <w:t>RedHat</w:t>
            </w:r>
            <w:proofErr w:type="spellEnd"/>
            <w:r w:rsidRPr="002B4574">
              <w:rPr>
                <w:rFonts w:ascii="Times New Roman" w:hAnsi="Times New Roman" w:cs="Times New Roman"/>
                <w:lang w:val="en-US"/>
              </w:rPr>
              <w:t>,</w:t>
            </w:r>
          </w:p>
        </w:tc>
      </w:tr>
    </w:tbl>
    <w:p w:rsidR="002153F2" w:rsidRPr="002153F2" w:rsidRDefault="002153F2" w:rsidP="002153F2">
      <w:pPr>
        <w:rPr>
          <w:rFonts w:ascii="Times New Roman" w:hAnsi="Times New Roman" w:cs="Times New Roman"/>
          <w:b/>
          <w:lang w:val="en-US"/>
        </w:rPr>
      </w:pPr>
    </w:p>
    <w:p w:rsidR="002153F2" w:rsidRPr="002153F2" w:rsidRDefault="002153F2" w:rsidP="002153F2">
      <w:pPr>
        <w:pStyle w:val="Akapitzlist"/>
        <w:ind w:left="360"/>
        <w:rPr>
          <w:rFonts w:ascii="Times New Roman" w:hAnsi="Times New Roman"/>
          <w:sz w:val="22"/>
          <w:szCs w:val="22"/>
          <w:lang w:val="en-US"/>
        </w:rPr>
      </w:pPr>
    </w:p>
    <w:p w:rsidR="002153F2" w:rsidRPr="002153F2" w:rsidRDefault="002153F2" w:rsidP="002153F2">
      <w:pPr>
        <w:spacing w:after="160" w:line="259" w:lineRule="auto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3.6.</w:t>
      </w:r>
      <w:r w:rsidRPr="002153F2">
        <w:rPr>
          <w:rFonts w:ascii="Times New Roman" w:hAnsi="Times New Roman"/>
          <w:b/>
        </w:rPr>
        <w:t>TABLICA INTERAKTYWNA – 3 SZT.</w:t>
      </w:r>
    </w:p>
    <w:p w:rsidR="002153F2" w:rsidRPr="002153F2" w:rsidRDefault="002153F2" w:rsidP="002153F2">
      <w:pPr>
        <w:pStyle w:val="Akapitzlist"/>
        <w:ind w:left="360"/>
        <w:rPr>
          <w:rFonts w:ascii="Times New Roman" w:hAnsi="Times New Roman"/>
          <w:sz w:val="22"/>
          <w:szCs w:val="22"/>
        </w:rPr>
      </w:pPr>
    </w:p>
    <w:tbl>
      <w:tblPr>
        <w:tblStyle w:val="Tabela-Siatka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836"/>
        <w:gridCol w:w="7229"/>
      </w:tblGrid>
      <w:tr w:rsidR="005B0E0A" w:rsidRPr="002B4574" w:rsidTr="009D5968">
        <w:tc>
          <w:tcPr>
            <w:tcW w:w="2836" w:type="dxa"/>
          </w:tcPr>
          <w:p w:rsidR="005B0E0A" w:rsidRPr="002B4574" w:rsidRDefault="005B0E0A" w:rsidP="009D5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574">
              <w:rPr>
                <w:rFonts w:ascii="Times New Roman" w:hAnsi="Times New Roman" w:cs="Times New Roman"/>
                <w:sz w:val="20"/>
                <w:szCs w:val="20"/>
              </w:rPr>
              <w:t>Tablica Interaktywna (multimedialna)</w:t>
            </w:r>
            <w:r w:rsidRPr="002B45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B45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B457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br/>
            </w:r>
          </w:p>
        </w:tc>
        <w:tc>
          <w:tcPr>
            <w:tcW w:w="7229" w:type="dxa"/>
          </w:tcPr>
          <w:p w:rsidR="005B0E0A" w:rsidRPr="002B4574" w:rsidRDefault="005B0E0A" w:rsidP="009D5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574">
              <w:rPr>
                <w:rFonts w:ascii="Times New Roman" w:hAnsi="Times New Roman" w:cs="Times New Roman"/>
                <w:sz w:val="20"/>
                <w:szCs w:val="20"/>
              </w:rPr>
              <w:t>Optyczna technologia dotyku.</w:t>
            </w:r>
          </w:p>
          <w:p w:rsidR="005B0E0A" w:rsidRPr="002B4574" w:rsidRDefault="005B0E0A" w:rsidP="009D5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574">
              <w:rPr>
                <w:rFonts w:ascii="Times New Roman" w:hAnsi="Times New Roman" w:cs="Times New Roman"/>
                <w:sz w:val="20"/>
                <w:szCs w:val="20"/>
              </w:rPr>
              <w:t xml:space="preserve">Częstotliwość próbkowania - min. 120 </w:t>
            </w:r>
            <w:proofErr w:type="spellStart"/>
            <w:r w:rsidRPr="002B4574">
              <w:rPr>
                <w:rFonts w:ascii="Times New Roman" w:hAnsi="Times New Roman" w:cs="Times New Roman"/>
                <w:sz w:val="20"/>
                <w:szCs w:val="20"/>
              </w:rPr>
              <w:t>kl</w:t>
            </w:r>
            <w:proofErr w:type="spellEnd"/>
            <w:r w:rsidRPr="002B4574">
              <w:rPr>
                <w:rFonts w:ascii="Times New Roman" w:hAnsi="Times New Roman" w:cs="Times New Roman"/>
                <w:sz w:val="20"/>
                <w:szCs w:val="20"/>
              </w:rPr>
              <w:t>/s</w:t>
            </w:r>
          </w:p>
          <w:p w:rsidR="005B0E0A" w:rsidRPr="002B4574" w:rsidRDefault="005B0E0A" w:rsidP="009D5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574">
              <w:rPr>
                <w:rFonts w:ascii="Times New Roman" w:hAnsi="Times New Roman" w:cs="Times New Roman"/>
                <w:sz w:val="20"/>
                <w:szCs w:val="20"/>
              </w:rPr>
              <w:t>Ilość punktów dotyku - min. 2</w:t>
            </w:r>
          </w:p>
          <w:p w:rsidR="005B0E0A" w:rsidRPr="002B4574" w:rsidRDefault="005B0E0A" w:rsidP="009D5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574">
              <w:rPr>
                <w:rFonts w:ascii="Times New Roman" w:hAnsi="Times New Roman" w:cs="Times New Roman"/>
                <w:sz w:val="20"/>
                <w:szCs w:val="20"/>
              </w:rPr>
              <w:t>Dokładność dotyku – max do 3.0 mm</w:t>
            </w:r>
            <w:r w:rsidRPr="002B4574">
              <w:rPr>
                <w:rFonts w:ascii="Times New Roman" w:hAnsi="Times New Roman" w:cs="Times New Roman"/>
                <w:sz w:val="20"/>
                <w:szCs w:val="20"/>
              </w:rPr>
              <w:br/>
              <w:t>Czas odpowiedzi - nie więcej niż 8 ms.</w:t>
            </w:r>
            <w:r w:rsidRPr="002B4574">
              <w:rPr>
                <w:rFonts w:ascii="Times New Roman" w:hAnsi="Times New Roman" w:cs="Times New Roman"/>
                <w:sz w:val="20"/>
                <w:szCs w:val="20"/>
              </w:rPr>
              <w:br/>
              <w:t>Obsługiwane systemy:</w:t>
            </w:r>
          </w:p>
          <w:p w:rsidR="005B0E0A" w:rsidRPr="002B4574" w:rsidRDefault="005B0E0A" w:rsidP="009D5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574">
              <w:rPr>
                <w:rFonts w:ascii="Times New Roman" w:hAnsi="Times New Roman" w:cs="Times New Roman"/>
                <w:sz w:val="20"/>
                <w:szCs w:val="20"/>
              </w:rPr>
              <w:t>Windows XP/Vista/7/8/8.1/10/</w:t>
            </w:r>
          </w:p>
          <w:p w:rsidR="005B0E0A" w:rsidRPr="002B4574" w:rsidRDefault="005B0E0A" w:rsidP="009D5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574">
              <w:rPr>
                <w:rFonts w:ascii="Times New Roman" w:hAnsi="Times New Roman" w:cs="Times New Roman"/>
                <w:sz w:val="20"/>
                <w:szCs w:val="20"/>
              </w:rPr>
              <w:t>Linux (v 2.4 lub wyżej</w:t>
            </w:r>
          </w:p>
          <w:p w:rsidR="005B0E0A" w:rsidRPr="002B4574" w:rsidRDefault="005B0E0A" w:rsidP="009D5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574">
              <w:rPr>
                <w:rFonts w:ascii="Times New Roman" w:hAnsi="Times New Roman" w:cs="Times New Roman"/>
                <w:sz w:val="20"/>
                <w:szCs w:val="20"/>
              </w:rPr>
              <w:t>MAC OS (v 10.4 lub wyżej)</w:t>
            </w:r>
          </w:p>
          <w:p w:rsidR="005B0E0A" w:rsidRPr="002B4574" w:rsidRDefault="005B0E0A" w:rsidP="009D5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574">
              <w:rPr>
                <w:rFonts w:ascii="Times New Roman" w:hAnsi="Times New Roman" w:cs="Times New Roman"/>
                <w:sz w:val="20"/>
                <w:szCs w:val="20"/>
              </w:rPr>
              <w:t>Sposób obsługi – Palec, lub inny nie przeźroczysty element</w:t>
            </w:r>
          </w:p>
          <w:p w:rsidR="005B0E0A" w:rsidRPr="002B4574" w:rsidRDefault="005B0E0A" w:rsidP="009D5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574">
              <w:rPr>
                <w:rFonts w:ascii="Times New Roman" w:hAnsi="Times New Roman" w:cs="Times New Roman"/>
                <w:sz w:val="20"/>
                <w:szCs w:val="20"/>
              </w:rPr>
              <w:t>Nielimitowana trwałość dotyku</w:t>
            </w:r>
          </w:p>
          <w:p w:rsidR="005B0E0A" w:rsidRPr="002B4574" w:rsidRDefault="005B0E0A" w:rsidP="009D5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574">
              <w:rPr>
                <w:rFonts w:ascii="Times New Roman" w:hAnsi="Times New Roman" w:cs="Times New Roman"/>
                <w:sz w:val="20"/>
                <w:szCs w:val="20"/>
              </w:rPr>
              <w:t>Średnica narzędzia dotyku - &gt;10 mm</w:t>
            </w:r>
            <w:r w:rsidRPr="002B4574">
              <w:rPr>
                <w:rFonts w:ascii="Times New Roman" w:hAnsi="Times New Roman" w:cs="Times New Roman"/>
                <w:sz w:val="20"/>
                <w:szCs w:val="20"/>
              </w:rPr>
              <w:br/>
              <w:t>Rozdzielczość min. 32768/32768</w:t>
            </w:r>
            <w:r w:rsidRPr="002B4574">
              <w:rPr>
                <w:rFonts w:ascii="Times New Roman" w:hAnsi="Times New Roman" w:cs="Times New Roman"/>
                <w:sz w:val="20"/>
                <w:szCs w:val="20"/>
              </w:rPr>
              <w:br/>
              <w:t>Połączenie USB</w:t>
            </w:r>
          </w:p>
          <w:p w:rsidR="005B0E0A" w:rsidRPr="002B4574" w:rsidRDefault="005B0E0A" w:rsidP="009D5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4574">
              <w:rPr>
                <w:rFonts w:ascii="Times New Roman" w:hAnsi="Times New Roman" w:cs="Times New Roman"/>
                <w:sz w:val="20"/>
                <w:szCs w:val="20"/>
              </w:rPr>
              <w:t>Plug&amp;Play</w:t>
            </w:r>
            <w:proofErr w:type="spellEnd"/>
          </w:p>
          <w:p w:rsidR="005B0E0A" w:rsidRPr="002B4574" w:rsidRDefault="005B0E0A" w:rsidP="009D5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574">
              <w:rPr>
                <w:rFonts w:ascii="Times New Roman" w:hAnsi="Times New Roman" w:cs="Times New Roman"/>
                <w:sz w:val="20"/>
                <w:szCs w:val="20"/>
              </w:rPr>
              <w:t>HID</w:t>
            </w:r>
          </w:p>
          <w:p w:rsidR="005B0E0A" w:rsidRPr="002B4574" w:rsidRDefault="005B0E0A" w:rsidP="009D5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574">
              <w:rPr>
                <w:rFonts w:ascii="Times New Roman" w:hAnsi="Times New Roman" w:cs="Times New Roman"/>
                <w:sz w:val="20"/>
                <w:szCs w:val="20"/>
              </w:rPr>
              <w:t>Zasilanie USB</w:t>
            </w:r>
          </w:p>
          <w:p w:rsidR="005B0E0A" w:rsidRPr="002B4574" w:rsidRDefault="005B0E0A" w:rsidP="009D5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5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Temperatura pracy min. od 0-50 stopni C</w:t>
            </w:r>
            <w:r w:rsidRPr="002B4574">
              <w:rPr>
                <w:rFonts w:ascii="Times New Roman" w:hAnsi="Times New Roman" w:cs="Times New Roman"/>
                <w:sz w:val="20"/>
                <w:szCs w:val="20"/>
              </w:rPr>
              <w:br/>
              <w:t>Obszar projekcji – 1592x1195 (mm)</w:t>
            </w:r>
          </w:p>
          <w:p w:rsidR="005B0E0A" w:rsidRPr="002B4574" w:rsidRDefault="005B0E0A" w:rsidP="009D5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574">
              <w:rPr>
                <w:rFonts w:ascii="Times New Roman" w:hAnsi="Times New Roman" w:cs="Times New Roman"/>
                <w:sz w:val="20"/>
                <w:szCs w:val="20"/>
              </w:rPr>
              <w:t>Obszar interaktywny 1697x1195</w:t>
            </w:r>
          </w:p>
          <w:p w:rsidR="005B0E0A" w:rsidRPr="002B4574" w:rsidRDefault="005B0E0A" w:rsidP="009D5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574">
              <w:rPr>
                <w:rFonts w:ascii="Times New Roman" w:hAnsi="Times New Roman" w:cs="Times New Roman"/>
                <w:sz w:val="20"/>
                <w:szCs w:val="20"/>
              </w:rPr>
              <w:t>Rozmiar całkowity min. 1700x1280 (mm)</w:t>
            </w:r>
          </w:p>
          <w:p w:rsidR="005B0E0A" w:rsidRPr="002B4574" w:rsidRDefault="005B0E0A" w:rsidP="009D5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574">
              <w:rPr>
                <w:rFonts w:ascii="Times New Roman" w:hAnsi="Times New Roman" w:cs="Times New Roman"/>
                <w:sz w:val="20"/>
                <w:szCs w:val="20"/>
              </w:rPr>
              <w:t>Gwarancja min. 24 m-ce</w:t>
            </w:r>
            <w:r w:rsidRPr="002B4574">
              <w:rPr>
                <w:rFonts w:ascii="Times New Roman" w:hAnsi="Times New Roman" w:cs="Times New Roman"/>
                <w:sz w:val="20"/>
                <w:szCs w:val="20"/>
              </w:rPr>
              <w:br/>
              <w:t>Przekątna min 85 cali</w:t>
            </w:r>
            <w:r w:rsidRPr="002B4574">
              <w:rPr>
                <w:rFonts w:ascii="Times New Roman" w:hAnsi="Times New Roman" w:cs="Times New Roman"/>
                <w:sz w:val="20"/>
                <w:szCs w:val="20"/>
              </w:rPr>
              <w:br/>
              <w:t>Waga tablicy max do 20 kg</w:t>
            </w:r>
            <w:r w:rsidRPr="002B4574">
              <w:rPr>
                <w:rFonts w:ascii="Times New Roman" w:hAnsi="Times New Roman" w:cs="Times New Roman"/>
                <w:sz w:val="20"/>
                <w:szCs w:val="20"/>
              </w:rPr>
              <w:br/>
              <w:t>Współczynnik kształtu 4.3</w:t>
            </w:r>
          </w:p>
        </w:tc>
      </w:tr>
    </w:tbl>
    <w:p w:rsidR="002153F2" w:rsidRPr="002153F2" w:rsidRDefault="002153F2" w:rsidP="002153F2">
      <w:pPr>
        <w:rPr>
          <w:rFonts w:ascii="Times New Roman" w:hAnsi="Times New Roman" w:cs="Times New Roman"/>
        </w:rPr>
      </w:pPr>
    </w:p>
    <w:p w:rsidR="002153F2" w:rsidRPr="002153F2" w:rsidRDefault="002153F2" w:rsidP="002153F2">
      <w:pPr>
        <w:spacing w:after="160" w:line="259" w:lineRule="auto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3.7.</w:t>
      </w:r>
      <w:r w:rsidRPr="002153F2">
        <w:rPr>
          <w:rFonts w:ascii="Times New Roman" w:hAnsi="Times New Roman"/>
          <w:b/>
        </w:rPr>
        <w:t>KAMERA CYFROWA - 2 SZT.</w:t>
      </w:r>
    </w:p>
    <w:tbl>
      <w:tblPr>
        <w:tblStyle w:val="Tabela-Siatka"/>
        <w:tblW w:w="0" w:type="auto"/>
        <w:tblInd w:w="-431" w:type="dxa"/>
        <w:tblLook w:val="04A0" w:firstRow="1" w:lastRow="0" w:firstColumn="1" w:lastColumn="0" w:noHBand="0" w:noVBand="1"/>
      </w:tblPr>
      <w:tblGrid>
        <w:gridCol w:w="2694"/>
        <w:gridCol w:w="6799"/>
      </w:tblGrid>
      <w:tr w:rsidR="002153F2" w:rsidRPr="002153F2" w:rsidTr="00136461">
        <w:tc>
          <w:tcPr>
            <w:tcW w:w="2694" w:type="dxa"/>
          </w:tcPr>
          <w:p w:rsidR="002153F2" w:rsidRPr="002153F2" w:rsidRDefault="002153F2" w:rsidP="001364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153F2">
              <w:rPr>
                <w:rFonts w:ascii="Times New Roman" w:hAnsi="Times New Roman" w:cs="Times New Roman"/>
                <w:b/>
              </w:rPr>
              <w:t>Wymagania minimalne</w:t>
            </w:r>
          </w:p>
        </w:tc>
        <w:tc>
          <w:tcPr>
            <w:tcW w:w="6799" w:type="dxa"/>
          </w:tcPr>
          <w:p w:rsidR="002153F2" w:rsidRPr="002153F2" w:rsidRDefault="002153F2" w:rsidP="002153F2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</w:rPr>
            </w:pPr>
            <w:r w:rsidRPr="002153F2">
              <w:rPr>
                <w:rFonts w:ascii="Times New Roman" w:hAnsi="Times New Roman" w:cs="Times New Roman"/>
              </w:rPr>
              <w:t xml:space="preserve">Kamera do zapisywania obrazu i dźwięku. </w:t>
            </w:r>
            <w:r w:rsidRPr="002153F2">
              <w:rPr>
                <w:rFonts w:ascii="Times New Roman" w:hAnsi="Times New Roman" w:cs="Times New Roman"/>
                <w:bCs/>
              </w:rPr>
              <w:t>Zoom cyfrowy</w:t>
            </w:r>
            <w:r w:rsidRPr="002153F2">
              <w:rPr>
                <w:rFonts w:ascii="Times New Roman" w:hAnsi="Times New Roman" w:cs="Times New Roman"/>
              </w:rPr>
              <w:t xml:space="preserve">: 350 x, </w:t>
            </w:r>
            <w:r w:rsidRPr="002153F2">
              <w:rPr>
                <w:rFonts w:ascii="Times New Roman" w:hAnsi="Times New Roman" w:cs="Times New Roman"/>
                <w:bCs/>
              </w:rPr>
              <w:t>zoom optyczny</w:t>
            </w:r>
            <w:r w:rsidRPr="002153F2">
              <w:rPr>
                <w:rFonts w:ascii="Times New Roman" w:hAnsi="Times New Roman" w:cs="Times New Roman"/>
              </w:rPr>
              <w:t xml:space="preserve">: 30 x. </w:t>
            </w:r>
            <w:r w:rsidRPr="002153F2">
              <w:rPr>
                <w:rFonts w:ascii="Times New Roman" w:hAnsi="Times New Roman" w:cs="Times New Roman"/>
                <w:bCs/>
              </w:rPr>
              <w:t>Rozdzielczość wideo</w:t>
            </w:r>
            <w:r w:rsidRPr="002153F2">
              <w:rPr>
                <w:rFonts w:ascii="Times New Roman" w:hAnsi="Times New Roman" w:cs="Times New Roman"/>
              </w:rPr>
              <w:t xml:space="preserve">: 1920 x 1080 </w:t>
            </w:r>
            <w:r w:rsidRPr="002153F2">
              <w:rPr>
                <w:rFonts w:ascii="Times New Roman" w:hAnsi="Times New Roman" w:cs="Times New Roman"/>
                <w:bCs/>
              </w:rPr>
              <w:t>jakość nagrywania filmów</w:t>
            </w:r>
            <w:r w:rsidRPr="002153F2">
              <w:rPr>
                <w:rFonts w:ascii="Times New Roman" w:hAnsi="Times New Roman" w:cs="Times New Roman"/>
              </w:rPr>
              <w:t>: Full HD. F</w:t>
            </w:r>
            <w:r w:rsidRPr="002153F2">
              <w:rPr>
                <w:rFonts w:ascii="Times New Roman" w:hAnsi="Times New Roman" w:cs="Times New Roman"/>
                <w:bCs/>
              </w:rPr>
              <w:t>ormat nagrywania</w:t>
            </w:r>
            <w:r w:rsidRPr="002153F2">
              <w:rPr>
                <w:rFonts w:ascii="Times New Roman" w:hAnsi="Times New Roman" w:cs="Times New Roman"/>
              </w:rPr>
              <w:t>: Format XAVC S|MP4| H.264|MPEG4-AVC|Zgodność z formatem AVCHD 2.0 F</w:t>
            </w:r>
            <w:r w:rsidRPr="002153F2">
              <w:rPr>
                <w:rFonts w:ascii="Times New Roman" w:hAnsi="Times New Roman" w:cs="Times New Roman"/>
                <w:bCs/>
              </w:rPr>
              <w:t>ormat nośnika</w:t>
            </w:r>
            <w:r w:rsidRPr="002153F2">
              <w:rPr>
                <w:rFonts w:ascii="Times New Roman" w:hAnsi="Times New Roman" w:cs="Times New Roman"/>
              </w:rPr>
              <w:t xml:space="preserve">: karta pamięci Memory </w:t>
            </w:r>
            <w:proofErr w:type="spellStart"/>
            <w:r w:rsidRPr="002153F2">
              <w:rPr>
                <w:rFonts w:ascii="Times New Roman" w:hAnsi="Times New Roman" w:cs="Times New Roman"/>
              </w:rPr>
              <w:t>Stick</w:t>
            </w:r>
            <w:proofErr w:type="spellEnd"/>
            <w:r w:rsidRPr="002153F2">
              <w:rPr>
                <w:rFonts w:ascii="Times New Roman" w:hAnsi="Times New Roman" w:cs="Times New Roman"/>
              </w:rPr>
              <w:t xml:space="preserve"> micro, karta pamięci micro SD, karta pamięci micro SDHC, karta pamięci micro SDXC. </w:t>
            </w:r>
            <w:r w:rsidRPr="002153F2">
              <w:rPr>
                <w:rFonts w:ascii="Times New Roman" w:hAnsi="Times New Roman" w:cs="Times New Roman"/>
                <w:bCs/>
              </w:rPr>
              <w:t>Wbudowany mikrofon, oraz głośniki</w:t>
            </w:r>
            <w:r w:rsidRPr="002153F2">
              <w:rPr>
                <w:rFonts w:ascii="Times New Roman" w:hAnsi="Times New Roman" w:cs="Times New Roman"/>
              </w:rPr>
              <w:t>. Stabilizacja obrazu. S</w:t>
            </w:r>
            <w:r w:rsidRPr="002153F2">
              <w:rPr>
                <w:rFonts w:ascii="Times New Roman" w:hAnsi="Times New Roman" w:cs="Times New Roman"/>
                <w:bCs/>
              </w:rPr>
              <w:t>zybkość migawki (min)</w:t>
            </w:r>
            <w:r w:rsidRPr="002153F2">
              <w:rPr>
                <w:rFonts w:ascii="Times New Roman" w:hAnsi="Times New Roman" w:cs="Times New Roman"/>
              </w:rPr>
              <w:t>: 1/6 s, s</w:t>
            </w:r>
            <w:r w:rsidRPr="002153F2">
              <w:rPr>
                <w:rFonts w:ascii="Times New Roman" w:hAnsi="Times New Roman" w:cs="Times New Roman"/>
                <w:bCs/>
              </w:rPr>
              <w:t>zybkość migawki (max)</w:t>
            </w:r>
            <w:r w:rsidRPr="002153F2">
              <w:rPr>
                <w:rFonts w:ascii="Times New Roman" w:hAnsi="Times New Roman" w:cs="Times New Roman"/>
              </w:rPr>
              <w:t xml:space="preserve">: 1/10000 s, </w:t>
            </w:r>
            <w:r w:rsidRPr="002153F2">
              <w:rPr>
                <w:rFonts w:ascii="Times New Roman" w:hAnsi="Times New Roman" w:cs="Times New Roman"/>
                <w:bCs/>
              </w:rPr>
              <w:t xml:space="preserve">regulacja ostrości </w:t>
            </w:r>
            <w:r w:rsidRPr="002153F2">
              <w:rPr>
                <w:rFonts w:ascii="Times New Roman" w:hAnsi="Times New Roman" w:cs="Times New Roman"/>
              </w:rPr>
              <w:t>auto i manualna. Z</w:t>
            </w:r>
            <w:r w:rsidRPr="002153F2">
              <w:rPr>
                <w:rFonts w:ascii="Times New Roman" w:hAnsi="Times New Roman" w:cs="Times New Roman"/>
                <w:bCs/>
              </w:rPr>
              <w:t>łącza</w:t>
            </w:r>
            <w:r w:rsidRPr="002153F2">
              <w:rPr>
                <w:rFonts w:ascii="Times New Roman" w:hAnsi="Times New Roman" w:cs="Times New Roman"/>
              </w:rPr>
              <w:t xml:space="preserve">: cyfrowe wyjście HDMI, </w:t>
            </w:r>
            <w:r w:rsidRPr="002153F2">
              <w:rPr>
                <w:rFonts w:ascii="Times New Roman" w:hAnsi="Times New Roman" w:cs="Times New Roman"/>
                <w:bCs/>
              </w:rPr>
              <w:t>wyświetlacz LCD</w:t>
            </w:r>
            <w:r w:rsidRPr="002153F2">
              <w:rPr>
                <w:rFonts w:ascii="Times New Roman" w:hAnsi="Times New Roman" w:cs="Times New Roman"/>
              </w:rPr>
              <w:t xml:space="preserve"> o </w:t>
            </w:r>
            <w:r w:rsidRPr="002153F2">
              <w:rPr>
                <w:rFonts w:ascii="Times New Roman" w:hAnsi="Times New Roman" w:cs="Times New Roman"/>
                <w:bCs/>
              </w:rPr>
              <w:t>przekątnej ekranu LCD</w:t>
            </w:r>
            <w:r w:rsidRPr="002153F2">
              <w:rPr>
                <w:rFonts w:ascii="Times New Roman" w:hAnsi="Times New Roman" w:cs="Times New Roman"/>
              </w:rPr>
              <w:t xml:space="preserve">: 2.7 cali. </w:t>
            </w:r>
            <w:r w:rsidRPr="002153F2">
              <w:rPr>
                <w:rFonts w:ascii="Times New Roman" w:hAnsi="Times New Roman" w:cs="Times New Roman"/>
                <w:bCs/>
              </w:rPr>
              <w:t>Akumulator</w:t>
            </w:r>
            <w:r w:rsidRPr="002153F2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2153F2">
              <w:rPr>
                <w:rFonts w:ascii="Times New Roman" w:hAnsi="Times New Roman" w:cs="Times New Roman"/>
              </w:rPr>
              <w:t>litowo</w:t>
            </w:r>
            <w:proofErr w:type="spellEnd"/>
            <w:r w:rsidRPr="002153F2">
              <w:rPr>
                <w:rFonts w:ascii="Times New Roman" w:hAnsi="Times New Roman" w:cs="Times New Roman"/>
              </w:rPr>
              <w:t xml:space="preserve">-jonowy o min. </w:t>
            </w:r>
            <w:r w:rsidRPr="002153F2">
              <w:rPr>
                <w:rFonts w:ascii="Times New Roman" w:hAnsi="Times New Roman" w:cs="Times New Roman"/>
                <w:bCs/>
              </w:rPr>
              <w:t xml:space="preserve">pojemności </w:t>
            </w:r>
            <w:r w:rsidRPr="002153F2">
              <w:rPr>
                <w:rFonts w:ascii="Times New Roman" w:hAnsi="Times New Roman" w:cs="Times New Roman"/>
              </w:rPr>
              <w:t xml:space="preserve">1240 </w:t>
            </w:r>
            <w:proofErr w:type="spellStart"/>
            <w:r w:rsidRPr="002153F2">
              <w:rPr>
                <w:rFonts w:ascii="Times New Roman" w:hAnsi="Times New Roman" w:cs="Times New Roman"/>
              </w:rPr>
              <w:t>mAh</w:t>
            </w:r>
            <w:proofErr w:type="spellEnd"/>
            <w:r w:rsidRPr="002153F2">
              <w:rPr>
                <w:rFonts w:ascii="Times New Roman" w:hAnsi="Times New Roman" w:cs="Times New Roman"/>
              </w:rPr>
              <w:t xml:space="preserve"> </w:t>
            </w:r>
            <w:r w:rsidRPr="002153F2">
              <w:rPr>
                <w:rFonts w:ascii="Times New Roman" w:hAnsi="Times New Roman" w:cs="Times New Roman"/>
                <w:bCs/>
              </w:rPr>
              <w:t>waga</w:t>
            </w:r>
            <w:r w:rsidRPr="002153F2">
              <w:rPr>
                <w:rFonts w:ascii="Times New Roman" w:hAnsi="Times New Roman" w:cs="Times New Roman"/>
              </w:rPr>
              <w:t xml:space="preserve"> max 220 g. Statyw z ruchomą głowicą, udźwig do 2 kg, regulacja wysokości w przedziale min. 40-140cm. </w:t>
            </w:r>
          </w:p>
        </w:tc>
      </w:tr>
    </w:tbl>
    <w:p w:rsidR="002153F2" w:rsidRPr="002153F2" w:rsidRDefault="002153F2" w:rsidP="002153F2">
      <w:pPr>
        <w:rPr>
          <w:rFonts w:ascii="Times New Roman" w:hAnsi="Times New Roman" w:cs="Times New Roman"/>
        </w:rPr>
      </w:pPr>
    </w:p>
    <w:p w:rsidR="002153F2" w:rsidRPr="002153F2" w:rsidRDefault="002153F2" w:rsidP="002153F2">
      <w:pPr>
        <w:spacing w:after="160" w:line="259" w:lineRule="auto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3.8.</w:t>
      </w:r>
      <w:r w:rsidRPr="002153F2">
        <w:rPr>
          <w:rFonts w:ascii="Times New Roman" w:hAnsi="Times New Roman"/>
          <w:b/>
        </w:rPr>
        <w:t>KARTA PAMIĘCI 32 GB - 20 SZT.</w:t>
      </w:r>
    </w:p>
    <w:tbl>
      <w:tblPr>
        <w:tblStyle w:val="Tabela-Siatka"/>
        <w:tblW w:w="0" w:type="auto"/>
        <w:tblInd w:w="-431" w:type="dxa"/>
        <w:tblLook w:val="04A0" w:firstRow="1" w:lastRow="0" w:firstColumn="1" w:lastColumn="0" w:noHBand="0" w:noVBand="1"/>
      </w:tblPr>
      <w:tblGrid>
        <w:gridCol w:w="2694"/>
        <w:gridCol w:w="6799"/>
      </w:tblGrid>
      <w:tr w:rsidR="002153F2" w:rsidRPr="002153F2" w:rsidTr="00136461">
        <w:tc>
          <w:tcPr>
            <w:tcW w:w="2694" w:type="dxa"/>
          </w:tcPr>
          <w:p w:rsidR="002153F2" w:rsidRPr="002153F2" w:rsidRDefault="002153F2" w:rsidP="00136461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153F2">
              <w:rPr>
                <w:rFonts w:ascii="Times New Roman" w:hAnsi="Times New Roman"/>
                <w:b/>
                <w:sz w:val="22"/>
                <w:szCs w:val="22"/>
              </w:rPr>
              <w:t>Wymagania minimalne</w:t>
            </w:r>
          </w:p>
          <w:p w:rsidR="002153F2" w:rsidRPr="002153F2" w:rsidRDefault="002153F2" w:rsidP="00136461">
            <w:pPr>
              <w:pStyle w:val="Akapitzlist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99" w:type="dxa"/>
          </w:tcPr>
          <w:p w:rsidR="002153F2" w:rsidRPr="002153F2" w:rsidRDefault="002153F2" w:rsidP="00136461">
            <w:pPr>
              <w:pStyle w:val="Akapitzlist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2153F2">
              <w:rPr>
                <w:rFonts w:ascii="Times New Roman" w:hAnsi="Times New Roman"/>
                <w:sz w:val="22"/>
                <w:szCs w:val="22"/>
              </w:rPr>
              <w:t>Typ Micro SD</w:t>
            </w:r>
          </w:p>
          <w:p w:rsidR="002153F2" w:rsidRPr="002153F2" w:rsidRDefault="002153F2" w:rsidP="00136461">
            <w:pPr>
              <w:pStyle w:val="Akapitzlist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2153F2">
              <w:rPr>
                <w:rFonts w:ascii="Times New Roman" w:hAnsi="Times New Roman"/>
                <w:sz w:val="22"/>
                <w:szCs w:val="22"/>
              </w:rPr>
              <w:t>Min. 32 GB</w:t>
            </w:r>
          </w:p>
          <w:p w:rsidR="002153F2" w:rsidRPr="002153F2" w:rsidRDefault="002153F2" w:rsidP="00136461">
            <w:pPr>
              <w:pStyle w:val="Akapitzlist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2153F2">
              <w:rPr>
                <w:rFonts w:ascii="Times New Roman" w:hAnsi="Times New Roman"/>
                <w:sz w:val="22"/>
                <w:szCs w:val="22"/>
              </w:rPr>
              <w:t>Prędkość odczytu do 10 MB/s,</w:t>
            </w:r>
          </w:p>
          <w:p w:rsidR="002153F2" w:rsidRPr="002153F2" w:rsidRDefault="002153F2" w:rsidP="00136461">
            <w:pPr>
              <w:pStyle w:val="Akapitzlist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2153F2">
              <w:rPr>
                <w:rFonts w:ascii="Times New Roman" w:hAnsi="Times New Roman"/>
                <w:sz w:val="22"/>
                <w:szCs w:val="22"/>
              </w:rPr>
              <w:t>Prędkość zapisu do 10 MB/s</w:t>
            </w:r>
          </w:p>
          <w:p w:rsidR="002153F2" w:rsidRPr="002153F2" w:rsidRDefault="002153F2" w:rsidP="00136461">
            <w:pPr>
              <w:pStyle w:val="Akapitzlist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2153F2">
              <w:rPr>
                <w:rFonts w:ascii="Times New Roman" w:hAnsi="Times New Roman"/>
                <w:sz w:val="22"/>
                <w:szCs w:val="22"/>
              </w:rPr>
              <w:t>Klasa prędkości 10</w:t>
            </w:r>
          </w:p>
          <w:p w:rsidR="002153F2" w:rsidRPr="002153F2" w:rsidRDefault="002153F2" w:rsidP="00136461">
            <w:pPr>
              <w:pStyle w:val="Akapitzlist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2153F2">
              <w:rPr>
                <w:rFonts w:ascii="Times New Roman" w:hAnsi="Times New Roman"/>
                <w:sz w:val="22"/>
                <w:szCs w:val="22"/>
              </w:rPr>
              <w:t>Gwarancja 24 miesiące</w:t>
            </w:r>
          </w:p>
        </w:tc>
      </w:tr>
    </w:tbl>
    <w:p w:rsidR="002153F2" w:rsidRPr="002153F2" w:rsidRDefault="002153F2" w:rsidP="002153F2">
      <w:pPr>
        <w:pStyle w:val="Akapitzlist"/>
        <w:ind w:left="360"/>
        <w:rPr>
          <w:rFonts w:ascii="Times New Roman" w:hAnsi="Times New Roman"/>
          <w:sz w:val="22"/>
          <w:szCs w:val="22"/>
        </w:rPr>
      </w:pPr>
    </w:p>
    <w:p w:rsidR="002153F2" w:rsidRPr="002153F2" w:rsidRDefault="002153F2" w:rsidP="007A4FF7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05682F" w:rsidRPr="002153F2" w:rsidRDefault="0005682F" w:rsidP="00056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5682F" w:rsidRPr="002153F2" w:rsidRDefault="0005682F" w:rsidP="00056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153F2">
        <w:rPr>
          <w:rFonts w:ascii="Times New Roman" w:hAnsi="Times New Roman" w:cs="Times New Roman"/>
          <w:b/>
          <w:bCs/>
          <w:color w:val="000000"/>
        </w:rPr>
        <w:t>IV. OGÓLNE WARUNKI REALIZACJI</w:t>
      </w:r>
      <w:r w:rsidR="005B0E0A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2153F2">
        <w:rPr>
          <w:rFonts w:ascii="Times New Roman" w:hAnsi="Times New Roman" w:cs="Times New Roman"/>
          <w:b/>
          <w:bCs/>
          <w:color w:val="000000"/>
        </w:rPr>
        <w:t xml:space="preserve">ZAMÓWIENIA </w:t>
      </w:r>
    </w:p>
    <w:p w:rsidR="0005682F" w:rsidRPr="002153F2" w:rsidRDefault="0005682F" w:rsidP="00056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5682F" w:rsidRPr="002153F2" w:rsidRDefault="0005682F" w:rsidP="0005682F">
      <w:pPr>
        <w:autoSpaceDE w:val="0"/>
        <w:autoSpaceDN w:val="0"/>
        <w:adjustRightInd w:val="0"/>
        <w:spacing w:after="161" w:line="240" w:lineRule="auto"/>
        <w:jc w:val="both"/>
        <w:rPr>
          <w:rFonts w:ascii="Times New Roman" w:hAnsi="Times New Roman" w:cs="Times New Roman"/>
          <w:color w:val="000000"/>
        </w:rPr>
      </w:pPr>
      <w:r w:rsidRPr="002153F2">
        <w:rPr>
          <w:rFonts w:ascii="Times New Roman" w:hAnsi="Times New Roman" w:cs="Times New Roman"/>
          <w:color w:val="000000"/>
        </w:rPr>
        <w:t xml:space="preserve">1. Zamawiający nie dopuszcza złożenia ofert częściowych na poszczególne pozycje zamówienia. </w:t>
      </w:r>
    </w:p>
    <w:p w:rsidR="0005682F" w:rsidRPr="002153F2" w:rsidRDefault="0005682F" w:rsidP="0005682F">
      <w:pPr>
        <w:autoSpaceDE w:val="0"/>
        <w:autoSpaceDN w:val="0"/>
        <w:adjustRightInd w:val="0"/>
        <w:spacing w:after="161" w:line="240" w:lineRule="auto"/>
        <w:jc w:val="both"/>
        <w:rPr>
          <w:rFonts w:ascii="Times New Roman" w:hAnsi="Times New Roman" w:cs="Times New Roman"/>
          <w:color w:val="000000"/>
        </w:rPr>
      </w:pPr>
      <w:r w:rsidRPr="002153F2">
        <w:rPr>
          <w:rFonts w:ascii="Times New Roman" w:hAnsi="Times New Roman" w:cs="Times New Roman"/>
          <w:color w:val="000000"/>
        </w:rPr>
        <w:t xml:space="preserve">2. Cena brutto podana w ofercie musi być ostateczna. W całościowej cenie oferty musi być zawarty koszt: dostawy, montażu (instalacji) wraz z okablowaniem, podłączenia, uruchomienia i sprawdzenia działania sprzętu. </w:t>
      </w:r>
    </w:p>
    <w:p w:rsidR="0005682F" w:rsidRPr="002153F2" w:rsidRDefault="0005682F" w:rsidP="0005682F">
      <w:pPr>
        <w:autoSpaceDE w:val="0"/>
        <w:autoSpaceDN w:val="0"/>
        <w:adjustRightInd w:val="0"/>
        <w:spacing w:after="161" w:line="240" w:lineRule="auto"/>
        <w:jc w:val="both"/>
        <w:rPr>
          <w:rFonts w:ascii="Times New Roman" w:hAnsi="Times New Roman" w:cs="Times New Roman"/>
          <w:color w:val="000000"/>
        </w:rPr>
      </w:pPr>
      <w:r w:rsidRPr="002153F2">
        <w:rPr>
          <w:rFonts w:ascii="Times New Roman" w:hAnsi="Times New Roman" w:cs="Times New Roman"/>
          <w:color w:val="000000"/>
        </w:rPr>
        <w:t xml:space="preserve">3. Wykonawcy pozostają związani ofertą przez okres 30 dni od upływu terminu składania ofert. </w:t>
      </w:r>
    </w:p>
    <w:p w:rsidR="0005682F" w:rsidRPr="002153F2" w:rsidRDefault="0005682F" w:rsidP="0005682F">
      <w:pPr>
        <w:autoSpaceDE w:val="0"/>
        <w:autoSpaceDN w:val="0"/>
        <w:adjustRightInd w:val="0"/>
        <w:spacing w:after="161" w:line="240" w:lineRule="auto"/>
        <w:jc w:val="both"/>
        <w:rPr>
          <w:rFonts w:ascii="Times New Roman" w:hAnsi="Times New Roman" w:cs="Times New Roman"/>
          <w:color w:val="000000"/>
        </w:rPr>
      </w:pPr>
      <w:r w:rsidRPr="002153F2">
        <w:rPr>
          <w:rFonts w:ascii="Times New Roman" w:hAnsi="Times New Roman" w:cs="Times New Roman"/>
          <w:color w:val="000000"/>
        </w:rPr>
        <w:t xml:space="preserve">4. Sprzęt zawarty w zamówieniu powinien być nowy i zapakowany w sposób skutecznie zabezpieczający przed uszkodzeniem w czasie transportu. Odpowiedzialność za uszkodzenia produktów w czasie transportu ponosi Wykonawca. </w:t>
      </w:r>
    </w:p>
    <w:p w:rsidR="0005682F" w:rsidRPr="002153F2" w:rsidRDefault="0005682F" w:rsidP="00056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153F2">
        <w:rPr>
          <w:rFonts w:ascii="Times New Roman" w:hAnsi="Times New Roman" w:cs="Times New Roman"/>
          <w:color w:val="000000"/>
        </w:rPr>
        <w:t xml:space="preserve">5. Wady towaru powstałe z winy Wykonawcy, których Zamawiający nie mógł stwierdzić przy odbiorze, zostaną usunięte przez Wykonawcę poprzez wymianę towaru na nowy w terminie  7 dni od zgłoszenia przez Zamawiającego. Zamawiający sprawdzi towar w ciągu 14 dni od daty zrealizowania zamówienia. </w:t>
      </w:r>
    </w:p>
    <w:p w:rsidR="00CA63C0" w:rsidRPr="002153F2" w:rsidRDefault="0005682F" w:rsidP="0005682F">
      <w:pPr>
        <w:autoSpaceDE w:val="0"/>
        <w:autoSpaceDN w:val="0"/>
        <w:adjustRightInd w:val="0"/>
        <w:spacing w:after="138" w:line="240" w:lineRule="auto"/>
        <w:jc w:val="both"/>
        <w:rPr>
          <w:rFonts w:ascii="Times New Roman" w:hAnsi="Times New Roman" w:cs="Times New Roman"/>
          <w:color w:val="000000"/>
        </w:rPr>
      </w:pPr>
      <w:r w:rsidRPr="002153F2">
        <w:rPr>
          <w:rFonts w:ascii="Times New Roman" w:hAnsi="Times New Roman" w:cs="Times New Roman"/>
          <w:color w:val="000000"/>
        </w:rPr>
        <w:lastRenderedPageBreak/>
        <w:t>6. Wykonawca dostarczy sprzęt do siedziby zamawiającego:</w:t>
      </w:r>
      <w:r w:rsidRPr="002153F2">
        <w:rPr>
          <w:rFonts w:ascii="Times New Roman" w:eastAsia="SimSun" w:hAnsi="Times New Roman" w:cs="Times New Roman"/>
          <w:lang w:eastAsia="ar-SA"/>
        </w:rPr>
        <w:t xml:space="preserve"> Liceum Ogólnokształcące im. ks. kard. Stefana Wyszyńskiego w Staszowie, ul. 11 Listopada 3, 28-200 Staszów</w:t>
      </w:r>
      <w:r w:rsidRPr="002153F2">
        <w:rPr>
          <w:rFonts w:ascii="Times New Roman" w:hAnsi="Times New Roman" w:cs="Times New Roman"/>
          <w:color w:val="000000"/>
        </w:rPr>
        <w:t>, po uprzednim poinformowaniu Zamawiającego o dniu dostawy oraz przewidywanej godzinie.  Każda dostawa będzie uzgodniona szczegółowo pomiędzy Zamawiającym, a Wykonawcą. Wykonawca we własnym zakresie zapewni rozładunek i montaż dostarczonych pom</w:t>
      </w:r>
      <w:r w:rsidR="00CA63C0" w:rsidRPr="002153F2">
        <w:rPr>
          <w:rFonts w:ascii="Times New Roman" w:hAnsi="Times New Roman" w:cs="Times New Roman"/>
          <w:color w:val="000000"/>
        </w:rPr>
        <w:t>ocy dydaktycznych i sprzętu TIK.</w:t>
      </w:r>
    </w:p>
    <w:p w:rsidR="00CA63C0" w:rsidRPr="002153F2" w:rsidRDefault="00CA63C0" w:rsidP="0005682F">
      <w:pPr>
        <w:autoSpaceDE w:val="0"/>
        <w:autoSpaceDN w:val="0"/>
        <w:adjustRightInd w:val="0"/>
        <w:spacing w:after="138" w:line="240" w:lineRule="auto"/>
        <w:jc w:val="both"/>
        <w:rPr>
          <w:rFonts w:ascii="Times New Roman" w:hAnsi="Times New Roman" w:cs="Times New Roman"/>
          <w:color w:val="000000"/>
        </w:rPr>
      </w:pPr>
    </w:p>
    <w:p w:rsidR="0005682F" w:rsidRPr="002153F2" w:rsidRDefault="0005682F" w:rsidP="00CA63C0">
      <w:pPr>
        <w:pageBreakBefore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153F2">
        <w:rPr>
          <w:rFonts w:ascii="Times New Roman" w:hAnsi="Times New Roman" w:cs="Times New Roman"/>
          <w:color w:val="000000"/>
        </w:rPr>
        <w:lastRenderedPageBreak/>
        <w:t xml:space="preserve">7. Wszystkie nazwy własne i marki handlowe urządzeń i wyposażenia zawarte w Zapytaniu ofertowym, zostały użyte w celu sprecyzowania oczekiwań jakościowych i technologicznych  Zamawiającego. Zamawiający dopuszcza rozwiązania równoważne. Jako rozwiązanie  równoważne należy rozumieć zastosowanie innego niż opisane nazwą urządzenia lub elementu wyposażenia z zachowaniem takich samych parametrów technicznych, jakościowych, użytkowych i funkcjonalnych. Równoważne produkty i urządzenia muszą być dopuszczone do obrotu i stosowania zgodnie z obowiązującym prawem. Wykonawca zobowiązany jest przedstawić wraz z ofertą szczegółową specyfikację, z której w sposób nie budzący żadnej wątpliwości Zamawiającego winno wynikać, iż zastosowany asortyment jest o takich samych lub lepszych parametrach technicznych, jakościowych, funkcjonalnych w odniesieniu do asortymentu określonego przez Zamawiającego w opisie przedmiotu zamówienia. Zamawiający informuje, iż w razie gdy w opisie przedmiotu zamówienia znajdują się znaki towarowe, za ofertę równoważną uznaje się ofertę spełniającą parametry indywidualnie wskazanego asortymentu określone przez jego producenta. </w:t>
      </w:r>
    </w:p>
    <w:p w:rsidR="0005682F" w:rsidRPr="002153F2" w:rsidRDefault="0005682F" w:rsidP="00056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5682F" w:rsidRPr="002153F2" w:rsidRDefault="0005682F" w:rsidP="00056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5682F" w:rsidRPr="002153F2" w:rsidRDefault="0005682F" w:rsidP="00CA63C0">
      <w:pPr>
        <w:autoSpaceDE w:val="0"/>
        <w:autoSpaceDN w:val="0"/>
        <w:adjustRightInd w:val="0"/>
        <w:spacing w:after="138" w:line="240" w:lineRule="auto"/>
        <w:jc w:val="both"/>
        <w:rPr>
          <w:rFonts w:ascii="Times New Roman" w:hAnsi="Times New Roman" w:cs="Times New Roman"/>
          <w:color w:val="000000"/>
        </w:rPr>
      </w:pPr>
      <w:r w:rsidRPr="002153F2">
        <w:rPr>
          <w:rFonts w:ascii="Times New Roman" w:hAnsi="Times New Roman" w:cs="Times New Roman"/>
          <w:color w:val="000000"/>
        </w:rPr>
        <w:t xml:space="preserve">8. Wykonawca udzieli na dostarczony przedmiot zamówienia gwarancji jakości na okres minimum 24 miesięcy. </w:t>
      </w:r>
    </w:p>
    <w:p w:rsidR="0005682F" w:rsidRPr="002153F2" w:rsidRDefault="0005682F" w:rsidP="00CA6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153F2">
        <w:rPr>
          <w:rFonts w:ascii="Times New Roman" w:hAnsi="Times New Roman" w:cs="Times New Roman"/>
          <w:color w:val="000000"/>
        </w:rPr>
        <w:t>9. Wynagrodzenie dla Wykonawcy będzie wypłacone przelewem na rachunek bankowy wskaza</w:t>
      </w:r>
      <w:r w:rsidR="00CA63C0" w:rsidRPr="002153F2">
        <w:rPr>
          <w:rFonts w:ascii="Times New Roman" w:hAnsi="Times New Roman" w:cs="Times New Roman"/>
          <w:color w:val="000000"/>
        </w:rPr>
        <w:t>ny przez Wykonawcę w terminie 14</w:t>
      </w:r>
      <w:r w:rsidRPr="002153F2">
        <w:rPr>
          <w:rFonts w:ascii="Times New Roman" w:hAnsi="Times New Roman" w:cs="Times New Roman"/>
          <w:color w:val="000000"/>
        </w:rPr>
        <w:t xml:space="preserve"> dni kalendarzowych od dnia otrzymania przez  Zamawiającego prawidłowo wystawionej faktury VAT. Podstawą wystawienia faktury jest  przyjęcie przez Zamawiającego przedmiotu umowy w ramach dostarczonej partii zamówienia oraz podpisanie przez Zamawiającego protokołu odbioru. </w:t>
      </w:r>
    </w:p>
    <w:p w:rsidR="0005682F" w:rsidRPr="002153F2" w:rsidRDefault="0005682F" w:rsidP="00056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5682F" w:rsidRPr="002153F2" w:rsidRDefault="0005682F" w:rsidP="00056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153F2">
        <w:rPr>
          <w:rFonts w:ascii="Times New Roman" w:hAnsi="Times New Roman" w:cs="Times New Roman"/>
          <w:b/>
          <w:bCs/>
          <w:color w:val="000000"/>
        </w:rPr>
        <w:t>V. TERMIN WYKONANIA</w:t>
      </w:r>
      <w:r w:rsidR="0064017E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2153F2">
        <w:rPr>
          <w:rFonts w:ascii="Times New Roman" w:hAnsi="Times New Roman" w:cs="Times New Roman"/>
          <w:b/>
          <w:bCs/>
          <w:color w:val="000000"/>
        </w:rPr>
        <w:t xml:space="preserve">ZAMÓWIENIA </w:t>
      </w:r>
    </w:p>
    <w:p w:rsidR="0005682F" w:rsidRPr="00CC3552" w:rsidRDefault="0005682F" w:rsidP="00B75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CC3552">
        <w:rPr>
          <w:rFonts w:ascii="Times New Roman" w:hAnsi="Times New Roman" w:cs="Times New Roman"/>
          <w:b/>
          <w:color w:val="000000"/>
        </w:rPr>
        <w:t>Termin wykona</w:t>
      </w:r>
      <w:r w:rsidR="00F61DEE" w:rsidRPr="00CC3552">
        <w:rPr>
          <w:rFonts w:ascii="Times New Roman" w:hAnsi="Times New Roman" w:cs="Times New Roman"/>
          <w:b/>
          <w:color w:val="000000"/>
        </w:rPr>
        <w:t>nia przedmiotu zamówienia: do 7</w:t>
      </w:r>
      <w:r w:rsidRPr="00CC3552">
        <w:rPr>
          <w:rFonts w:ascii="Times New Roman" w:hAnsi="Times New Roman" w:cs="Times New Roman"/>
          <w:b/>
          <w:color w:val="000000"/>
        </w:rPr>
        <w:t xml:space="preserve"> dni od</w:t>
      </w:r>
      <w:r w:rsidR="00B75A6B" w:rsidRPr="00CC3552">
        <w:rPr>
          <w:rFonts w:ascii="Times New Roman" w:hAnsi="Times New Roman" w:cs="Times New Roman"/>
          <w:b/>
          <w:color w:val="000000"/>
        </w:rPr>
        <w:t xml:space="preserve"> dnia podpisania umowy.</w:t>
      </w:r>
    </w:p>
    <w:p w:rsidR="00B75A6B" w:rsidRPr="002153F2" w:rsidRDefault="00B75A6B" w:rsidP="00056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5682F" w:rsidRPr="002153F2" w:rsidRDefault="0005682F" w:rsidP="00B75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2153F2">
        <w:rPr>
          <w:rFonts w:ascii="Times New Roman" w:hAnsi="Times New Roman" w:cs="Times New Roman"/>
          <w:b/>
          <w:bCs/>
          <w:color w:val="000000"/>
        </w:rPr>
        <w:t>V</w:t>
      </w:r>
      <w:r w:rsidR="00B75A6B" w:rsidRPr="002153F2">
        <w:rPr>
          <w:rFonts w:ascii="Times New Roman" w:hAnsi="Times New Roman" w:cs="Times New Roman"/>
          <w:b/>
          <w:bCs/>
          <w:color w:val="000000"/>
        </w:rPr>
        <w:t>I</w:t>
      </w:r>
      <w:r w:rsidRPr="002153F2">
        <w:rPr>
          <w:rFonts w:ascii="Times New Roman" w:hAnsi="Times New Roman" w:cs="Times New Roman"/>
          <w:b/>
          <w:bCs/>
          <w:color w:val="000000"/>
        </w:rPr>
        <w:t xml:space="preserve">. WARUNKI UDZIAŁU WPOSTĘPOWANIU </w:t>
      </w:r>
    </w:p>
    <w:p w:rsidR="00B75A6B" w:rsidRPr="002153F2" w:rsidRDefault="00B75A6B" w:rsidP="00B75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5682F" w:rsidRPr="002153F2" w:rsidRDefault="0005682F" w:rsidP="00B75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153F2">
        <w:rPr>
          <w:rFonts w:ascii="Times New Roman" w:hAnsi="Times New Roman" w:cs="Times New Roman"/>
          <w:color w:val="000000"/>
        </w:rPr>
        <w:t xml:space="preserve">1. W postępowaniu nie mogą brać udziału podmioty powiązane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  <w:r w:rsidR="00B75A6B" w:rsidRPr="002153F2">
        <w:rPr>
          <w:rFonts w:ascii="Times New Roman" w:hAnsi="Times New Roman" w:cs="Times New Roman"/>
          <w:color w:val="000000"/>
        </w:rPr>
        <w:t xml:space="preserve"> </w:t>
      </w:r>
      <w:r w:rsidRPr="002153F2">
        <w:rPr>
          <w:rFonts w:ascii="Times New Roman" w:hAnsi="Times New Roman" w:cs="Times New Roman"/>
          <w:color w:val="000000"/>
        </w:rPr>
        <w:t xml:space="preserve">uczestniczeniu w spółce jako wspólnik spółki cywilnej lub spółki osobowej; posiadaniu co najmniej 10% udziałów lub akcji; pełnieniu funkcji członka organu nadzorczego lub zarządzającego, prokurenta, pełnomocnika; </w:t>
      </w:r>
      <w:r w:rsidR="00B75A6B" w:rsidRPr="002153F2">
        <w:rPr>
          <w:rFonts w:ascii="Times New Roman" w:hAnsi="Times New Roman" w:cs="Times New Roman"/>
          <w:color w:val="000000"/>
        </w:rPr>
        <w:t xml:space="preserve"> </w:t>
      </w:r>
      <w:r w:rsidRPr="002153F2">
        <w:rPr>
          <w:rFonts w:ascii="Times New Roman" w:hAnsi="Times New Roman" w:cs="Times New Roman"/>
          <w:color w:val="000000"/>
        </w:rPr>
        <w:t xml:space="preserve">pozostawaniu w związku małżeńskim, w stosunku pokrewieństwa lub powinowactwa w linii prostej, pokrewieństwa drugiego stopnia lub powinowactwa drugiego stopnia w linii bocznej </w:t>
      </w:r>
    </w:p>
    <w:p w:rsidR="0005682F" w:rsidRPr="002153F2" w:rsidRDefault="00B75A6B" w:rsidP="00B75A6B">
      <w:pPr>
        <w:pageBreakBefore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153F2">
        <w:rPr>
          <w:rFonts w:ascii="Times New Roman" w:hAnsi="Times New Roman" w:cs="Times New Roman"/>
          <w:color w:val="000000"/>
        </w:rPr>
        <w:lastRenderedPageBreak/>
        <w:t xml:space="preserve"> </w:t>
      </w:r>
      <w:r w:rsidR="0005682F" w:rsidRPr="002153F2">
        <w:rPr>
          <w:rFonts w:ascii="Times New Roman" w:hAnsi="Times New Roman" w:cs="Times New Roman"/>
          <w:color w:val="000000"/>
        </w:rPr>
        <w:t xml:space="preserve">lub w stosunku przysposobienia, opieki lub kurateli. </w:t>
      </w:r>
    </w:p>
    <w:p w:rsidR="00CC3552" w:rsidRPr="00CC3552" w:rsidRDefault="0005682F" w:rsidP="00B75A6B">
      <w:pPr>
        <w:autoSpaceDE w:val="0"/>
        <w:autoSpaceDN w:val="0"/>
        <w:adjustRightInd w:val="0"/>
        <w:spacing w:after="138" w:line="240" w:lineRule="auto"/>
        <w:jc w:val="both"/>
        <w:rPr>
          <w:rFonts w:ascii="Times New Roman" w:hAnsi="Times New Roman" w:cs="Times New Roman"/>
          <w:color w:val="000000"/>
        </w:rPr>
      </w:pPr>
      <w:r w:rsidRPr="002153F2">
        <w:rPr>
          <w:rFonts w:ascii="Times New Roman" w:hAnsi="Times New Roman" w:cs="Times New Roman"/>
          <w:color w:val="000000"/>
        </w:rPr>
        <w:t xml:space="preserve">2. Oferty mogą składać Wykonawcy, którzy posiadają uprawnienia do wykonywania określonej działalności lub czynności, jeżeli przepisy prawa nakładają obowiązek ich posiadania, wiedzę i doświadczenie do wykonania zamówienia, a także odpowiedni potencjał techniczny, ekonomiczny i kadrowy. </w:t>
      </w:r>
      <w:r w:rsidRPr="00CC3552">
        <w:rPr>
          <w:rFonts w:ascii="Times New Roman" w:hAnsi="Times New Roman" w:cs="Times New Roman"/>
          <w:b/>
          <w:color w:val="000000"/>
        </w:rPr>
        <w:t>Zamawiający uzna, że warunek zostanie spełniony, jeżeli wykonawca złoży podpisane oświadczenie o spełnieniu warunków udziału w postęp</w:t>
      </w:r>
      <w:r w:rsidR="002F217F" w:rsidRPr="00CC3552">
        <w:rPr>
          <w:rFonts w:ascii="Times New Roman" w:hAnsi="Times New Roman" w:cs="Times New Roman"/>
          <w:b/>
          <w:color w:val="000000"/>
        </w:rPr>
        <w:t>owaniu zawarte w Załączniku nr 4</w:t>
      </w:r>
      <w:r w:rsidRPr="00CC3552">
        <w:rPr>
          <w:rFonts w:ascii="Times New Roman" w:hAnsi="Times New Roman" w:cs="Times New Roman"/>
          <w:b/>
          <w:color w:val="000000"/>
        </w:rPr>
        <w:t xml:space="preserve"> do Zapytania ofertowego. Ocena spełnienia warunku na zasadzie SPEŁNIA/ NIE</w:t>
      </w:r>
      <w:r w:rsidR="009C237E" w:rsidRPr="00CC3552">
        <w:rPr>
          <w:rFonts w:ascii="Times New Roman" w:hAnsi="Times New Roman" w:cs="Times New Roman"/>
          <w:b/>
          <w:color w:val="000000"/>
        </w:rPr>
        <w:t xml:space="preserve"> </w:t>
      </w:r>
      <w:r w:rsidRPr="00CC3552">
        <w:rPr>
          <w:rFonts w:ascii="Times New Roman" w:hAnsi="Times New Roman" w:cs="Times New Roman"/>
          <w:b/>
          <w:color w:val="000000"/>
        </w:rPr>
        <w:t>SPEŁNIA.</w:t>
      </w:r>
      <w:r w:rsidRPr="002153F2">
        <w:rPr>
          <w:rFonts w:ascii="Times New Roman" w:hAnsi="Times New Roman" w:cs="Times New Roman"/>
          <w:color w:val="000000"/>
        </w:rPr>
        <w:t xml:space="preserve"> </w:t>
      </w:r>
      <w:r w:rsidR="00CC3552">
        <w:rPr>
          <w:rFonts w:ascii="Times New Roman" w:hAnsi="Times New Roman" w:cs="Times New Roman"/>
          <w:color w:val="000000"/>
        </w:rPr>
        <w:t xml:space="preserve"> </w:t>
      </w:r>
      <w:r w:rsidR="00CC3552" w:rsidRPr="00CC3552">
        <w:rPr>
          <w:rFonts w:ascii="Times New Roman" w:hAnsi="Times New Roman" w:cs="Times New Roman"/>
          <w:b/>
          <w:color w:val="000000"/>
        </w:rPr>
        <w:t>Oferty nie spełniające warunku nie będą rozpatrywane.</w:t>
      </w:r>
    </w:p>
    <w:p w:rsidR="0005682F" w:rsidRPr="002153F2" w:rsidRDefault="0005682F" w:rsidP="00B75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153F2">
        <w:rPr>
          <w:rFonts w:ascii="Times New Roman" w:hAnsi="Times New Roman" w:cs="Times New Roman"/>
          <w:color w:val="000000"/>
        </w:rPr>
        <w:t xml:space="preserve">3. W celu wykazania braku podstaw do wykluczenia Wykonawca składa: </w:t>
      </w:r>
    </w:p>
    <w:p w:rsidR="0005682F" w:rsidRPr="00CC3552" w:rsidRDefault="0005682F" w:rsidP="00B75A6B">
      <w:pPr>
        <w:autoSpaceDE w:val="0"/>
        <w:autoSpaceDN w:val="0"/>
        <w:adjustRightInd w:val="0"/>
        <w:spacing w:after="131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CC3552">
        <w:rPr>
          <w:rFonts w:ascii="Times New Roman" w:hAnsi="Times New Roman" w:cs="Times New Roman"/>
          <w:b/>
          <w:color w:val="000000"/>
        </w:rPr>
        <w:t xml:space="preserve">a. Oświadczenie o niepodleganiu wykluczeniu - Załącznik nr 2 do Zapytania ofertowego </w:t>
      </w:r>
    </w:p>
    <w:p w:rsidR="0005682F" w:rsidRDefault="0005682F" w:rsidP="00B75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C3552">
        <w:rPr>
          <w:rFonts w:ascii="Times New Roman" w:hAnsi="Times New Roman" w:cs="Times New Roman"/>
          <w:b/>
          <w:color w:val="000000"/>
        </w:rPr>
        <w:t>b. Aktualny wydruk z właściwego rejestru lub centralnej ewidencji i informacji o działalności gospodarczej, jeżeli odrębne przepisy wymagają wpisu do rejestru lub ewidencji, uzyskany nie wcześniej niż 3 miesiące przed upływem terminu składania ofert</w:t>
      </w:r>
      <w:r w:rsidRPr="002153F2">
        <w:rPr>
          <w:rFonts w:ascii="Times New Roman" w:hAnsi="Times New Roman" w:cs="Times New Roman"/>
          <w:color w:val="000000"/>
        </w:rPr>
        <w:t xml:space="preserve">. </w:t>
      </w:r>
    </w:p>
    <w:p w:rsidR="00F61DEE" w:rsidRPr="00F61DEE" w:rsidRDefault="00F61DEE" w:rsidP="00B75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F61DEE">
        <w:rPr>
          <w:rFonts w:ascii="Times New Roman" w:hAnsi="Times New Roman" w:cs="Times New Roman"/>
          <w:b/>
          <w:color w:val="000000"/>
        </w:rPr>
        <w:t>4. Oferta nie kompletna: brak załączników lub brak aktualnego wydruku z właściwego rejestru lub wyjaśnienia dotyczącego kwestii</w:t>
      </w:r>
      <w:r w:rsidR="00837750">
        <w:rPr>
          <w:rFonts w:ascii="Times New Roman" w:hAnsi="Times New Roman" w:cs="Times New Roman"/>
          <w:b/>
          <w:color w:val="000000"/>
        </w:rPr>
        <w:t xml:space="preserve"> tegoż</w:t>
      </w:r>
      <w:r w:rsidRPr="00F61DEE">
        <w:rPr>
          <w:rFonts w:ascii="Times New Roman" w:hAnsi="Times New Roman" w:cs="Times New Roman"/>
          <w:b/>
          <w:color w:val="000000"/>
        </w:rPr>
        <w:t xml:space="preserve"> wydruku: KRS oraz CEIDG</w:t>
      </w:r>
      <w:r w:rsidR="00837750">
        <w:rPr>
          <w:rFonts w:ascii="Times New Roman" w:hAnsi="Times New Roman" w:cs="Times New Roman"/>
          <w:b/>
          <w:color w:val="000000"/>
        </w:rPr>
        <w:t xml:space="preserve"> – nie będzie rozpatrywana.</w:t>
      </w:r>
    </w:p>
    <w:p w:rsidR="0005682F" w:rsidRPr="002153F2" w:rsidRDefault="0005682F" w:rsidP="00B75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5682F" w:rsidRPr="002153F2" w:rsidRDefault="0005682F" w:rsidP="00B75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153F2">
        <w:rPr>
          <w:rFonts w:ascii="Times New Roman" w:hAnsi="Times New Roman" w:cs="Times New Roman"/>
          <w:b/>
          <w:bCs/>
          <w:color w:val="000000"/>
        </w:rPr>
        <w:t>VI</w:t>
      </w:r>
      <w:r w:rsidR="00B75A6B" w:rsidRPr="002153F2">
        <w:rPr>
          <w:rFonts w:ascii="Times New Roman" w:hAnsi="Times New Roman" w:cs="Times New Roman"/>
          <w:b/>
          <w:bCs/>
          <w:color w:val="000000"/>
        </w:rPr>
        <w:t>I</w:t>
      </w:r>
      <w:r w:rsidRPr="002153F2">
        <w:rPr>
          <w:rFonts w:ascii="Times New Roman" w:hAnsi="Times New Roman" w:cs="Times New Roman"/>
          <w:b/>
          <w:bCs/>
          <w:color w:val="000000"/>
        </w:rPr>
        <w:t>. OPIS SPOSOBU PRZYGOTOWANIA</w:t>
      </w:r>
      <w:r w:rsidR="0064017E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2153F2">
        <w:rPr>
          <w:rFonts w:ascii="Times New Roman" w:hAnsi="Times New Roman" w:cs="Times New Roman"/>
          <w:b/>
          <w:bCs/>
          <w:color w:val="000000"/>
        </w:rPr>
        <w:t xml:space="preserve">OFERTY </w:t>
      </w:r>
    </w:p>
    <w:p w:rsidR="0005682F" w:rsidRPr="002153F2" w:rsidRDefault="0005682F" w:rsidP="00B75A6B">
      <w:pPr>
        <w:autoSpaceDE w:val="0"/>
        <w:autoSpaceDN w:val="0"/>
        <w:adjustRightInd w:val="0"/>
        <w:spacing w:after="135" w:line="240" w:lineRule="auto"/>
        <w:jc w:val="both"/>
        <w:rPr>
          <w:rFonts w:ascii="Times New Roman" w:hAnsi="Times New Roman" w:cs="Times New Roman"/>
          <w:color w:val="000000"/>
        </w:rPr>
      </w:pPr>
      <w:r w:rsidRPr="002153F2">
        <w:rPr>
          <w:rFonts w:ascii="Times New Roman" w:hAnsi="Times New Roman" w:cs="Times New Roman"/>
          <w:color w:val="000000"/>
        </w:rPr>
        <w:t xml:space="preserve">1. Oferent powinien przygotować ofertę na formularzu załączonym do niniejszego zapytania - Załącznik Nr 1 do Zapytania ofertowego. </w:t>
      </w:r>
    </w:p>
    <w:p w:rsidR="0005682F" w:rsidRPr="00837750" w:rsidRDefault="0005682F" w:rsidP="00B75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837750">
        <w:rPr>
          <w:rFonts w:ascii="Times New Roman" w:hAnsi="Times New Roman" w:cs="Times New Roman"/>
          <w:b/>
          <w:color w:val="000000"/>
        </w:rPr>
        <w:t xml:space="preserve">2. Oferta powinna: </w:t>
      </w:r>
      <w:r w:rsidR="00B75A6B" w:rsidRPr="00837750">
        <w:rPr>
          <w:rFonts w:ascii="Times New Roman" w:hAnsi="Times New Roman" w:cs="Times New Roman"/>
          <w:b/>
          <w:color w:val="000000"/>
        </w:rPr>
        <w:t xml:space="preserve"> </w:t>
      </w:r>
      <w:r w:rsidRPr="00837750">
        <w:rPr>
          <w:rFonts w:ascii="Times New Roman" w:hAnsi="Times New Roman" w:cs="Times New Roman"/>
          <w:b/>
          <w:color w:val="000000"/>
        </w:rPr>
        <w:t>być opatrzona pieczątką firmow</w:t>
      </w:r>
      <w:r w:rsidR="00837750">
        <w:rPr>
          <w:rFonts w:ascii="Times New Roman" w:hAnsi="Times New Roman" w:cs="Times New Roman"/>
          <w:b/>
          <w:color w:val="000000"/>
        </w:rPr>
        <w:t xml:space="preserve">ą, posiadać datę sporządzenia,  </w:t>
      </w:r>
      <w:r w:rsidRPr="00837750">
        <w:rPr>
          <w:rFonts w:ascii="Times New Roman" w:hAnsi="Times New Roman" w:cs="Times New Roman"/>
          <w:b/>
          <w:color w:val="000000"/>
        </w:rPr>
        <w:t xml:space="preserve">zawierać adres lub siedzibę oferenta, numer telefonu, numer NIP, </w:t>
      </w:r>
      <w:r w:rsidR="00B75A6B" w:rsidRPr="00837750">
        <w:rPr>
          <w:rFonts w:ascii="Times New Roman" w:hAnsi="Times New Roman" w:cs="Times New Roman"/>
          <w:b/>
          <w:color w:val="000000"/>
        </w:rPr>
        <w:t xml:space="preserve"> </w:t>
      </w:r>
      <w:r w:rsidRPr="00837750">
        <w:rPr>
          <w:rFonts w:ascii="Times New Roman" w:hAnsi="Times New Roman" w:cs="Times New Roman"/>
          <w:b/>
          <w:color w:val="000000"/>
        </w:rPr>
        <w:t xml:space="preserve">być podpisana czytelnie przez osobę uprawnioną do reprezentacji oferenta. </w:t>
      </w:r>
    </w:p>
    <w:p w:rsidR="0005682F" w:rsidRPr="002153F2" w:rsidRDefault="0005682F" w:rsidP="00B75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37750">
        <w:rPr>
          <w:rFonts w:ascii="Times New Roman" w:hAnsi="Times New Roman" w:cs="Times New Roman"/>
          <w:b/>
          <w:color w:val="000000"/>
        </w:rPr>
        <w:t xml:space="preserve">3. Kompletna oferta zawiera: </w:t>
      </w:r>
      <w:r w:rsidR="00B75A6B" w:rsidRPr="00837750">
        <w:rPr>
          <w:rFonts w:ascii="Times New Roman" w:hAnsi="Times New Roman" w:cs="Times New Roman"/>
          <w:b/>
          <w:color w:val="000000"/>
        </w:rPr>
        <w:t xml:space="preserve"> </w:t>
      </w:r>
      <w:r w:rsidRPr="00837750">
        <w:rPr>
          <w:rFonts w:ascii="Times New Roman" w:hAnsi="Times New Roman" w:cs="Times New Roman"/>
          <w:b/>
          <w:color w:val="000000"/>
        </w:rPr>
        <w:t>formularz ofertowy</w:t>
      </w:r>
      <w:r w:rsidR="00837750">
        <w:rPr>
          <w:rFonts w:ascii="Times New Roman" w:hAnsi="Times New Roman" w:cs="Times New Roman"/>
          <w:b/>
          <w:color w:val="000000"/>
        </w:rPr>
        <w:t xml:space="preserve"> </w:t>
      </w:r>
      <w:r w:rsidRPr="00837750">
        <w:rPr>
          <w:rFonts w:ascii="Times New Roman" w:hAnsi="Times New Roman" w:cs="Times New Roman"/>
          <w:b/>
          <w:color w:val="000000"/>
        </w:rPr>
        <w:t>(wg wzoru stanowiącego Załącznik Nr 1 do Zapytania ofertowego),</w:t>
      </w:r>
      <w:r w:rsidRPr="002153F2">
        <w:rPr>
          <w:rFonts w:ascii="Times New Roman" w:hAnsi="Times New Roman" w:cs="Times New Roman"/>
          <w:color w:val="000000"/>
        </w:rPr>
        <w:t xml:space="preserve"> aktualny wydruk z właściwego rejestru lub centralnej ewidencji i informacji o </w:t>
      </w:r>
      <w:r w:rsidR="00B75A6B" w:rsidRPr="002153F2">
        <w:rPr>
          <w:rFonts w:ascii="Times New Roman" w:hAnsi="Times New Roman" w:cs="Times New Roman"/>
          <w:color w:val="000000"/>
        </w:rPr>
        <w:t xml:space="preserve"> </w:t>
      </w:r>
      <w:r w:rsidRPr="002153F2">
        <w:rPr>
          <w:rFonts w:ascii="Times New Roman" w:hAnsi="Times New Roman" w:cs="Times New Roman"/>
          <w:color w:val="000000"/>
        </w:rPr>
        <w:t xml:space="preserve">działalności gospodarczej, jeżeli odrębne przepisy wymagają wpisu do rejestru lub </w:t>
      </w:r>
      <w:r w:rsidR="00B75A6B" w:rsidRPr="002153F2">
        <w:rPr>
          <w:rFonts w:ascii="Times New Roman" w:hAnsi="Times New Roman" w:cs="Times New Roman"/>
          <w:color w:val="000000"/>
        </w:rPr>
        <w:t xml:space="preserve"> </w:t>
      </w:r>
      <w:r w:rsidRPr="002153F2">
        <w:rPr>
          <w:rFonts w:ascii="Times New Roman" w:hAnsi="Times New Roman" w:cs="Times New Roman"/>
          <w:color w:val="000000"/>
        </w:rPr>
        <w:t xml:space="preserve">ewidencji, uzyskany nie wcześniej niż 3 miesiące przed upływem terminu składania ofert, </w:t>
      </w:r>
      <w:r w:rsidR="0064017E">
        <w:rPr>
          <w:rFonts w:ascii="Times New Roman" w:hAnsi="Times New Roman" w:cs="Times New Roman"/>
          <w:color w:val="000000"/>
        </w:rPr>
        <w:t xml:space="preserve"> </w:t>
      </w:r>
      <w:r w:rsidRPr="002153F2">
        <w:rPr>
          <w:rFonts w:ascii="Times New Roman" w:hAnsi="Times New Roman" w:cs="Times New Roman"/>
          <w:color w:val="000000"/>
        </w:rPr>
        <w:t>oświadczenie o niepodleganiu wykluczeniu - Załączni</w:t>
      </w:r>
      <w:r w:rsidR="00B75A6B" w:rsidRPr="002153F2">
        <w:rPr>
          <w:rFonts w:ascii="Times New Roman" w:hAnsi="Times New Roman" w:cs="Times New Roman"/>
          <w:color w:val="000000"/>
        </w:rPr>
        <w:t xml:space="preserve">k nr 2 do Zapytania ofertowego, </w:t>
      </w:r>
      <w:r w:rsidR="00442FB4">
        <w:rPr>
          <w:rFonts w:ascii="Times New Roman" w:hAnsi="Times New Roman" w:cs="Times New Roman"/>
          <w:color w:val="000000"/>
        </w:rPr>
        <w:t>załącznik nr 3 projekt umowy – obity pie</w:t>
      </w:r>
      <w:r w:rsidR="002F217F">
        <w:rPr>
          <w:rFonts w:ascii="Times New Roman" w:hAnsi="Times New Roman" w:cs="Times New Roman"/>
          <w:color w:val="000000"/>
        </w:rPr>
        <w:t>czątką Wykonawcy i zaparafowany, załącznik nr 4.</w:t>
      </w:r>
    </w:p>
    <w:p w:rsidR="00B75A6B" w:rsidRPr="002153F2" w:rsidRDefault="00B75A6B" w:rsidP="00B75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5682F" w:rsidRPr="002153F2" w:rsidRDefault="0005682F" w:rsidP="00B75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2153F2">
        <w:rPr>
          <w:rFonts w:ascii="Times New Roman" w:hAnsi="Times New Roman" w:cs="Times New Roman"/>
          <w:b/>
          <w:bCs/>
          <w:color w:val="000000"/>
        </w:rPr>
        <w:t>VII</w:t>
      </w:r>
      <w:r w:rsidR="009633C3">
        <w:rPr>
          <w:rFonts w:ascii="Times New Roman" w:hAnsi="Times New Roman" w:cs="Times New Roman"/>
          <w:b/>
          <w:bCs/>
          <w:color w:val="000000"/>
        </w:rPr>
        <w:t>I</w:t>
      </w:r>
      <w:r w:rsidRPr="002153F2">
        <w:rPr>
          <w:rFonts w:ascii="Times New Roman" w:hAnsi="Times New Roman" w:cs="Times New Roman"/>
          <w:b/>
          <w:bCs/>
          <w:color w:val="000000"/>
        </w:rPr>
        <w:t>.</w:t>
      </w:r>
      <w:r w:rsidR="00B75A6B" w:rsidRPr="002153F2">
        <w:rPr>
          <w:rFonts w:ascii="Times New Roman" w:hAnsi="Times New Roman" w:cs="Times New Roman"/>
          <w:b/>
          <w:bCs/>
          <w:color w:val="000000"/>
        </w:rPr>
        <w:t>I</w:t>
      </w:r>
      <w:r w:rsidRPr="002153F2">
        <w:rPr>
          <w:rFonts w:ascii="Times New Roman" w:hAnsi="Times New Roman" w:cs="Times New Roman"/>
          <w:b/>
          <w:bCs/>
          <w:color w:val="000000"/>
        </w:rPr>
        <w:t xml:space="preserve"> MIEJSCE ORAZ TERMIN SKŁADANIAOFERT </w:t>
      </w:r>
    </w:p>
    <w:p w:rsidR="00B75A6B" w:rsidRPr="002153F2" w:rsidRDefault="00B75A6B" w:rsidP="00B75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E1797C" w:rsidRPr="002153F2" w:rsidRDefault="0005682F" w:rsidP="00E1797C">
      <w:pPr>
        <w:suppressAutoHyphens/>
        <w:spacing w:after="0" w:line="100" w:lineRule="atLeast"/>
        <w:jc w:val="both"/>
        <w:rPr>
          <w:rFonts w:ascii="Times New Roman" w:hAnsi="Times New Roman" w:cs="Times New Roman"/>
          <w:b/>
        </w:rPr>
      </w:pPr>
      <w:r w:rsidRPr="002153F2">
        <w:rPr>
          <w:rFonts w:ascii="Times New Roman" w:hAnsi="Times New Roman" w:cs="Times New Roman"/>
          <w:b/>
          <w:bCs/>
          <w:color w:val="000000"/>
        </w:rPr>
        <w:t xml:space="preserve">1. </w:t>
      </w:r>
      <w:r w:rsidR="00CC3552">
        <w:rPr>
          <w:rFonts w:ascii="Times New Roman" w:hAnsi="Times New Roman" w:cs="Times New Roman"/>
          <w:color w:val="000000"/>
        </w:rPr>
        <w:t>Oferta może</w:t>
      </w:r>
      <w:r w:rsidRPr="002153F2">
        <w:rPr>
          <w:rFonts w:ascii="Times New Roman" w:hAnsi="Times New Roman" w:cs="Times New Roman"/>
          <w:color w:val="000000"/>
        </w:rPr>
        <w:t xml:space="preserve"> </w:t>
      </w:r>
      <w:r w:rsidR="00E1797C" w:rsidRPr="002153F2">
        <w:rPr>
          <w:rFonts w:ascii="Times New Roman" w:hAnsi="Times New Roman" w:cs="Times New Roman"/>
          <w:color w:val="000000"/>
        </w:rPr>
        <w:t xml:space="preserve">być przesłana za pośrednictwem: </w:t>
      </w:r>
      <w:r w:rsidR="00B75A6B" w:rsidRPr="002153F2">
        <w:rPr>
          <w:rFonts w:ascii="Times New Roman" w:hAnsi="Times New Roman" w:cs="Times New Roman"/>
          <w:color w:val="000000"/>
        </w:rPr>
        <w:t>poczty tradycyjnej/kurierem na adres: Liceum Ogólnokształcące im. ks. kard. Stefana Wyszyńskiego w Staszowie ul. 11 listopada 3, 28-200 Staszów</w:t>
      </w:r>
      <w:r w:rsidR="00E1797C" w:rsidRPr="002153F2">
        <w:rPr>
          <w:rFonts w:ascii="Times New Roman" w:hAnsi="Times New Roman" w:cs="Times New Roman"/>
          <w:color w:val="000000"/>
        </w:rPr>
        <w:t xml:space="preserve">  (sekretariat), w białej kopercie z dopiskiem „Oferta - </w:t>
      </w:r>
      <w:r w:rsidR="00E1797C" w:rsidRPr="002153F2">
        <w:rPr>
          <w:rFonts w:ascii="Times New Roman" w:eastAsia="Times New Roman" w:hAnsi="Times New Roman" w:cs="Times New Roman"/>
          <w:b/>
          <w:lang w:eastAsia="ar-SA"/>
        </w:rPr>
        <w:t>„Dostawa i instalacja sprzętu TIK i pomocy dydaktycznych w klasopracowniach w ramach projektu</w:t>
      </w:r>
      <w:r w:rsidR="00E1797C" w:rsidRPr="002153F2">
        <w:rPr>
          <w:rFonts w:ascii="Times New Roman" w:hAnsi="Times New Roman" w:cs="Times New Roman"/>
          <w:b/>
        </w:rPr>
        <w:t xml:space="preserve"> „Nauka nowej generacji – poprawa jakości kształcenia ogólnego i w zakresie TIK w Liceum Ogólnokształcącym im. ks. kard. Stefana Wyszyńskiego  w Staszowie””.</w:t>
      </w:r>
    </w:p>
    <w:p w:rsidR="00E1797C" w:rsidRPr="002153F2" w:rsidRDefault="00E1797C" w:rsidP="00E1797C">
      <w:pPr>
        <w:suppressAutoHyphens/>
        <w:spacing w:after="0" w:line="100" w:lineRule="atLeast"/>
        <w:jc w:val="both"/>
        <w:rPr>
          <w:rFonts w:ascii="Times New Roman" w:hAnsi="Times New Roman" w:cs="Times New Roman"/>
        </w:rPr>
      </w:pPr>
      <w:r w:rsidRPr="002153F2">
        <w:rPr>
          <w:rFonts w:ascii="Times New Roman" w:hAnsi="Times New Roman" w:cs="Times New Roman"/>
        </w:rPr>
        <w:t>Koperta powinna być obita pieczęcią Wykonawcy wraz z podan</w:t>
      </w:r>
      <w:r w:rsidR="00837750">
        <w:rPr>
          <w:rFonts w:ascii="Times New Roman" w:hAnsi="Times New Roman" w:cs="Times New Roman"/>
        </w:rPr>
        <w:t>iem adresu i numeru telefonu.</w:t>
      </w:r>
    </w:p>
    <w:p w:rsidR="00E1797C" w:rsidRPr="002153F2" w:rsidRDefault="00E1797C" w:rsidP="00E1797C">
      <w:pPr>
        <w:suppressAutoHyphens/>
        <w:spacing w:after="0" w:line="100" w:lineRule="atLeast"/>
        <w:jc w:val="both"/>
        <w:rPr>
          <w:rFonts w:ascii="Times New Roman" w:hAnsi="Times New Roman" w:cs="Times New Roman"/>
        </w:rPr>
      </w:pPr>
      <w:r w:rsidRPr="002153F2">
        <w:rPr>
          <w:rFonts w:ascii="Times New Roman" w:hAnsi="Times New Roman" w:cs="Times New Roman"/>
        </w:rPr>
        <w:t xml:space="preserve">Ofertę wraz z wymaganymi załącznikami,  można również przesłać pocztą elektroniczną na adres: </w:t>
      </w:r>
      <w:hyperlink r:id="rId8" w:history="1">
        <w:r w:rsidR="009F7EE7" w:rsidRPr="009F7EE7">
          <w:rPr>
            <w:rStyle w:val="Hipercze"/>
            <w:rFonts w:ascii="Times New Roman" w:hAnsi="Times New Roman" w:cs="Times New Roman"/>
            <w:b/>
            <w:color w:val="FF0000"/>
          </w:rPr>
          <w:t>projekty-liceum@staszowski.com</w:t>
        </w:r>
      </w:hyperlink>
      <w:r w:rsidR="009F7EE7" w:rsidRPr="009F7EE7">
        <w:rPr>
          <w:rFonts w:ascii="Times New Roman" w:hAnsi="Times New Roman" w:cs="Times New Roman"/>
          <w:color w:val="FF0000"/>
        </w:rPr>
        <w:t xml:space="preserve"> </w:t>
      </w:r>
      <w:r w:rsidRPr="002153F2">
        <w:rPr>
          <w:rFonts w:ascii="Times New Roman" w:hAnsi="Times New Roman" w:cs="Times New Roman"/>
          <w:b/>
        </w:rPr>
        <w:t xml:space="preserve">, w treści wiadomości wpisując: </w:t>
      </w:r>
      <w:r w:rsidRPr="002153F2">
        <w:rPr>
          <w:rFonts w:ascii="Times New Roman" w:hAnsi="Times New Roman" w:cs="Times New Roman"/>
          <w:color w:val="000000"/>
        </w:rPr>
        <w:t xml:space="preserve">„Oferta - </w:t>
      </w:r>
      <w:r w:rsidRPr="002153F2">
        <w:rPr>
          <w:rFonts w:ascii="Times New Roman" w:eastAsia="Times New Roman" w:hAnsi="Times New Roman" w:cs="Times New Roman"/>
          <w:b/>
          <w:lang w:eastAsia="ar-SA"/>
        </w:rPr>
        <w:t>„Dostawa i instalacja sprzętu TIK i pomocy dydaktycznych w klasopracowniach w ramach projektu</w:t>
      </w:r>
      <w:r w:rsidRPr="002153F2">
        <w:rPr>
          <w:rFonts w:ascii="Times New Roman" w:hAnsi="Times New Roman" w:cs="Times New Roman"/>
          <w:b/>
        </w:rPr>
        <w:t xml:space="preserve"> „Nauka nowej generacji – poprawa jakości kształcenia ogólnego i w zakresie TIK w Liceum Ogólnokształcącym im. ks. kard. Stefana Wyszyńskiego  w Staszow</w:t>
      </w:r>
      <w:r w:rsidR="00CC3552">
        <w:rPr>
          <w:rFonts w:ascii="Times New Roman" w:hAnsi="Times New Roman" w:cs="Times New Roman"/>
          <w:b/>
        </w:rPr>
        <w:t>ie”</w:t>
      </w:r>
      <w:r w:rsidRPr="002153F2">
        <w:rPr>
          <w:rFonts w:ascii="Times New Roman" w:hAnsi="Times New Roman" w:cs="Times New Roman"/>
          <w:b/>
        </w:rPr>
        <w:t>.</w:t>
      </w:r>
    </w:p>
    <w:p w:rsidR="0005682F" w:rsidRPr="005B0E0A" w:rsidRDefault="00E1797C" w:rsidP="00B75A6B">
      <w:pPr>
        <w:autoSpaceDE w:val="0"/>
        <w:autoSpaceDN w:val="0"/>
        <w:adjustRightInd w:val="0"/>
        <w:spacing w:after="145" w:line="240" w:lineRule="auto"/>
        <w:jc w:val="both"/>
        <w:rPr>
          <w:rFonts w:ascii="Times New Roman" w:hAnsi="Times New Roman" w:cs="Times New Roman"/>
          <w:b/>
          <w:color w:val="FF0000"/>
          <w:sz w:val="28"/>
        </w:rPr>
      </w:pPr>
      <w:r w:rsidRPr="005B0E0A">
        <w:rPr>
          <w:rFonts w:ascii="Times New Roman" w:hAnsi="Times New Roman" w:cs="Times New Roman"/>
          <w:b/>
          <w:color w:val="FF0000"/>
          <w:sz w:val="28"/>
        </w:rPr>
        <w:t>Termin składani</w:t>
      </w:r>
      <w:r w:rsidR="00837750">
        <w:rPr>
          <w:rFonts w:ascii="Times New Roman" w:hAnsi="Times New Roman" w:cs="Times New Roman"/>
          <w:b/>
          <w:color w:val="FF0000"/>
          <w:sz w:val="28"/>
        </w:rPr>
        <w:t>a ofert: 6 marzec 2019 r. godz.15:00</w:t>
      </w:r>
    </w:p>
    <w:p w:rsidR="0005682F" w:rsidRPr="002153F2" w:rsidRDefault="0005682F" w:rsidP="00B75A6B">
      <w:pPr>
        <w:autoSpaceDE w:val="0"/>
        <w:autoSpaceDN w:val="0"/>
        <w:adjustRightInd w:val="0"/>
        <w:spacing w:after="145" w:line="240" w:lineRule="auto"/>
        <w:jc w:val="both"/>
        <w:rPr>
          <w:rFonts w:ascii="Times New Roman" w:hAnsi="Times New Roman" w:cs="Times New Roman"/>
          <w:color w:val="000000"/>
        </w:rPr>
      </w:pPr>
      <w:r w:rsidRPr="002153F2">
        <w:rPr>
          <w:rFonts w:ascii="Times New Roman" w:hAnsi="Times New Roman" w:cs="Times New Roman"/>
          <w:color w:val="000000"/>
        </w:rPr>
        <w:t xml:space="preserve">2. Oferty złożone po terminie nie będą rozpatrywane. </w:t>
      </w:r>
    </w:p>
    <w:p w:rsidR="0005682F" w:rsidRPr="002153F2" w:rsidRDefault="0005682F" w:rsidP="00B75A6B">
      <w:pPr>
        <w:autoSpaceDE w:val="0"/>
        <w:autoSpaceDN w:val="0"/>
        <w:adjustRightInd w:val="0"/>
        <w:spacing w:after="145" w:line="240" w:lineRule="auto"/>
        <w:jc w:val="both"/>
        <w:rPr>
          <w:rFonts w:ascii="Times New Roman" w:hAnsi="Times New Roman" w:cs="Times New Roman"/>
          <w:color w:val="000000"/>
        </w:rPr>
      </w:pPr>
      <w:r w:rsidRPr="002153F2">
        <w:rPr>
          <w:rFonts w:ascii="Times New Roman" w:hAnsi="Times New Roman" w:cs="Times New Roman"/>
          <w:color w:val="000000"/>
        </w:rPr>
        <w:t xml:space="preserve">3. Oferent może przed upływem terminu składania ofert zmienić lub wycofać swoją ofertę. </w:t>
      </w:r>
    </w:p>
    <w:p w:rsidR="00E1797C" w:rsidRPr="002153F2" w:rsidRDefault="0005682F" w:rsidP="00CC3552">
      <w:pPr>
        <w:pageBreakBefore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153F2">
        <w:rPr>
          <w:rFonts w:ascii="Times New Roman" w:hAnsi="Times New Roman" w:cs="Times New Roman"/>
          <w:color w:val="000000"/>
        </w:rPr>
        <w:lastRenderedPageBreak/>
        <w:t xml:space="preserve">4. W toku badania i oceny ofert Zamawiający może żądać od oferentów wyjaśnień </w:t>
      </w:r>
      <w:r w:rsidR="00E1797C" w:rsidRPr="002153F2">
        <w:rPr>
          <w:rFonts w:ascii="Times New Roman" w:hAnsi="Times New Roman" w:cs="Times New Roman"/>
          <w:color w:val="000000"/>
        </w:rPr>
        <w:t xml:space="preserve"> doty</w:t>
      </w:r>
      <w:r w:rsidR="00CC3552">
        <w:rPr>
          <w:rFonts w:ascii="Times New Roman" w:hAnsi="Times New Roman" w:cs="Times New Roman"/>
          <w:color w:val="000000"/>
        </w:rPr>
        <w:t xml:space="preserve">czących treści złożonych ofert, w szczególności: </w:t>
      </w:r>
      <w:r w:rsidR="00CC3552" w:rsidRPr="00CC3552">
        <w:rPr>
          <w:rFonts w:ascii="Times New Roman" w:hAnsi="Times New Roman" w:cs="Times New Roman"/>
          <w:b/>
          <w:color w:val="000000"/>
        </w:rPr>
        <w:t>nieczytelności podpisów, parafek, pieczątek, braku lub nieczytelności tych elementów. Oferta podpisana w sposób prawidłowy jest ofertą ważną i kompletną.</w:t>
      </w:r>
    </w:p>
    <w:p w:rsidR="0005682F" w:rsidRPr="002153F2" w:rsidRDefault="0005682F" w:rsidP="00B75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5682F" w:rsidRPr="002153F2" w:rsidRDefault="0005682F" w:rsidP="00056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5682F" w:rsidRPr="002153F2" w:rsidRDefault="009633C3" w:rsidP="00056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IX</w:t>
      </w:r>
      <w:r w:rsidR="0005682F" w:rsidRPr="002153F2">
        <w:rPr>
          <w:rFonts w:ascii="Times New Roman" w:hAnsi="Times New Roman" w:cs="Times New Roman"/>
          <w:b/>
          <w:bCs/>
          <w:color w:val="000000"/>
        </w:rPr>
        <w:t xml:space="preserve">. OCENA OFERT </w:t>
      </w:r>
    </w:p>
    <w:p w:rsidR="0005682F" w:rsidRPr="002153F2" w:rsidRDefault="0005682F" w:rsidP="00056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153F2">
        <w:rPr>
          <w:rFonts w:ascii="Times New Roman" w:hAnsi="Times New Roman" w:cs="Times New Roman"/>
          <w:color w:val="000000"/>
        </w:rPr>
        <w:t>1. Zamawi</w:t>
      </w:r>
      <w:r w:rsidR="00CC3552">
        <w:rPr>
          <w:rFonts w:ascii="Times New Roman" w:hAnsi="Times New Roman" w:cs="Times New Roman"/>
          <w:color w:val="000000"/>
        </w:rPr>
        <w:t>ający uzna ofertę za spełniającą</w:t>
      </w:r>
      <w:r w:rsidRPr="002153F2">
        <w:rPr>
          <w:rFonts w:ascii="Times New Roman" w:hAnsi="Times New Roman" w:cs="Times New Roman"/>
          <w:color w:val="000000"/>
        </w:rPr>
        <w:t xml:space="preserve"> wymagania i przyjmie do szczegółowego rozpatrywania jeżeli spełni łącznie następujące warunki: </w:t>
      </w:r>
    </w:p>
    <w:p w:rsidR="0005682F" w:rsidRPr="00837750" w:rsidRDefault="0005682F" w:rsidP="0005682F">
      <w:pPr>
        <w:autoSpaceDE w:val="0"/>
        <w:autoSpaceDN w:val="0"/>
        <w:adjustRightInd w:val="0"/>
        <w:spacing w:after="97" w:line="240" w:lineRule="auto"/>
        <w:rPr>
          <w:rFonts w:ascii="Times New Roman" w:hAnsi="Times New Roman" w:cs="Times New Roman"/>
          <w:b/>
          <w:color w:val="000000"/>
        </w:rPr>
      </w:pPr>
      <w:r w:rsidRPr="00837750">
        <w:rPr>
          <w:rFonts w:ascii="Times New Roman" w:hAnsi="Times New Roman" w:cs="Times New Roman"/>
          <w:b/>
          <w:color w:val="000000"/>
        </w:rPr>
        <w:t>a) oferta sporządzona została na prawi</w:t>
      </w:r>
      <w:r w:rsidR="00837750" w:rsidRPr="00837750">
        <w:rPr>
          <w:rFonts w:ascii="Times New Roman" w:hAnsi="Times New Roman" w:cs="Times New Roman"/>
          <w:b/>
          <w:color w:val="000000"/>
        </w:rPr>
        <w:t>dłowym formularzu wraz z wymagan</w:t>
      </w:r>
      <w:r w:rsidR="00CC3552">
        <w:rPr>
          <w:rFonts w:ascii="Times New Roman" w:hAnsi="Times New Roman" w:cs="Times New Roman"/>
          <w:b/>
          <w:color w:val="000000"/>
        </w:rPr>
        <w:t>ymi załącznikami oraz wydrukami,</w:t>
      </w:r>
    </w:p>
    <w:p w:rsidR="0005682F" w:rsidRPr="002153F2" w:rsidRDefault="0005682F" w:rsidP="0005682F">
      <w:pPr>
        <w:autoSpaceDE w:val="0"/>
        <w:autoSpaceDN w:val="0"/>
        <w:adjustRightInd w:val="0"/>
        <w:spacing w:after="97" w:line="240" w:lineRule="auto"/>
        <w:rPr>
          <w:rFonts w:ascii="Times New Roman" w:hAnsi="Times New Roman" w:cs="Times New Roman"/>
          <w:color w:val="000000"/>
        </w:rPr>
      </w:pPr>
      <w:r w:rsidRPr="002153F2">
        <w:rPr>
          <w:rFonts w:ascii="Times New Roman" w:hAnsi="Times New Roman" w:cs="Times New Roman"/>
          <w:color w:val="000000"/>
        </w:rPr>
        <w:t xml:space="preserve">b) oferta została złożona, w określonym przez Zamawiającego terminie, </w:t>
      </w:r>
    </w:p>
    <w:p w:rsidR="0005682F" w:rsidRPr="002153F2" w:rsidRDefault="0005682F" w:rsidP="00056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153F2">
        <w:rPr>
          <w:rFonts w:ascii="Times New Roman" w:hAnsi="Times New Roman" w:cs="Times New Roman"/>
          <w:color w:val="000000"/>
        </w:rPr>
        <w:t xml:space="preserve">c) wykonawca przedstawił ofertę zgodną, co do treści, z wymaganiami Zamawiającego. </w:t>
      </w:r>
    </w:p>
    <w:p w:rsidR="0005682F" w:rsidRPr="002153F2" w:rsidRDefault="0005682F" w:rsidP="00056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5682F" w:rsidRPr="002153F2" w:rsidRDefault="0005682F" w:rsidP="00056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153F2">
        <w:rPr>
          <w:rFonts w:ascii="Times New Roman" w:hAnsi="Times New Roman" w:cs="Times New Roman"/>
          <w:b/>
          <w:bCs/>
          <w:color w:val="000000"/>
        </w:rPr>
        <w:t xml:space="preserve">2. Kryteria oceny ofert: </w:t>
      </w:r>
    </w:p>
    <w:p w:rsidR="0005682F" w:rsidRPr="002153F2" w:rsidRDefault="0005682F" w:rsidP="00056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153F2">
        <w:rPr>
          <w:rFonts w:ascii="Times New Roman" w:hAnsi="Times New Roman" w:cs="Times New Roman"/>
          <w:color w:val="000000"/>
        </w:rPr>
        <w:t xml:space="preserve">Kryterium: </w:t>
      </w:r>
      <w:r w:rsidRPr="002153F2">
        <w:rPr>
          <w:rFonts w:ascii="Times New Roman" w:hAnsi="Times New Roman" w:cs="Times New Roman"/>
          <w:b/>
          <w:bCs/>
          <w:color w:val="000000"/>
        </w:rPr>
        <w:t xml:space="preserve">Cena </w:t>
      </w:r>
      <w:r w:rsidRPr="002153F2">
        <w:rPr>
          <w:rFonts w:ascii="Times New Roman" w:hAnsi="Times New Roman" w:cs="Times New Roman"/>
          <w:color w:val="000000"/>
        </w:rPr>
        <w:t>brutto wskazana w ofercie Waga:</w:t>
      </w:r>
      <w:r w:rsidR="006F7545" w:rsidRPr="002153F2">
        <w:rPr>
          <w:rFonts w:ascii="Times New Roman" w:hAnsi="Times New Roman" w:cs="Times New Roman"/>
          <w:b/>
          <w:bCs/>
          <w:color w:val="000000"/>
        </w:rPr>
        <w:t>8</w:t>
      </w:r>
      <w:r w:rsidR="00E1797C" w:rsidRPr="002153F2">
        <w:rPr>
          <w:rFonts w:ascii="Times New Roman" w:hAnsi="Times New Roman" w:cs="Times New Roman"/>
          <w:b/>
          <w:bCs/>
          <w:color w:val="000000"/>
        </w:rPr>
        <w:t>0%</w:t>
      </w:r>
    </w:p>
    <w:p w:rsidR="0005682F" w:rsidRPr="002153F2" w:rsidRDefault="0005682F" w:rsidP="00E17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153F2">
        <w:rPr>
          <w:rFonts w:ascii="Times New Roman" w:hAnsi="Times New Roman" w:cs="Times New Roman"/>
          <w:color w:val="000000"/>
        </w:rPr>
        <w:t xml:space="preserve">Kryterium: </w:t>
      </w:r>
      <w:r w:rsidRPr="002153F2">
        <w:rPr>
          <w:rFonts w:ascii="Times New Roman" w:hAnsi="Times New Roman" w:cs="Times New Roman"/>
          <w:b/>
          <w:bCs/>
          <w:color w:val="000000"/>
        </w:rPr>
        <w:t xml:space="preserve">Termin </w:t>
      </w:r>
      <w:r w:rsidRPr="002153F2">
        <w:rPr>
          <w:rFonts w:ascii="Times New Roman" w:hAnsi="Times New Roman" w:cs="Times New Roman"/>
          <w:color w:val="000000"/>
        </w:rPr>
        <w:t xml:space="preserve">wykonania zamówienia - dostawy do Zamawiającego (2 </w:t>
      </w:r>
    </w:p>
    <w:p w:rsidR="0005682F" w:rsidRPr="002153F2" w:rsidRDefault="0005682F" w:rsidP="00E17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2153F2">
        <w:rPr>
          <w:rFonts w:ascii="Times New Roman" w:hAnsi="Times New Roman" w:cs="Times New Roman"/>
          <w:color w:val="000000"/>
        </w:rPr>
        <w:t>-14 dni) Waga:</w:t>
      </w:r>
      <w:r w:rsidR="006F7545" w:rsidRPr="002153F2">
        <w:rPr>
          <w:rFonts w:ascii="Times New Roman" w:hAnsi="Times New Roman" w:cs="Times New Roman"/>
          <w:b/>
          <w:bCs/>
          <w:color w:val="000000"/>
        </w:rPr>
        <w:t>2</w:t>
      </w:r>
      <w:r w:rsidR="00E1797C" w:rsidRPr="002153F2">
        <w:rPr>
          <w:rFonts w:ascii="Times New Roman" w:hAnsi="Times New Roman" w:cs="Times New Roman"/>
          <w:b/>
          <w:bCs/>
          <w:color w:val="000000"/>
        </w:rPr>
        <w:t>0%</w:t>
      </w:r>
    </w:p>
    <w:p w:rsidR="00E1797C" w:rsidRPr="002153F2" w:rsidRDefault="00E1797C" w:rsidP="00056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5682F" w:rsidRPr="002153F2" w:rsidRDefault="0005682F" w:rsidP="00056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2153F2">
        <w:rPr>
          <w:rFonts w:ascii="Times New Roman" w:hAnsi="Times New Roman" w:cs="Times New Roman"/>
          <w:b/>
          <w:color w:val="000000"/>
        </w:rPr>
        <w:t xml:space="preserve">3. Zastosowane pojęcia i wzory do obliczenia punktowego: </w:t>
      </w:r>
    </w:p>
    <w:p w:rsidR="006F7545" w:rsidRPr="002153F2" w:rsidRDefault="006F7545" w:rsidP="00056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F7545" w:rsidRPr="002153F2" w:rsidRDefault="006F7545" w:rsidP="006F7545">
      <w:pPr>
        <w:pStyle w:val="Akapitzlist"/>
        <w:ind w:left="720"/>
        <w:jc w:val="both"/>
        <w:rPr>
          <w:rFonts w:ascii="Times New Roman" w:hAnsi="Times New Roman"/>
          <w:sz w:val="22"/>
          <w:szCs w:val="22"/>
        </w:rPr>
      </w:pPr>
      <w:r w:rsidRPr="002153F2">
        <w:rPr>
          <w:rFonts w:ascii="Times New Roman" w:hAnsi="Times New Roman"/>
          <w:sz w:val="22"/>
          <w:szCs w:val="22"/>
        </w:rPr>
        <w:t>Punktacja wynikająca z kryterium cenowego:</w:t>
      </w:r>
    </w:p>
    <w:p w:rsidR="006F7545" w:rsidRPr="002153F2" w:rsidRDefault="006F7545" w:rsidP="006F7545">
      <w:pPr>
        <w:pStyle w:val="Akapitzlist"/>
        <w:ind w:left="720"/>
        <w:jc w:val="both"/>
        <w:rPr>
          <w:rFonts w:ascii="Times New Roman" w:hAnsi="Times New Roman"/>
          <w:b/>
          <w:sz w:val="22"/>
          <w:szCs w:val="22"/>
        </w:rPr>
      </w:pPr>
      <w:r w:rsidRPr="002153F2">
        <w:rPr>
          <w:rFonts w:ascii="Times New Roman" w:hAnsi="Times New Roman"/>
          <w:b/>
          <w:sz w:val="22"/>
          <w:szCs w:val="22"/>
        </w:rPr>
        <w:t>-cena: kwota netto – 80 punktów.</w:t>
      </w:r>
    </w:p>
    <w:p w:rsidR="006F7545" w:rsidRPr="002153F2" w:rsidRDefault="006F7545" w:rsidP="006F7545">
      <w:pPr>
        <w:pStyle w:val="Akapitzlist"/>
        <w:ind w:left="720"/>
        <w:jc w:val="both"/>
        <w:rPr>
          <w:rFonts w:ascii="Times New Roman" w:hAnsi="Times New Roman"/>
          <w:b/>
          <w:sz w:val="22"/>
          <w:szCs w:val="22"/>
        </w:rPr>
      </w:pPr>
      <w:r w:rsidRPr="002153F2">
        <w:rPr>
          <w:rFonts w:ascii="Times New Roman" w:hAnsi="Times New Roman"/>
          <w:b/>
          <w:sz w:val="22"/>
          <w:szCs w:val="22"/>
        </w:rPr>
        <w:t>Wzór: [(CN/CR) x 100%] x 100</w:t>
      </w:r>
    </w:p>
    <w:p w:rsidR="006F7545" w:rsidRPr="002153F2" w:rsidRDefault="006F7545" w:rsidP="006F7545">
      <w:pPr>
        <w:pStyle w:val="Akapitzlist"/>
        <w:ind w:left="720"/>
        <w:jc w:val="both"/>
        <w:rPr>
          <w:rFonts w:ascii="Times New Roman" w:hAnsi="Times New Roman"/>
          <w:b/>
          <w:sz w:val="22"/>
          <w:szCs w:val="22"/>
        </w:rPr>
      </w:pPr>
      <w:r w:rsidRPr="002153F2">
        <w:rPr>
          <w:rFonts w:ascii="Times New Roman" w:hAnsi="Times New Roman"/>
          <w:b/>
          <w:sz w:val="22"/>
          <w:szCs w:val="22"/>
        </w:rPr>
        <w:t>C – liczba punktów dla kryterium cena</w:t>
      </w:r>
    </w:p>
    <w:p w:rsidR="006F7545" w:rsidRPr="002153F2" w:rsidRDefault="006F7545" w:rsidP="006F7545">
      <w:pPr>
        <w:pStyle w:val="Akapitzlist"/>
        <w:ind w:left="720"/>
        <w:jc w:val="both"/>
        <w:rPr>
          <w:rFonts w:ascii="Times New Roman" w:hAnsi="Times New Roman"/>
          <w:b/>
          <w:sz w:val="22"/>
          <w:szCs w:val="22"/>
        </w:rPr>
      </w:pPr>
      <w:r w:rsidRPr="002153F2">
        <w:rPr>
          <w:rFonts w:ascii="Times New Roman" w:hAnsi="Times New Roman"/>
          <w:b/>
          <w:sz w:val="22"/>
          <w:szCs w:val="22"/>
        </w:rPr>
        <w:t>CN – najniższa oferowana cena</w:t>
      </w:r>
    </w:p>
    <w:p w:rsidR="006F7545" w:rsidRPr="002153F2" w:rsidRDefault="006F7545" w:rsidP="006F7545">
      <w:pPr>
        <w:pStyle w:val="Akapitzlist"/>
        <w:ind w:left="720"/>
        <w:jc w:val="both"/>
        <w:rPr>
          <w:rFonts w:ascii="Times New Roman" w:hAnsi="Times New Roman"/>
          <w:b/>
          <w:sz w:val="22"/>
          <w:szCs w:val="22"/>
        </w:rPr>
      </w:pPr>
      <w:r w:rsidRPr="002153F2">
        <w:rPr>
          <w:rFonts w:ascii="Times New Roman" w:hAnsi="Times New Roman"/>
          <w:b/>
          <w:sz w:val="22"/>
          <w:szCs w:val="22"/>
        </w:rPr>
        <w:t>CR – cena oferty rozpatrywanej</w:t>
      </w:r>
    </w:p>
    <w:p w:rsidR="006F7545" w:rsidRPr="002153F2" w:rsidRDefault="006F7545" w:rsidP="006F7545">
      <w:pPr>
        <w:pStyle w:val="Akapitzlist"/>
        <w:ind w:left="720"/>
        <w:jc w:val="both"/>
        <w:rPr>
          <w:rFonts w:ascii="Times New Roman" w:hAnsi="Times New Roman"/>
          <w:b/>
          <w:sz w:val="22"/>
          <w:szCs w:val="22"/>
        </w:rPr>
      </w:pPr>
    </w:p>
    <w:p w:rsidR="006F7545" w:rsidRPr="002153F2" w:rsidRDefault="006F7545" w:rsidP="006F7545">
      <w:pPr>
        <w:suppressAutoHyphens/>
        <w:spacing w:line="100" w:lineRule="atLeast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153F2">
        <w:rPr>
          <w:rFonts w:ascii="Times New Roman" w:eastAsia="Times New Roman" w:hAnsi="Times New Roman" w:cs="Times New Roman"/>
          <w:bCs/>
          <w:lang w:eastAsia="ar-SA"/>
        </w:rPr>
        <w:t>Cena oferty określa maksymalne wynagrodzenie z tytułu realizacji przedmiotu zamówienia (musi obejmować wszystkie koszty związane z wykonaniem zamówienia), musi być podana w walucie polskiej tj. PLN, cyfrowo i słownie, z wyodrębnieniem należnego podatku należnego podatku od towarów i usług.</w:t>
      </w:r>
    </w:p>
    <w:p w:rsidR="006F7545" w:rsidRPr="002153F2" w:rsidRDefault="006F7545" w:rsidP="006F7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2153F2">
        <w:rPr>
          <w:rFonts w:ascii="Times New Roman" w:hAnsi="Times New Roman" w:cs="Times New Roman"/>
          <w:b/>
          <w:bCs/>
          <w:color w:val="000000"/>
        </w:rPr>
        <w:t xml:space="preserve">Termin </w:t>
      </w:r>
      <w:r w:rsidRPr="002153F2">
        <w:rPr>
          <w:rFonts w:ascii="Times New Roman" w:hAnsi="Times New Roman" w:cs="Times New Roman"/>
          <w:color w:val="000000"/>
        </w:rPr>
        <w:t>wykonania zamówienia - dostawy do Zamawiającego (2 -14 dni) Waga:</w:t>
      </w:r>
      <w:r w:rsidRPr="002153F2">
        <w:rPr>
          <w:rFonts w:ascii="Times New Roman" w:hAnsi="Times New Roman" w:cs="Times New Roman"/>
          <w:b/>
          <w:bCs/>
          <w:color w:val="000000"/>
        </w:rPr>
        <w:t>20% - 20 punktów Punktacja końcowa oferty: punkty z kryterium cenowego+ punkty z kryterium terminu</w:t>
      </w:r>
    </w:p>
    <w:p w:rsidR="00E1797C" w:rsidRPr="002153F2" w:rsidRDefault="00E1797C" w:rsidP="00056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E1797C" w:rsidRPr="002153F2" w:rsidRDefault="00E1797C" w:rsidP="00056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E1797C" w:rsidRPr="002153F2" w:rsidRDefault="00E1797C" w:rsidP="00056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05682F" w:rsidRPr="002153F2" w:rsidRDefault="0005682F" w:rsidP="006F7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153F2">
        <w:rPr>
          <w:rFonts w:ascii="Times New Roman" w:hAnsi="Times New Roman" w:cs="Times New Roman"/>
          <w:color w:val="000000"/>
        </w:rPr>
        <w:t xml:space="preserve">4. Oferta wypełniająca w najwyższym stopniu wymagania, spośród ofert nie podlegających odrzuceniu, otrzyma maksymalną liczbę punktów. Pozostałym ofertom, wypełniającym </w:t>
      </w:r>
    </w:p>
    <w:p w:rsidR="0005682F" w:rsidRPr="002153F2" w:rsidRDefault="0005682F" w:rsidP="006F7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5682F" w:rsidRPr="002153F2" w:rsidRDefault="0005682F" w:rsidP="006F7545">
      <w:pPr>
        <w:pageBreakBefore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153F2">
        <w:rPr>
          <w:rFonts w:ascii="Times New Roman" w:hAnsi="Times New Roman" w:cs="Times New Roman"/>
          <w:color w:val="000000"/>
        </w:rPr>
        <w:lastRenderedPageBreak/>
        <w:t xml:space="preserve">wymagane kryteria przypisana zostanie proporcjonalnie mniejsza liczba punktów. Wynik </w:t>
      </w:r>
    </w:p>
    <w:p w:rsidR="0005682F" w:rsidRPr="002153F2" w:rsidRDefault="0005682F" w:rsidP="006F7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153F2">
        <w:rPr>
          <w:rFonts w:ascii="Times New Roman" w:hAnsi="Times New Roman" w:cs="Times New Roman"/>
          <w:color w:val="000000"/>
        </w:rPr>
        <w:t xml:space="preserve">będzie traktowany jako wartość punktowa oferty. W przypadku takiej samej liczby punktów wynik rozwinięty zostanie do dziesiątych części punktów. Realizacja zamówienia zostanie powierzona wykonawcy, który uzyska najwyższą liczbę punktów. </w:t>
      </w:r>
    </w:p>
    <w:p w:rsidR="006F7545" w:rsidRPr="002153F2" w:rsidRDefault="006F7545" w:rsidP="00056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5682F" w:rsidRPr="002153F2" w:rsidRDefault="0005682F" w:rsidP="00837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153F2">
        <w:rPr>
          <w:rFonts w:ascii="Times New Roman" w:hAnsi="Times New Roman" w:cs="Times New Roman"/>
          <w:b/>
          <w:bCs/>
          <w:color w:val="000000"/>
        </w:rPr>
        <w:t>X. INFORMACJE DOTYCZĄCE WYBORU NAJKORZYSTNIEJSZE</w:t>
      </w:r>
      <w:r w:rsidR="006F7545" w:rsidRPr="002153F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2153F2">
        <w:rPr>
          <w:rFonts w:ascii="Times New Roman" w:hAnsi="Times New Roman" w:cs="Times New Roman"/>
          <w:b/>
          <w:bCs/>
          <w:color w:val="000000"/>
        </w:rPr>
        <w:t xml:space="preserve">JOFERTY </w:t>
      </w:r>
      <w:r w:rsidRPr="002153F2">
        <w:rPr>
          <w:rFonts w:ascii="Times New Roman" w:hAnsi="Times New Roman" w:cs="Times New Roman"/>
          <w:color w:val="000000"/>
        </w:rPr>
        <w:t xml:space="preserve"> </w:t>
      </w:r>
    </w:p>
    <w:p w:rsidR="0005682F" w:rsidRPr="002153F2" w:rsidRDefault="00837750" w:rsidP="00056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</w:t>
      </w:r>
      <w:r w:rsidR="0005682F" w:rsidRPr="002153F2">
        <w:rPr>
          <w:rFonts w:ascii="Times New Roman" w:hAnsi="Times New Roman" w:cs="Times New Roman"/>
          <w:color w:val="000000"/>
        </w:rPr>
        <w:t xml:space="preserve">. Informacja o wyborze najkorzystniejszej oferty zostanie przesłana do oferentów oraz zostanie zamieszczona na stronie internetowej pod adresem: </w:t>
      </w:r>
      <w:hyperlink r:id="rId9" w:history="1">
        <w:r w:rsidRPr="00F43875">
          <w:rPr>
            <w:rStyle w:val="Hipercze"/>
            <w:rFonts w:ascii="Times New Roman" w:hAnsi="Times New Roman" w:cs="Times New Roman"/>
          </w:rPr>
          <w:t>http://www.lo.staszowski.com/index.php/pl/</w:t>
        </w:r>
      </w:hyperlink>
      <w:r>
        <w:rPr>
          <w:rFonts w:ascii="Times New Roman" w:hAnsi="Times New Roman" w:cs="Times New Roman"/>
          <w:color w:val="000000"/>
        </w:rPr>
        <w:t xml:space="preserve"> oraz na stronie internetowej </w:t>
      </w:r>
      <w:r w:rsidRPr="00280429">
        <w:rPr>
          <w:rFonts w:ascii="Times New Roman" w:hAnsi="Times New Roman" w:cs="Times New Roman"/>
          <w:b/>
          <w:color w:val="000000"/>
        </w:rPr>
        <w:t>Baza Konkurencyjności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05682F" w:rsidRPr="002153F2" w:rsidRDefault="0005682F" w:rsidP="00056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5682F" w:rsidRPr="002153F2" w:rsidRDefault="0005682F" w:rsidP="00056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153F2">
        <w:rPr>
          <w:rFonts w:ascii="Times New Roman" w:hAnsi="Times New Roman" w:cs="Times New Roman"/>
          <w:b/>
          <w:bCs/>
          <w:color w:val="000000"/>
        </w:rPr>
        <w:t>X</w:t>
      </w:r>
      <w:r w:rsidR="009633C3">
        <w:rPr>
          <w:rFonts w:ascii="Times New Roman" w:hAnsi="Times New Roman" w:cs="Times New Roman"/>
          <w:b/>
          <w:bCs/>
          <w:color w:val="000000"/>
        </w:rPr>
        <w:t>I</w:t>
      </w:r>
      <w:r w:rsidRPr="002153F2">
        <w:rPr>
          <w:rFonts w:ascii="Times New Roman" w:hAnsi="Times New Roman" w:cs="Times New Roman"/>
          <w:b/>
          <w:bCs/>
          <w:color w:val="000000"/>
        </w:rPr>
        <w:t>. ZMIANA</w:t>
      </w:r>
      <w:r w:rsidR="009633C3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2153F2">
        <w:rPr>
          <w:rFonts w:ascii="Times New Roman" w:hAnsi="Times New Roman" w:cs="Times New Roman"/>
          <w:b/>
          <w:bCs/>
          <w:color w:val="000000"/>
        </w:rPr>
        <w:t xml:space="preserve">UMOWY </w:t>
      </w:r>
    </w:p>
    <w:p w:rsidR="0005682F" w:rsidRPr="002153F2" w:rsidRDefault="0005682F" w:rsidP="00056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153F2">
        <w:rPr>
          <w:rFonts w:ascii="Times New Roman" w:hAnsi="Times New Roman" w:cs="Times New Roman"/>
          <w:color w:val="000000"/>
        </w:rPr>
        <w:t xml:space="preserve">Zamawiający przewiduje możliwość dokonania zmian postanowień zawartej umowy w stosunku do treści oferty (w części dotyczącej przedmiotu umowy, terminów oraz wynagrodzenia), na podstawie, której dokonano wyboru Wykonawcy, jeżeli zajdzie którykolwiek z niżej wymienionych warunków: </w:t>
      </w:r>
    </w:p>
    <w:p w:rsidR="0005682F" w:rsidRPr="002153F2" w:rsidRDefault="0005682F" w:rsidP="0005682F">
      <w:pPr>
        <w:autoSpaceDE w:val="0"/>
        <w:autoSpaceDN w:val="0"/>
        <w:adjustRightInd w:val="0"/>
        <w:spacing w:after="131" w:line="240" w:lineRule="auto"/>
        <w:rPr>
          <w:rFonts w:ascii="Times New Roman" w:hAnsi="Times New Roman" w:cs="Times New Roman"/>
          <w:color w:val="000000"/>
        </w:rPr>
      </w:pPr>
      <w:r w:rsidRPr="002153F2">
        <w:rPr>
          <w:rFonts w:ascii="Times New Roman" w:hAnsi="Times New Roman" w:cs="Times New Roman"/>
          <w:color w:val="000000"/>
        </w:rPr>
        <w:t xml:space="preserve">a) konieczność zmiany terminu wykonania przedmiotu zamówienia na skutek przyczyn obiektywnie uzasadnionych i niezależnych od Stron, których przy zachowaniu należytej staranności nie można było przewidzieć, </w:t>
      </w:r>
    </w:p>
    <w:p w:rsidR="0005682F" w:rsidRPr="002153F2" w:rsidRDefault="0005682F" w:rsidP="0005682F">
      <w:pPr>
        <w:autoSpaceDE w:val="0"/>
        <w:autoSpaceDN w:val="0"/>
        <w:adjustRightInd w:val="0"/>
        <w:spacing w:after="131" w:line="240" w:lineRule="auto"/>
        <w:rPr>
          <w:rFonts w:ascii="Times New Roman" w:hAnsi="Times New Roman" w:cs="Times New Roman"/>
          <w:color w:val="000000"/>
        </w:rPr>
      </w:pPr>
      <w:r w:rsidRPr="002153F2">
        <w:rPr>
          <w:rFonts w:ascii="Times New Roman" w:hAnsi="Times New Roman" w:cs="Times New Roman"/>
          <w:color w:val="000000"/>
        </w:rPr>
        <w:t xml:space="preserve">b) zmiany zasad finansowania zamówienia, </w:t>
      </w:r>
    </w:p>
    <w:p w:rsidR="0005682F" w:rsidRPr="002153F2" w:rsidRDefault="0005682F" w:rsidP="0005682F">
      <w:pPr>
        <w:autoSpaceDE w:val="0"/>
        <w:autoSpaceDN w:val="0"/>
        <w:adjustRightInd w:val="0"/>
        <w:spacing w:after="131" w:line="240" w:lineRule="auto"/>
        <w:rPr>
          <w:rFonts w:ascii="Times New Roman" w:hAnsi="Times New Roman" w:cs="Times New Roman"/>
          <w:color w:val="000000"/>
        </w:rPr>
      </w:pPr>
      <w:r w:rsidRPr="002153F2">
        <w:rPr>
          <w:rFonts w:ascii="Times New Roman" w:hAnsi="Times New Roman" w:cs="Times New Roman"/>
          <w:color w:val="000000"/>
        </w:rPr>
        <w:t xml:space="preserve">c) zmiany uwarunkowań prawnych i formalnych realizacji umowy, spowodowanych działaniem osób trzecich, </w:t>
      </w:r>
    </w:p>
    <w:p w:rsidR="0005682F" w:rsidRPr="002153F2" w:rsidRDefault="0005682F" w:rsidP="0005682F">
      <w:pPr>
        <w:autoSpaceDE w:val="0"/>
        <w:autoSpaceDN w:val="0"/>
        <w:adjustRightInd w:val="0"/>
        <w:spacing w:after="131" w:line="240" w:lineRule="auto"/>
        <w:rPr>
          <w:rFonts w:ascii="Times New Roman" w:hAnsi="Times New Roman" w:cs="Times New Roman"/>
          <w:color w:val="000000"/>
        </w:rPr>
      </w:pPr>
      <w:r w:rsidRPr="002153F2">
        <w:rPr>
          <w:rFonts w:ascii="Times New Roman" w:hAnsi="Times New Roman" w:cs="Times New Roman"/>
          <w:color w:val="000000"/>
        </w:rPr>
        <w:t xml:space="preserve">d) wprowadzenia rozwiązań zamiennych, które nie wykraczają poza zdefiniowany przedmiot zamówienia i nie są traktowane jako zamówienie dodatkowe lub uzupełniające, </w:t>
      </w:r>
    </w:p>
    <w:p w:rsidR="0005682F" w:rsidRPr="002153F2" w:rsidRDefault="0005682F" w:rsidP="0005682F">
      <w:pPr>
        <w:autoSpaceDE w:val="0"/>
        <w:autoSpaceDN w:val="0"/>
        <w:adjustRightInd w:val="0"/>
        <w:spacing w:after="131" w:line="240" w:lineRule="auto"/>
        <w:rPr>
          <w:rFonts w:ascii="Times New Roman" w:hAnsi="Times New Roman" w:cs="Times New Roman"/>
          <w:color w:val="000000"/>
        </w:rPr>
      </w:pPr>
      <w:r w:rsidRPr="002153F2">
        <w:rPr>
          <w:rFonts w:ascii="Times New Roman" w:hAnsi="Times New Roman" w:cs="Times New Roman"/>
          <w:color w:val="000000"/>
        </w:rPr>
        <w:t xml:space="preserve">e) zmiany wynagrodzenia wykonawcy (ceny) , o kwotę wynikającą ze zmienionych stawek podatku VAT obowiązujących w dacie powstania obowiązku podatkowego w czasie trwania umowy, </w:t>
      </w:r>
    </w:p>
    <w:p w:rsidR="0005682F" w:rsidRPr="002153F2" w:rsidRDefault="0005682F" w:rsidP="0005682F">
      <w:pPr>
        <w:autoSpaceDE w:val="0"/>
        <w:autoSpaceDN w:val="0"/>
        <w:adjustRightInd w:val="0"/>
        <w:spacing w:after="131" w:line="240" w:lineRule="auto"/>
        <w:rPr>
          <w:rFonts w:ascii="Times New Roman" w:hAnsi="Times New Roman" w:cs="Times New Roman"/>
          <w:color w:val="000000"/>
        </w:rPr>
      </w:pPr>
      <w:r w:rsidRPr="002153F2">
        <w:rPr>
          <w:rFonts w:ascii="Times New Roman" w:hAnsi="Times New Roman" w:cs="Times New Roman"/>
          <w:color w:val="000000"/>
        </w:rPr>
        <w:t xml:space="preserve">f) zmiany nazwy (firmy) bądź siedziby (adresu), którejkolwiek ze stron umowy, </w:t>
      </w:r>
    </w:p>
    <w:p w:rsidR="0005682F" w:rsidRPr="002153F2" w:rsidRDefault="0005682F" w:rsidP="00056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153F2">
        <w:rPr>
          <w:rFonts w:ascii="Times New Roman" w:hAnsi="Times New Roman" w:cs="Times New Roman"/>
          <w:color w:val="000000"/>
        </w:rPr>
        <w:t xml:space="preserve">g) zmiany regulacji prawnych wprowadzonych w życie po dacie podpisania umowy, wywołujących potrzebę zmiany umowy wraz ze skutkami wprowadzenia takiej zmiany. </w:t>
      </w:r>
    </w:p>
    <w:p w:rsidR="0005682F" w:rsidRPr="002153F2" w:rsidRDefault="0005682F" w:rsidP="00056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5682F" w:rsidRPr="002153F2" w:rsidRDefault="0005682F" w:rsidP="0005682F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153F2">
        <w:rPr>
          <w:rFonts w:ascii="Times New Roman" w:hAnsi="Times New Roman" w:cs="Times New Roman"/>
          <w:b/>
          <w:bCs/>
          <w:color w:val="000000"/>
        </w:rPr>
        <w:lastRenderedPageBreak/>
        <w:t>XI</w:t>
      </w:r>
      <w:r w:rsidR="009633C3">
        <w:rPr>
          <w:rFonts w:ascii="Times New Roman" w:hAnsi="Times New Roman" w:cs="Times New Roman"/>
          <w:b/>
          <w:bCs/>
          <w:color w:val="000000"/>
        </w:rPr>
        <w:t>I</w:t>
      </w:r>
      <w:r w:rsidRPr="002153F2">
        <w:rPr>
          <w:rFonts w:ascii="Times New Roman" w:hAnsi="Times New Roman" w:cs="Times New Roman"/>
          <w:b/>
          <w:bCs/>
          <w:color w:val="000000"/>
        </w:rPr>
        <w:t>. UNIEWAŻNIENIE</w:t>
      </w:r>
      <w:r w:rsidR="000E6A77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2153F2">
        <w:rPr>
          <w:rFonts w:ascii="Times New Roman" w:hAnsi="Times New Roman" w:cs="Times New Roman"/>
          <w:b/>
          <w:bCs/>
          <w:color w:val="000000"/>
        </w:rPr>
        <w:t xml:space="preserve">POSTĘPOWANIA </w:t>
      </w:r>
    </w:p>
    <w:p w:rsidR="0005682F" w:rsidRPr="002153F2" w:rsidRDefault="0005682F" w:rsidP="00056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153F2">
        <w:rPr>
          <w:rFonts w:ascii="Times New Roman" w:hAnsi="Times New Roman" w:cs="Times New Roman"/>
          <w:color w:val="000000"/>
        </w:rPr>
        <w:t xml:space="preserve">Zamawiający zastrzega prawo do unieważnienia postępowania: </w:t>
      </w:r>
    </w:p>
    <w:p w:rsidR="0005682F" w:rsidRPr="002153F2" w:rsidRDefault="0005682F" w:rsidP="0005682F">
      <w:pPr>
        <w:autoSpaceDE w:val="0"/>
        <w:autoSpaceDN w:val="0"/>
        <w:adjustRightInd w:val="0"/>
        <w:spacing w:after="129" w:line="240" w:lineRule="auto"/>
        <w:rPr>
          <w:rFonts w:ascii="Times New Roman" w:hAnsi="Times New Roman" w:cs="Times New Roman"/>
          <w:color w:val="000000"/>
        </w:rPr>
      </w:pPr>
      <w:r w:rsidRPr="002153F2">
        <w:rPr>
          <w:rFonts w:ascii="Times New Roman" w:hAnsi="Times New Roman" w:cs="Times New Roman"/>
          <w:color w:val="000000"/>
        </w:rPr>
        <w:t xml:space="preserve">a) w przypadku wystąpienia okoliczności, których nie można było przewidzieć wcześniej, a których zaistnienie powoduje niemożność zawarcia prawidłowej umowy’ </w:t>
      </w:r>
    </w:p>
    <w:p w:rsidR="0005682F" w:rsidRPr="002153F2" w:rsidRDefault="0005682F" w:rsidP="0005682F">
      <w:pPr>
        <w:autoSpaceDE w:val="0"/>
        <w:autoSpaceDN w:val="0"/>
        <w:adjustRightInd w:val="0"/>
        <w:spacing w:after="129" w:line="240" w:lineRule="auto"/>
        <w:rPr>
          <w:rFonts w:ascii="Times New Roman" w:hAnsi="Times New Roman" w:cs="Times New Roman"/>
          <w:color w:val="000000"/>
        </w:rPr>
      </w:pPr>
      <w:r w:rsidRPr="002153F2">
        <w:rPr>
          <w:rFonts w:ascii="Times New Roman" w:hAnsi="Times New Roman" w:cs="Times New Roman"/>
          <w:color w:val="000000"/>
        </w:rPr>
        <w:t>b) cena najkorzystniejszej oferty lub oferta z najniższą ceną</w:t>
      </w:r>
      <w:r w:rsidR="00442FB4">
        <w:rPr>
          <w:rFonts w:ascii="Times New Roman" w:hAnsi="Times New Roman" w:cs="Times New Roman"/>
          <w:color w:val="000000"/>
        </w:rPr>
        <w:t>,</w:t>
      </w:r>
      <w:r w:rsidRPr="002153F2">
        <w:rPr>
          <w:rFonts w:ascii="Times New Roman" w:hAnsi="Times New Roman" w:cs="Times New Roman"/>
          <w:color w:val="000000"/>
        </w:rPr>
        <w:t xml:space="preserve"> przewyższa kwotę, którą zamawiający zamierza przeznaczyć na sfinansowanie zamówienia, chyba że zamawiający może zwiększyć tę kwotę do ceny najkorzystniejszej oferty; </w:t>
      </w:r>
    </w:p>
    <w:p w:rsidR="0005682F" w:rsidRPr="002153F2" w:rsidRDefault="0005682F" w:rsidP="00056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153F2">
        <w:rPr>
          <w:rFonts w:ascii="Times New Roman" w:hAnsi="Times New Roman" w:cs="Times New Roman"/>
          <w:color w:val="000000"/>
        </w:rPr>
        <w:t xml:space="preserve">c) wystąpiła istotna zmiana okoliczności powodująca, że prowadzenie postępowania lub wykonanie zamówienia nie leży w interesie publicznym, czego nie można było wcześniej przewidzieć. </w:t>
      </w:r>
    </w:p>
    <w:p w:rsidR="0005682F" w:rsidRPr="002153F2" w:rsidRDefault="0005682F" w:rsidP="00056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5682F" w:rsidRDefault="0005682F" w:rsidP="00056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2153F2">
        <w:rPr>
          <w:rFonts w:ascii="Times New Roman" w:hAnsi="Times New Roman" w:cs="Times New Roman"/>
          <w:b/>
          <w:bCs/>
          <w:color w:val="000000"/>
        </w:rPr>
        <w:t>XII</w:t>
      </w:r>
      <w:r w:rsidR="009633C3">
        <w:rPr>
          <w:rFonts w:ascii="Times New Roman" w:hAnsi="Times New Roman" w:cs="Times New Roman"/>
          <w:b/>
          <w:bCs/>
          <w:color w:val="000000"/>
        </w:rPr>
        <w:t>I</w:t>
      </w:r>
      <w:r w:rsidRPr="002153F2">
        <w:rPr>
          <w:rFonts w:ascii="Times New Roman" w:hAnsi="Times New Roman" w:cs="Times New Roman"/>
          <w:b/>
          <w:bCs/>
          <w:color w:val="000000"/>
        </w:rPr>
        <w:t>. DODATKOWE</w:t>
      </w:r>
      <w:r w:rsidR="000E6A77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2153F2">
        <w:rPr>
          <w:rFonts w:ascii="Times New Roman" w:hAnsi="Times New Roman" w:cs="Times New Roman"/>
          <w:b/>
          <w:bCs/>
          <w:color w:val="000000"/>
        </w:rPr>
        <w:t xml:space="preserve">INFORMACJE </w:t>
      </w:r>
    </w:p>
    <w:p w:rsidR="00837750" w:rsidRPr="002153F2" w:rsidRDefault="00837750" w:rsidP="00837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Pytania dotyczące Zapytania Ofertowego (specyfikacji zamówienia) można zadawać najpóźniej do dnia </w:t>
      </w:r>
      <w:r w:rsidRPr="0098300E">
        <w:rPr>
          <w:rFonts w:ascii="Times New Roman" w:hAnsi="Times New Roman" w:cs="Times New Roman"/>
          <w:b/>
          <w:bCs/>
          <w:color w:val="000000"/>
          <w:u w:val="single"/>
        </w:rPr>
        <w:t>1 marca 2019 roku do godziny: 15:00</w:t>
      </w:r>
    </w:p>
    <w:p w:rsidR="0098300E" w:rsidRDefault="00837750" w:rsidP="0005682F">
      <w:pPr>
        <w:autoSpaceDE w:val="0"/>
        <w:autoSpaceDN w:val="0"/>
        <w:adjustRightInd w:val="0"/>
        <w:spacing w:after="0" w:line="240" w:lineRule="auto"/>
        <w:rPr>
          <w:rStyle w:val="Hipercze"/>
          <w:rFonts w:ascii="Times New Roman" w:hAnsi="Times New Roman" w:cs="Times New Roman"/>
          <w:b/>
        </w:rPr>
      </w:pPr>
      <w:r w:rsidRPr="00837750">
        <w:rPr>
          <w:rFonts w:ascii="Times New Roman" w:hAnsi="Times New Roman" w:cs="Times New Roman"/>
          <w:b/>
          <w:color w:val="000000"/>
        </w:rPr>
        <w:t>Pytania należy kierować na adres:</w:t>
      </w:r>
      <w:r w:rsidR="009F7EE7">
        <w:rPr>
          <w:rFonts w:ascii="Times New Roman" w:hAnsi="Times New Roman" w:cs="Times New Roman"/>
          <w:b/>
          <w:color w:val="000000"/>
        </w:rPr>
        <w:t xml:space="preserve"> </w:t>
      </w:r>
      <w:hyperlink r:id="rId10" w:history="1">
        <w:r w:rsidR="009F7EE7" w:rsidRPr="009F7EE7">
          <w:rPr>
            <w:rStyle w:val="Hipercze"/>
            <w:rFonts w:ascii="Times New Roman" w:hAnsi="Times New Roman" w:cs="Times New Roman"/>
            <w:b/>
            <w:color w:val="FF0000"/>
          </w:rPr>
          <w:t>projekty-liceum@staszowski.com</w:t>
        </w:r>
      </w:hyperlink>
      <w:r w:rsidR="009F7EE7">
        <w:rPr>
          <w:rFonts w:ascii="Times New Roman" w:hAnsi="Times New Roman" w:cs="Times New Roman"/>
          <w:b/>
          <w:color w:val="000000"/>
        </w:rPr>
        <w:t xml:space="preserve"> </w:t>
      </w:r>
    </w:p>
    <w:p w:rsidR="0005682F" w:rsidRPr="0098300E" w:rsidRDefault="0098300E" w:rsidP="00056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8300E">
        <w:rPr>
          <w:rStyle w:val="Hipercze"/>
          <w:rFonts w:ascii="Times New Roman" w:hAnsi="Times New Roman" w:cs="Times New Roman"/>
          <w:b/>
          <w:color w:val="auto"/>
        </w:rPr>
        <w:t>w godzinach pracy placówki czyli od 7-15.</w:t>
      </w:r>
    </w:p>
    <w:p w:rsidR="0064017E" w:rsidRPr="002153F2" w:rsidRDefault="0064017E" w:rsidP="00640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5682F" w:rsidRPr="002153F2" w:rsidRDefault="009633C3" w:rsidP="00056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XIV</w:t>
      </w:r>
      <w:r w:rsidR="0005682F" w:rsidRPr="002153F2">
        <w:rPr>
          <w:rFonts w:ascii="Times New Roman" w:hAnsi="Times New Roman" w:cs="Times New Roman"/>
          <w:b/>
          <w:bCs/>
          <w:color w:val="000000"/>
        </w:rPr>
        <w:t xml:space="preserve">. ZAŁĄCZNIKI </w:t>
      </w:r>
    </w:p>
    <w:p w:rsidR="0005682F" w:rsidRPr="002153F2" w:rsidRDefault="0005682F" w:rsidP="00056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153F2">
        <w:rPr>
          <w:rFonts w:ascii="Times New Roman" w:hAnsi="Times New Roman" w:cs="Times New Roman"/>
          <w:color w:val="000000"/>
        </w:rPr>
        <w:t xml:space="preserve">1. Formularz ofertowy - Załącznik nr1 </w:t>
      </w:r>
    </w:p>
    <w:p w:rsidR="0005682F" w:rsidRDefault="0005682F" w:rsidP="00056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153F2">
        <w:rPr>
          <w:rFonts w:ascii="Times New Roman" w:hAnsi="Times New Roman" w:cs="Times New Roman"/>
          <w:color w:val="000000"/>
        </w:rPr>
        <w:t>2. Oświadczenie o niepodleganiu wykluczeniu</w:t>
      </w:r>
      <w:r w:rsidR="000E6A77">
        <w:rPr>
          <w:rFonts w:ascii="Times New Roman" w:hAnsi="Times New Roman" w:cs="Times New Roman"/>
          <w:color w:val="000000"/>
        </w:rPr>
        <w:t xml:space="preserve"> i braku powiązań</w:t>
      </w:r>
      <w:r w:rsidRPr="002153F2">
        <w:rPr>
          <w:rFonts w:ascii="Times New Roman" w:hAnsi="Times New Roman" w:cs="Times New Roman"/>
          <w:color w:val="000000"/>
        </w:rPr>
        <w:t xml:space="preserve"> - Załącznik nr</w:t>
      </w:r>
      <w:r w:rsidR="00DA5352">
        <w:rPr>
          <w:rFonts w:ascii="Times New Roman" w:hAnsi="Times New Roman" w:cs="Times New Roman"/>
          <w:color w:val="000000"/>
        </w:rPr>
        <w:t xml:space="preserve"> </w:t>
      </w:r>
      <w:r w:rsidRPr="002153F2">
        <w:rPr>
          <w:rFonts w:ascii="Times New Roman" w:hAnsi="Times New Roman" w:cs="Times New Roman"/>
          <w:color w:val="000000"/>
        </w:rPr>
        <w:t xml:space="preserve">2 </w:t>
      </w:r>
    </w:p>
    <w:p w:rsidR="00442FB4" w:rsidRDefault="00442FB4" w:rsidP="00056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</w:t>
      </w:r>
      <w:r w:rsidR="00DA5352">
        <w:rPr>
          <w:rFonts w:ascii="Times New Roman" w:hAnsi="Times New Roman" w:cs="Times New Roman"/>
          <w:color w:val="000000"/>
        </w:rPr>
        <w:t xml:space="preserve"> Projekt umowy – Załącznik nr 3</w:t>
      </w:r>
    </w:p>
    <w:p w:rsidR="003678FA" w:rsidRPr="002153F2" w:rsidRDefault="003678FA" w:rsidP="00056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 Oświadczenie – załącznik nr 4</w:t>
      </w:r>
    </w:p>
    <w:p w:rsidR="0005682F" w:rsidRPr="002153F2" w:rsidRDefault="0005682F" w:rsidP="00056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42FB4" w:rsidRDefault="0005682F" w:rsidP="006401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  <w:r w:rsidRPr="0064017E">
        <w:rPr>
          <w:rFonts w:ascii="Times New Roman" w:hAnsi="Times New Roman" w:cs="Times New Roman"/>
          <w:b/>
          <w:color w:val="000000"/>
        </w:rPr>
        <w:t xml:space="preserve">Dyrektor </w:t>
      </w:r>
    </w:p>
    <w:p w:rsidR="00442FB4" w:rsidRDefault="0064017E" w:rsidP="006401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  <w:r w:rsidRPr="0064017E">
        <w:rPr>
          <w:rFonts w:ascii="Times New Roman" w:hAnsi="Times New Roman" w:cs="Times New Roman"/>
          <w:b/>
          <w:color w:val="000000"/>
        </w:rPr>
        <w:t xml:space="preserve">Liceum Ogólnokształcącego im. ks. kard. Stefana Wyszyńskiego </w:t>
      </w:r>
    </w:p>
    <w:p w:rsidR="0005682F" w:rsidRPr="0064017E" w:rsidRDefault="0064017E" w:rsidP="006401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  <w:r w:rsidRPr="0064017E">
        <w:rPr>
          <w:rFonts w:ascii="Times New Roman" w:hAnsi="Times New Roman" w:cs="Times New Roman"/>
          <w:b/>
          <w:color w:val="000000"/>
        </w:rPr>
        <w:t>w Staszowie</w:t>
      </w:r>
    </w:p>
    <w:p w:rsidR="0005682F" w:rsidRDefault="0064017E" w:rsidP="0064017E">
      <w:pPr>
        <w:jc w:val="right"/>
        <w:rPr>
          <w:rFonts w:ascii="Times New Roman" w:hAnsi="Times New Roman" w:cs="Times New Roman"/>
          <w:b/>
          <w:color w:val="000000"/>
        </w:rPr>
      </w:pPr>
      <w:r w:rsidRPr="0064017E">
        <w:rPr>
          <w:rFonts w:ascii="Times New Roman" w:hAnsi="Times New Roman" w:cs="Times New Roman"/>
          <w:b/>
          <w:color w:val="000000"/>
        </w:rPr>
        <w:t>Anna Karasińska</w:t>
      </w:r>
    </w:p>
    <w:p w:rsidR="0064017E" w:rsidRDefault="0064017E" w:rsidP="0064017E">
      <w:pPr>
        <w:jc w:val="right"/>
        <w:rPr>
          <w:rFonts w:ascii="Times New Roman" w:hAnsi="Times New Roman" w:cs="Times New Roman"/>
          <w:b/>
          <w:color w:val="000000"/>
        </w:rPr>
      </w:pPr>
    </w:p>
    <w:p w:rsidR="0064017E" w:rsidRDefault="0064017E" w:rsidP="0064017E">
      <w:pPr>
        <w:jc w:val="right"/>
        <w:rPr>
          <w:rFonts w:ascii="Times New Roman" w:hAnsi="Times New Roman" w:cs="Times New Roman"/>
          <w:b/>
          <w:color w:val="000000"/>
        </w:rPr>
      </w:pPr>
    </w:p>
    <w:p w:rsidR="0064017E" w:rsidRDefault="0064017E" w:rsidP="0064017E">
      <w:pPr>
        <w:jc w:val="right"/>
        <w:rPr>
          <w:rFonts w:ascii="Times New Roman" w:hAnsi="Times New Roman" w:cs="Times New Roman"/>
          <w:b/>
          <w:color w:val="000000"/>
        </w:rPr>
      </w:pPr>
    </w:p>
    <w:p w:rsidR="0064017E" w:rsidRDefault="0064017E" w:rsidP="0064017E">
      <w:pPr>
        <w:jc w:val="right"/>
        <w:rPr>
          <w:rFonts w:ascii="Times New Roman" w:hAnsi="Times New Roman" w:cs="Times New Roman"/>
          <w:b/>
          <w:color w:val="000000"/>
        </w:rPr>
      </w:pPr>
    </w:p>
    <w:p w:rsidR="0064017E" w:rsidRDefault="0064017E" w:rsidP="0064017E">
      <w:pPr>
        <w:jc w:val="right"/>
        <w:rPr>
          <w:rFonts w:ascii="Times New Roman" w:hAnsi="Times New Roman" w:cs="Times New Roman"/>
          <w:b/>
          <w:color w:val="000000"/>
        </w:rPr>
      </w:pPr>
    </w:p>
    <w:p w:rsidR="0064017E" w:rsidRDefault="0064017E" w:rsidP="0064017E">
      <w:pPr>
        <w:jc w:val="right"/>
        <w:rPr>
          <w:rFonts w:ascii="Times New Roman" w:hAnsi="Times New Roman" w:cs="Times New Roman"/>
          <w:b/>
          <w:color w:val="000000"/>
        </w:rPr>
      </w:pPr>
    </w:p>
    <w:p w:rsidR="0064017E" w:rsidRDefault="0064017E" w:rsidP="0064017E">
      <w:pPr>
        <w:jc w:val="right"/>
        <w:rPr>
          <w:rFonts w:ascii="Times New Roman" w:hAnsi="Times New Roman" w:cs="Times New Roman"/>
          <w:b/>
          <w:color w:val="000000"/>
        </w:rPr>
      </w:pPr>
    </w:p>
    <w:p w:rsidR="0064017E" w:rsidRDefault="0064017E" w:rsidP="0064017E">
      <w:pPr>
        <w:jc w:val="right"/>
        <w:rPr>
          <w:rFonts w:ascii="Times New Roman" w:hAnsi="Times New Roman" w:cs="Times New Roman"/>
          <w:b/>
          <w:color w:val="000000"/>
        </w:rPr>
      </w:pPr>
    </w:p>
    <w:p w:rsidR="0064017E" w:rsidRDefault="0064017E" w:rsidP="0064017E">
      <w:pPr>
        <w:jc w:val="right"/>
        <w:rPr>
          <w:rFonts w:ascii="Times New Roman" w:hAnsi="Times New Roman" w:cs="Times New Roman"/>
          <w:b/>
          <w:color w:val="000000"/>
        </w:rPr>
      </w:pPr>
    </w:p>
    <w:p w:rsidR="0064017E" w:rsidRDefault="0064017E" w:rsidP="0064017E">
      <w:pPr>
        <w:jc w:val="right"/>
        <w:rPr>
          <w:rFonts w:ascii="Times New Roman" w:hAnsi="Times New Roman" w:cs="Times New Roman"/>
          <w:b/>
          <w:color w:val="000000"/>
        </w:rPr>
      </w:pPr>
    </w:p>
    <w:p w:rsidR="0064017E" w:rsidRDefault="0064017E" w:rsidP="0064017E">
      <w:pPr>
        <w:jc w:val="right"/>
        <w:rPr>
          <w:rFonts w:ascii="Times New Roman" w:hAnsi="Times New Roman" w:cs="Times New Roman"/>
          <w:b/>
          <w:color w:val="000000"/>
        </w:rPr>
      </w:pPr>
    </w:p>
    <w:p w:rsidR="0064017E" w:rsidRDefault="0064017E" w:rsidP="0064017E">
      <w:pPr>
        <w:jc w:val="right"/>
        <w:rPr>
          <w:rFonts w:ascii="Times New Roman" w:hAnsi="Times New Roman" w:cs="Times New Roman"/>
          <w:b/>
          <w:color w:val="000000"/>
        </w:rPr>
      </w:pPr>
    </w:p>
    <w:p w:rsidR="0064017E" w:rsidRDefault="0064017E" w:rsidP="0064017E">
      <w:pPr>
        <w:jc w:val="right"/>
        <w:rPr>
          <w:rFonts w:ascii="Times New Roman" w:hAnsi="Times New Roman" w:cs="Times New Roman"/>
          <w:b/>
          <w:color w:val="000000"/>
        </w:rPr>
      </w:pPr>
    </w:p>
    <w:p w:rsidR="0064017E" w:rsidRDefault="0064017E" w:rsidP="0064017E">
      <w:pPr>
        <w:jc w:val="right"/>
        <w:rPr>
          <w:rFonts w:ascii="Times New Roman" w:hAnsi="Times New Roman" w:cs="Times New Roman"/>
          <w:b/>
          <w:color w:val="000000"/>
        </w:rPr>
      </w:pPr>
    </w:p>
    <w:p w:rsidR="0064017E" w:rsidRDefault="0064017E" w:rsidP="0064017E">
      <w:pPr>
        <w:jc w:val="right"/>
        <w:rPr>
          <w:rFonts w:ascii="Times New Roman" w:hAnsi="Times New Roman" w:cs="Times New Roman"/>
          <w:b/>
          <w:color w:val="000000"/>
        </w:rPr>
      </w:pPr>
    </w:p>
    <w:p w:rsidR="0064017E" w:rsidRDefault="0064017E" w:rsidP="0064017E">
      <w:pPr>
        <w:jc w:val="right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Załącznik nr 1.</w:t>
      </w:r>
    </w:p>
    <w:p w:rsidR="0005682F" w:rsidRPr="002153F2" w:rsidRDefault="00031955" w:rsidP="00031955">
      <w:pPr>
        <w:jc w:val="right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color w:val="000000"/>
        </w:rPr>
        <w:t>Formularz ofert</w:t>
      </w:r>
    </w:p>
    <w:p w:rsidR="0064017E" w:rsidRPr="00D26AAA" w:rsidRDefault="0064017E" w:rsidP="0064017E">
      <w:pPr>
        <w:spacing w:after="0"/>
        <w:jc w:val="right"/>
        <w:rPr>
          <w:rFonts w:cs="Arial"/>
          <w:b/>
          <w:sz w:val="20"/>
          <w:szCs w:val="20"/>
        </w:rPr>
      </w:pPr>
      <w:r w:rsidRPr="00D26AAA">
        <w:rPr>
          <w:rFonts w:cs="Arial"/>
          <w:b/>
          <w:sz w:val="20"/>
          <w:szCs w:val="20"/>
        </w:rPr>
        <w:tab/>
      </w:r>
      <w:r w:rsidRPr="00D26AAA">
        <w:rPr>
          <w:rFonts w:cs="Arial"/>
          <w:b/>
          <w:sz w:val="20"/>
          <w:szCs w:val="20"/>
        </w:rPr>
        <w:tab/>
      </w:r>
      <w:r w:rsidRPr="00D26AAA">
        <w:rPr>
          <w:rFonts w:cs="Arial"/>
          <w:b/>
          <w:sz w:val="20"/>
          <w:szCs w:val="20"/>
        </w:rPr>
        <w:tab/>
      </w:r>
      <w:r w:rsidRPr="00D26AAA">
        <w:rPr>
          <w:rFonts w:cs="Arial"/>
          <w:b/>
          <w:sz w:val="20"/>
          <w:szCs w:val="20"/>
        </w:rPr>
        <w:tab/>
      </w:r>
      <w:r w:rsidRPr="00D26AAA">
        <w:rPr>
          <w:rFonts w:cs="Arial"/>
          <w:b/>
          <w:sz w:val="20"/>
          <w:szCs w:val="20"/>
        </w:rPr>
        <w:tab/>
        <w:t>……………………………………….....</w:t>
      </w:r>
      <w:r w:rsidR="00D35AB2">
        <w:rPr>
          <w:rFonts w:cs="Arial"/>
          <w:b/>
          <w:sz w:val="20"/>
          <w:szCs w:val="20"/>
        </w:rPr>
        <w:t>........</w:t>
      </w:r>
    </w:p>
    <w:p w:rsidR="0064017E" w:rsidRPr="00031955" w:rsidRDefault="0064017E" w:rsidP="0064017E">
      <w:pPr>
        <w:spacing w:after="0"/>
        <w:jc w:val="right"/>
        <w:rPr>
          <w:rFonts w:ascii="Times New Roman" w:hAnsi="Times New Roman" w:cs="Times New Roman"/>
          <w:b/>
        </w:rPr>
      </w:pPr>
      <w:r w:rsidRPr="00031955">
        <w:rPr>
          <w:rFonts w:ascii="Times New Roman" w:hAnsi="Times New Roman" w:cs="Times New Roman"/>
        </w:rPr>
        <w:t>Miejsce, data sporządzenia oferty</w:t>
      </w:r>
    </w:p>
    <w:p w:rsidR="0064017E" w:rsidRPr="00031955" w:rsidRDefault="0064017E" w:rsidP="0064017E">
      <w:pPr>
        <w:spacing w:after="0"/>
        <w:rPr>
          <w:rFonts w:ascii="Times New Roman" w:hAnsi="Times New Roman" w:cs="Times New Roman"/>
          <w:b/>
        </w:rPr>
      </w:pPr>
    </w:p>
    <w:p w:rsidR="0064017E" w:rsidRDefault="0064017E" w:rsidP="0064017E">
      <w:pPr>
        <w:spacing w:after="0"/>
        <w:rPr>
          <w:rFonts w:ascii="Times New Roman" w:hAnsi="Times New Roman" w:cs="Times New Roman"/>
          <w:b/>
        </w:rPr>
      </w:pPr>
      <w:r w:rsidRPr="00031955">
        <w:rPr>
          <w:rFonts w:ascii="Times New Roman" w:hAnsi="Times New Roman" w:cs="Times New Roman"/>
          <w:b/>
        </w:rPr>
        <w:t>………………………………………….</w:t>
      </w:r>
    </w:p>
    <w:p w:rsidR="00031955" w:rsidRDefault="00031955" w:rsidP="0064017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………………………………………….</w:t>
      </w:r>
    </w:p>
    <w:p w:rsidR="00031955" w:rsidRPr="00031955" w:rsidRDefault="00031955" w:rsidP="0064017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………………………………………….</w:t>
      </w:r>
    </w:p>
    <w:p w:rsidR="0064017E" w:rsidRPr="00031955" w:rsidRDefault="0064017E" w:rsidP="0064017E">
      <w:pPr>
        <w:spacing w:after="0"/>
        <w:rPr>
          <w:rFonts w:ascii="Times New Roman" w:hAnsi="Times New Roman" w:cs="Times New Roman"/>
        </w:rPr>
      </w:pPr>
      <w:r w:rsidRPr="00031955">
        <w:rPr>
          <w:rFonts w:ascii="Times New Roman" w:hAnsi="Times New Roman" w:cs="Times New Roman"/>
        </w:rPr>
        <w:t>Nazwa i adres wykonawcy, tel., fax.</w:t>
      </w:r>
    </w:p>
    <w:p w:rsidR="0064017E" w:rsidRPr="00031955" w:rsidRDefault="0064017E" w:rsidP="0064017E">
      <w:pPr>
        <w:spacing w:after="0"/>
        <w:rPr>
          <w:rFonts w:ascii="Times New Roman" w:hAnsi="Times New Roman" w:cs="Times New Roman"/>
        </w:rPr>
      </w:pPr>
      <w:r w:rsidRPr="00031955">
        <w:rPr>
          <w:rFonts w:ascii="Times New Roman" w:hAnsi="Times New Roman" w:cs="Times New Roman"/>
        </w:rPr>
        <w:t>NIP</w:t>
      </w:r>
      <w:r w:rsidR="00031955">
        <w:rPr>
          <w:rFonts w:ascii="Times New Roman" w:hAnsi="Times New Roman" w:cs="Times New Roman"/>
        </w:rPr>
        <w:t>……………………………………</w:t>
      </w:r>
    </w:p>
    <w:p w:rsidR="0064017E" w:rsidRPr="00031955" w:rsidRDefault="0064017E" w:rsidP="00031955">
      <w:pPr>
        <w:jc w:val="center"/>
        <w:rPr>
          <w:rFonts w:ascii="Times New Roman" w:hAnsi="Times New Roman" w:cs="Times New Roman"/>
          <w:b/>
        </w:rPr>
      </w:pPr>
    </w:p>
    <w:p w:rsidR="0064017E" w:rsidRPr="00031955" w:rsidRDefault="0064017E" w:rsidP="00031955">
      <w:pPr>
        <w:jc w:val="center"/>
        <w:rPr>
          <w:rFonts w:ascii="Times New Roman" w:hAnsi="Times New Roman" w:cs="Times New Roman"/>
          <w:b/>
        </w:rPr>
      </w:pPr>
      <w:r w:rsidRPr="00031955">
        <w:rPr>
          <w:rFonts w:ascii="Times New Roman" w:hAnsi="Times New Roman" w:cs="Times New Roman"/>
          <w:b/>
        </w:rPr>
        <w:t>FORMULARZ OFERTOWY</w:t>
      </w:r>
    </w:p>
    <w:p w:rsidR="0064017E" w:rsidRPr="00837750" w:rsidRDefault="0064017E" w:rsidP="00031955">
      <w:pPr>
        <w:jc w:val="both"/>
        <w:rPr>
          <w:rFonts w:ascii="Times New Roman" w:hAnsi="Times New Roman" w:cs="Times New Roman"/>
          <w:b/>
        </w:rPr>
      </w:pPr>
      <w:r w:rsidRPr="00837750">
        <w:rPr>
          <w:rFonts w:ascii="Times New Roman" w:hAnsi="Times New Roman" w:cs="Times New Roman"/>
          <w:b/>
        </w:rPr>
        <w:t xml:space="preserve">Oferent wskazuje w ofercie wartość podatku VAT oraz zastosowaną stawkę VAT. Dla porównania ofert w postępowaniu zamawiający będzie brać pod uwagę całkowitą kwotę niezbędną do realizacji zamówienia, a zatem kwotę, jaką będzie musiał zapłacić z tytułu realizacji zamówienia (zawierającą także podatek od towarów i usług). </w:t>
      </w:r>
    </w:p>
    <w:p w:rsidR="00837750" w:rsidRDefault="00837750" w:rsidP="00837750">
      <w:pPr>
        <w:pStyle w:val="Default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Zamówienie realizowane w trybie ustawy o podatku od towarów i usług z dnia 11 marca 2004 ( tj. Dz.U</w:t>
      </w:r>
      <w:r w:rsidRPr="004E4D5E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. z 2018 r. </w:t>
      </w:r>
      <w:r w:rsidRPr="004E4D5E">
        <w:rPr>
          <w:rFonts w:ascii="Times New Roman" w:hAnsi="Times New Roman" w:cs="Times New Roman"/>
          <w:b/>
          <w:bCs/>
          <w:sz w:val="22"/>
          <w:szCs w:val="22"/>
        </w:rPr>
        <w:t>poz. 2174, 2193, 2215, 2244, 2354, 2392 2433  z późn.zm</w:t>
      </w:r>
      <w:r>
        <w:rPr>
          <w:rFonts w:ascii="Times New Roman" w:eastAsia="Times New Roman" w:hAnsi="Times New Roman" w:cs="Times New Roman"/>
          <w:b/>
          <w:bCs/>
        </w:rPr>
        <w:t>) na podstawie art. 83, ust.1, pkt.26 oraz ustawy – Prawo Oświatowe z dnia 14 grudnia 2016 r. (Dz.U. 2017 r. poz.59 z późn.zm) w sprawie wykorzystania sprzętu komputerowego, do którego stosuje się stawkę podatku VAT od towarów i usług w wysokości 0% oraz warunków jej stosowania.</w:t>
      </w:r>
    </w:p>
    <w:p w:rsidR="00837750" w:rsidRPr="00837750" w:rsidRDefault="00837750" w:rsidP="00837750">
      <w:pPr>
        <w:pStyle w:val="Default"/>
        <w:jc w:val="both"/>
        <w:rPr>
          <w:rFonts w:ascii="Times New Roman" w:eastAsiaTheme="minorHAnsi" w:hAnsi="Times New Roman" w:cs="Times New Roman"/>
          <w:lang w:eastAsia="en-US"/>
        </w:rPr>
      </w:pPr>
    </w:p>
    <w:p w:rsidR="0064017E" w:rsidRPr="008E2EF8" w:rsidRDefault="0064017E" w:rsidP="0064017E">
      <w:pPr>
        <w:jc w:val="center"/>
        <w:rPr>
          <w:rFonts w:ascii="Times New Roman" w:hAnsi="Times New Roman" w:cs="Times New Roman"/>
          <w:b/>
          <w:u w:val="single"/>
        </w:rPr>
      </w:pPr>
      <w:r w:rsidRPr="008E2EF8">
        <w:rPr>
          <w:rFonts w:ascii="Times New Roman" w:hAnsi="Times New Roman" w:cs="Times New Roman"/>
          <w:b/>
          <w:u w:val="single"/>
        </w:rPr>
        <w:t>Dlatego też niezbędne jest wskazanie przez oferenta stawki podatku VAT.</w:t>
      </w:r>
    </w:p>
    <w:p w:rsidR="0064017E" w:rsidRDefault="00AD768D" w:rsidP="0064017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Odpowiadając na zapytanie ofertowe, przedstawiamy ofertę na </w:t>
      </w:r>
      <w:r w:rsidR="0064017E" w:rsidRPr="00031955">
        <w:rPr>
          <w:rFonts w:ascii="Times New Roman" w:hAnsi="Times New Roman" w:cs="Times New Roman"/>
        </w:rPr>
        <w:t>wykonanie przedmiotu</w:t>
      </w:r>
      <w:r>
        <w:rPr>
          <w:rFonts w:ascii="Times New Roman" w:hAnsi="Times New Roman" w:cs="Times New Roman"/>
        </w:rPr>
        <w:t xml:space="preserve"> zapytania ofertowego </w:t>
      </w:r>
      <w:r w:rsidR="0064017E" w:rsidRPr="00031955">
        <w:rPr>
          <w:rFonts w:ascii="Times New Roman" w:hAnsi="Times New Roman" w:cs="Times New Roman"/>
        </w:rPr>
        <w:t>za cenę brutto w wysokości: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97"/>
        <w:gridCol w:w="1366"/>
        <w:gridCol w:w="1228"/>
        <w:gridCol w:w="1285"/>
        <w:gridCol w:w="1229"/>
        <w:gridCol w:w="1257"/>
      </w:tblGrid>
      <w:tr w:rsidR="0021256C" w:rsidRPr="00AD768D" w:rsidTr="009D5968">
        <w:tc>
          <w:tcPr>
            <w:tcW w:w="2697" w:type="dxa"/>
          </w:tcPr>
          <w:p w:rsidR="0021256C" w:rsidRPr="00AD768D" w:rsidRDefault="0021256C" w:rsidP="009D5968">
            <w:pPr>
              <w:jc w:val="center"/>
              <w:rPr>
                <w:rFonts w:ascii="Times New Roman" w:hAnsi="Times New Roman" w:cs="Times New Roman"/>
              </w:rPr>
            </w:pPr>
            <w:r w:rsidRPr="00AD768D">
              <w:rPr>
                <w:rFonts w:ascii="Times New Roman" w:hAnsi="Times New Roman" w:cs="Times New Roman"/>
              </w:rPr>
              <w:t>Rodzaj sprzętu/pomocy dydaktycznej</w:t>
            </w:r>
          </w:p>
        </w:tc>
        <w:tc>
          <w:tcPr>
            <w:tcW w:w="1366" w:type="dxa"/>
          </w:tcPr>
          <w:p w:rsidR="0021256C" w:rsidRPr="00AD768D" w:rsidRDefault="0021256C" w:rsidP="009D5968">
            <w:pPr>
              <w:jc w:val="center"/>
              <w:rPr>
                <w:rFonts w:ascii="Times New Roman" w:hAnsi="Times New Roman" w:cs="Times New Roman"/>
              </w:rPr>
            </w:pPr>
            <w:r w:rsidRPr="00AD768D">
              <w:rPr>
                <w:rFonts w:ascii="Times New Roman" w:hAnsi="Times New Roman" w:cs="Times New Roman"/>
              </w:rPr>
              <w:t>Ilość</w:t>
            </w:r>
          </w:p>
        </w:tc>
        <w:tc>
          <w:tcPr>
            <w:tcW w:w="1228" w:type="dxa"/>
          </w:tcPr>
          <w:p w:rsidR="0021256C" w:rsidRPr="00AD768D" w:rsidRDefault="0021256C" w:rsidP="009D5968">
            <w:pPr>
              <w:jc w:val="center"/>
              <w:rPr>
                <w:rFonts w:ascii="Times New Roman" w:hAnsi="Times New Roman" w:cs="Times New Roman"/>
              </w:rPr>
            </w:pPr>
            <w:r w:rsidRPr="00AD768D">
              <w:rPr>
                <w:rFonts w:ascii="Times New Roman" w:hAnsi="Times New Roman" w:cs="Times New Roman"/>
              </w:rPr>
              <w:t>Cena netto za sztukę</w:t>
            </w:r>
          </w:p>
        </w:tc>
        <w:tc>
          <w:tcPr>
            <w:tcW w:w="1285" w:type="dxa"/>
          </w:tcPr>
          <w:p w:rsidR="0021256C" w:rsidRPr="00AD768D" w:rsidRDefault="0021256C" w:rsidP="009D5968">
            <w:pPr>
              <w:jc w:val="center"/>
              <w:rPr>
                <w:rFonts w:ascii="Times New Roman" w:hAnsi="Times New Roman" w:cs="Times New Roman"/>
              </w:rPr>
            </w:pPr>
            <w:r w:rsidRPr="00AD768D">
              <w:rPr>
                <w:rFonts w:ascii="Times New Roman" w:hAnsi="Times New Roman" w:cs="Times New Roman"/>
              </w:rPr>
              <w:t>Podatek Vat</w:t>
            </w:r>
          </w:p>
        </w:tc>
        <w:tc>
          <w:tcPr>
            <w:tcW w:w="1229" w:type="dxa"/>
          </w:tcPr>
          <w:p w:rsidR="0021256C" w:rsidRPr="00AD768D" w:rsidRDefault="0021256C" w:rsidP="009D5968">
            <w:pPr>
              <w:jc w:val="center"/>
              <w:rPr>
                <w:rFonts w:ascii="Times New Roman" w:hAnsi="Times New Roman" w:cs="Times New Roman"/>
              </w:rPr>
            </w:pPr>
            <w:r w:rsidRPr="00AD768D">
              <w:rPr>
                <w:rFonts w:ascii="Times New Roman" w:hAnsi="Times New Roman" w:cs="Times New Roman"/>
              </w:rPr>
              <w:t>Cena brutto za sztukę</w:t>
            </w:r>
          </w:p>
        </w:tc>
        <w:tc>
          <w:tcPr>
            <w:tcW w:w="1257" w:type="dxa"/>
          </w:tcPr>
          <w:p w:rsidR="0021256C" w:rsidRPr="00AD768D" w:rsidRDefault="0021256C" w:rsidP="009D5968">
            <w:pPr>
              <w:jc w:val="center"/>
              <w:rPr>
                <w:rFonts w:ascii="Times New Roman" w:hAnsi="Times New Roman" w:cs="Times New Roman"/>
              </w:rPr>
            </w:pPr>
            <w:r w:rsidRPr="00AD768D">
              <w:rPr>
                <w:rFonts w:ascii="Times New Roman" w:hAnsi="Times New Roman" w:cs="Times New Roman"/>
              </w:rPr>
              <w:t>Suma</w:t>
            </w:r>
          </w:p>
          <w:p w:rsidR="0021256C" w:rsidRPr="00AD768D" w:rsidRDefault="0021256C" w:rsidP="009D5968">
            <w:pPr>
              <w:jc w:val="center"/>
              <w:rPr>
                <w:rFonts w:ascii="Times New Roman" w:hAnsi="Times New Roman" w:cs="Times New Roman"/>
              </w:rPr>
            </w:pPr>
            <w:r w:rsidRPr="00AD768D">
              <w:rPr>
                <w:rFonts w:ascii="Times New Roman" w:hAnsi="Times New Roman" w:cs="Times New Roman"/>
              </w:rPr>
              <w:t>(ilość x cena brutto za sztukę)</w:t>
            </w:r>
          </w:p>
        </w:tc>
      </w:tr>
      <w:tr w:rsidR="0021256C" w:rsidTr="009D5968">
        <w:tc>
          <w:tcPr>
            <w:tcW w:w="2697" w:type="dxa"/>
          </w:tcPr>
          <w:p w:rsidR="0021256C" w:rsidRDefault="0021256C" w:rsidP="009D5968">
            <w:pPr>
              <w:spacing w:after="160" w:line="259" w:lineRule="auto"/>
              <w:contextualSpacing/>
              <w:rPr>
                <w:rFonts w:ascii="Times New Roman" w:hAnsi="Times New Roman" w:cs="Times New Roman"/>
                <w:b/>
                <w:sz w:val="20"/>
              </w:rPr>
            </w:pPr>
            <w:r w:rsidRPr="0030012A">
              <w:rPr>
                <w:rFonts w:ascii="Times New Roman" w:hAnsi="Times New Roman" w:cs="Times New Roman"/>
                <w:b/>
                <w:sz w:val="20"/>
              </w:rPr>
              <w:t>Projektor rzutnik multimedialny</w:t>
            </w:r>
          </w:p>
          <w:p w:rsidR="0021256C" w:rsidRDefault="0021256C" w:rsidP="009D5968">
            <w:pPr>
              <w:spacing w:after="160" w:line="259" w:lineRule="auto"/>
              <w:contextualSpacing/>
              <w:rPr>
                <w:rFonts w:ascii="Times New Roman" w:hAnsi="Times New Roman" w:cs="Times New Roman"/>
                <w:b/>
                <w:sz w:val="20"/>
              </w:rPr>
            </w:pPr>
          </w:p>
          <w:p w:rsidR="0021256C" w:rsidRDefault="0021256C" w:rsidP="009D5968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CB2F85">
              <w:rPr>
                <w:rFonts w:ascii="Times New Roman" w:hAnsi="Times New Roman" w:cs="Times New Roman"/>
                <w:sz w:val="20"/>
              </w:rPr>
              <w:t>Producent: ………………</w:t>
            </w:r>
          </w:p>
          <w:p w:rsidR="0021256C" w:rsidRPr="00CB2F85" w:rsidRDefault="0021256C" w:rsidP="009D5968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0"/>
              </w:rPr>
            </w:pPr>
          </w:p>
          <w:p w:rsidR="0021256C" w:rsidRPr="0030012A" w:rsidRDefault="0021256C" w:rsidP="009D5968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CB2F85">
              <w:rPr>
                <w:rFonts w:ascii="Times New Roman" w:hAnsi="Times New Roman" w:cs="Times New Roman"/>
                <w:sz w:val="20"/>
              </w:rPr>
              <w:t>Model: ……………………</w:t>
            </w:r>
          </w:p>
        </w:tc>
        <w:tc>
          <w:tcPr>
            <w:tcW w:w="1366" w:type="dxa"/>
          </w:tcPr>
          <w:p w:rsidR="0021256C" w:rsidRPr="0030012A" w:rsidRDefault="0021256C" w:rsidP="009D5968">
            <w:pPr>
              <w:jc w:val="center"/>
              <w:rPr>
                <w:rFonts w:ascii="Times New Roman" w:hAnsi="Times New Roman" w:cs="Times New Roman"/>
              </w:rPr>
            </w:pPr>
            <w:r w:rsidRPr="0030012A">
              <w:rPr>
                <w:rFonts w:ascii="Times New Roman" w:hAnsi="Times New Roman" w:cs="Times New Roman"/>
              </w:rPr>
              <w:t>2 SZT.</w:t>
            </w:r>
          </w:p>
        </w:tc>
        <w:tc>
          <w:tcPr>
            <w:tcW w:w="1228" w:type="dxa"/>
          </w:tcPr>
          <w:p w:rsidR="0021256C" w:rsidRDefault="0021256C" w:rsidP="009D59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1256C" w:rsidRDefault="0021256C" w:rsidP="009D59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21256C" w:rsidRDefault="0021256C" w:rsidP="009D59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21256C" w:rsidRDefault="0021256C" w:rsidP="009D596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256C" w:rsidTr="009D5968">
        <w:tc>
          <w:tcPr>
            <w:tcW w:w="2697" w:type="dxa"/>
          </w:tcPr>
          <w:p w:rsidR="0021256C" w:rsidRDefault="0021256C" w:rsidP="009D5968">
            <w:pPr>
              <w:spacing w:after="160" w:line="259" w:lineRule="auto"/>
              <w:contextualSpacing/>
              <w:rPr>
                <w:rFonts w:ascii="Times New Roman" w:hAnsi="Times New Roman" w:cs="Times New Roman"/>
                <w:b/>
                <w:sz w:val="20"/>
              </w:rPr>
            </w:pPr>
            <w:r w:rsidRPr="0030012A">
              <w:rPr>
                <w:rFonts w:ascii="Times New Roman" w:hAnsi="Times New Roman" w:cs="Times New Roman"/>
                <w:b/>
                <w:sz w:val="20"/>
              </w:rPr>
              <w:t xml:space="preserve">Sieciowe urządzenie wielofunkcyjne </w:t>
            </w:r>
          </w:p>
          <w:p w:rsidR="0021256C" w:rsidRDefault="0021256C" w:rsidP="009D5968">
            <w:pPr>
              <w:spacing w:after="160" w:line="259" w:lineRule="auto"/>
              <w:contextualSpacing/>
              <w:rPr>
                <w:rFonts w:ascii="Times New Roman" w:hAnsi="Times New Roman" w:cs="Times New Roman"/>
                <w:b/>
                <w:sz w:val="20"/>
              </w:rPr>
            </w:pPr>
          </w:p>
          <w:p w:rsidR="0021256C" w:rsidRDefault="0021256C" w:rsidP="009D5968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CB2F85">
              <w:rPr>
                <w:rFonts w:ascii="Times New Roman" w:hAnsi="Times New Roman" w:cs="Times New Roman"/>
                <w:sz w:val="20"/>
              </w:rPr>
              <w:t>Producent: ………………</w:t>
            </w:r>
          </w:p>
          <w:p w:rsidR="0021256C" w:rsidRPr="00CB2F85" w:rsidRDefault="0021256C" w:rsidP="009D5968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0"/>
              </w:rPr>
            </w:pPr>
          </w:p>
          <w:p w:rsidR="0021256C" w:rsidRPr="0030012A" w:rsidRDefault="0021256C" w:rsidP="009D5968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CB2F85">
              <w:rPr>
                <w:rFonts w:ascii="Times New Roman" w:hAnsi="Times New Roman" w:cs="Times New Roman"/>
                <w:sz w:val="20"/>
              </w:rPr>
              <w:lastRenderedPageBreak/>
              <w:t>Model: ……………………</w:t>
            </w:r>
          </w:p>
        </w:tc>
        <w:tc>
          <w:tcPr>
            <w:tcW w:w="1366" w:type="dxa"/>
          </w:tcPr>
          <w:p w:rsidR="0021256C" w:rsidRPr="0030012A" w:rsidRDefault="0021256C" w:rsidP="009D5968">
            <w:pPr>
              <w:jc w:val="center"/>
              <w:rPr>
                <w:rFonts w:ascii="Times New Roman" w:hAnsi="Times New Roman" w:cs="Times New Roman"/>
              </w:rPr>
            </w:pPr>
            <w:r w:rsidRPr="0030012A">
              <w:rPr>
                <w:rFonts w:ascii="Times New Roman" w:hAnsi="Times New Roman" w:cs="Times New Roman"/>
              </w:rPr>
              <w:lastRenderedPageBreak/>
              <w:t>1 SZT.</w:t>
            </w:r>
          </w:p>
        </w:tc>
        <w:tc>
          <w:tcPr>
            <w:tcW w:w="1228" w:type="dxa"/>
          </w:tcPr>
          <w:p w:rsidR="0021256C" w:rsidRDefault="0021256C" w:rsidP="009D59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1256C" w:rsidRDefault="0021256C" w:rsidP="009D59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21256C" w:rsidRDefault="0021256C" w:rsidP="009D59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21256C" w:rsidRDefault="0021256C" w:rsidP="009D596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256C" w:rsidTr="009D5968">
        <w:tc>
          <w:tcPr>
            <w:tcW w:w="2697" w:type="dxa"/>
          </w:tcPr>
          <w:p w:rsidR="0021256C" w:rsidRDefault="0021256C" w:rsidP="009D5968">
            <w:pPr>
              <w:spacing w:after="160" w:line="259" w:lineRule="auto"/>
              <w:contextualSpacing/>
              <w:rPr>
                <w:rFonts w:ascii="Times New Roman" w:hAnsi="Times New Roman" w:cs="Times New Roman"/>
                <w:b/>
                <w:sz w:val="20"/>
              </w:rPr>
            </w:pPr>
            <w:r w:rsidRPr="0030012A">
              <w:rPr>
                <w:rFonts w:ascii="Times New Roman" w:hAnsi="Times New Roman" w:cs="Times New Roman"/>
                <w:b/>
                <w:sz w:val="20"/>
              </w:rPr>
              <w:t>Wizualizer</w:t>
            </w:r>
          </w:p>
          <w:p w:rsidR="0021256C" w:rsidRDefault="0021256C" w:rsidP="009D5968">
            <w:pPr>
              <w:spacing w:after="160" w:line="259" w:lineRule="auto"/>
              <w:contextualSpacing/>
              <w:rPr>
                <w:rFonts w:ascii="Times New Roman" w:hAnsi="Times New Roman" w:cs="Times New Roman"/>
                <w:b/>
                <w:sz w:val="20"/>
              </w:rPr>
            </w:pPr>
          </w:p>
          <w:p w:rsidR="0021256C" w:rsidRDefault="0021256C" w:rsidP="009D5968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CB2F85">
              <w:rPr>
                <w:rFonts w:ascii="Times New Roman" w:hAnsi="Times New Roman" w:cs="Times New Roman"/>
                <w:sz w:val="20"/>
              </w:rPr>
              <w:t>Producent: ………………</w:t>
            </w:r>
          </w:p>
          <w:p w:rsidR="0021256C" w:rsidRPr="00CB2F85" w:rsidRDefault="0021256C" w:rsidP="009D5968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0"/>
              </w:rPr>
            </w:pPr>
          </w:p>
          <w:p w:rsidR="0021256C" w:rsidRPr="0030012A" w:rsidRDefault="0021256C" w:rsidP="009D5968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CB2F85">
              <w:rPr>
                <w:rFonts w:ascii="Times New Roman" w:hAnsi="Times New Roman" w:cs="Times New Roman"/>
                <w:sz w:val="20"/>
              </w:rPr>
              <w:t>Model: ……………………</w:t>
            </w:r>
          </w:p>
        </w:tc>
        <w:tc>
          <w:tcPr>
            <w:tcW w:w="1366" w:type="dxa"/>
          </w:tcPr>
          <w:p w:rsidR="0021256C" w:rsidRPr="0030012A" w:rsidRDefault="0021256C" w:rsidP="009D5968">
            <w:pPr>
              <w:jc w:val="center"/>
              <w:rPr>
                <w:rFonts w:ascii="Times New Roman" w:hAnsi="Times New Roman" w:cs="Times New Roman"/>
              </w:rPr>
            </w:pPr>
            <w:r w:rsidRPr="0030012A">
              <w:rPr>
                <w:rFonts w:ascii="Times New Roman" w:hAnsi="Times New Roman" w:cs="Times New Roman"/>
              </w:rPr>
              <w:t>4 SZT.</w:t>
            </w:r>
          </w:p>
        </w:tc>
        <w:tc>
          <w:tcPr>
            <w:tcW w:w="1228" w:type="dxa"/>
          </w:tcPr>
          <w:p w:rsidR="0021256C" w:rsidRDefault="0021256C" w:rsidP="009D59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1256C" w:rsidRDefault="0021256C" w:rsidP="009D59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21256C" w:rsidRDefault="0021256C" w:rsidP="009D59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21256C" w:rsidRDefault="0021256C" w:rsidP="009D596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256C" w:rsidTr="009D5968">
        <w:tc>
          <w:tcPr>
            <w:tcW w:w="2697" w:type="dxa"/>
          </w:tcPr>
          <w:p w:rsidR="0021256C" w:rsidRDefault="0021256C" w:rsidP="009D5968">
            <w:pPr>
              <w:spacing w:after="160" w:line="259" w:lineRule="auto"/>
              <w:contextualSpacing/>
              <w:rPr>
                <w:rFonts w:ascii="Times New Roman" w:hAnsi="Times New Roman" w:cs="Times New Roman"/>
                <w:b/>
                <w:sz w:val="20"/>
              </w:rPr>
            </w:pPr>
            <w:r w:rsidRPr="0030012A">
              <w:rPr>
                <w:rFonts w:ascii="Times New Roman" w:hAnsi="Times New Roman" w:cs="Times New Roman"/>
                <w:b/>
                <w:sz w:val="20"/>
              </w:rPr>
              <w:t>Interaktywny monitor z komputerem - laptopem z oprogramowaniem i kamerą do wideokonferencji oraz wideolekcji</w:t>
            </w:r>
            <w:r>
              <w:rPr>
                <w:rFonts w:ascii="Times New Roman" w:hAnsi="Times New Roman" w:cs="Times New Roman"/>
                <w:b/>
                <w:sz w:val="20"/>
              </w:rPr>
              <w:t>:</w:t>
            </w:r>
          </w:p>
          <w:p w:rsidR="0021256C" w:rsidRDefault="0021256C" w:rsidP="009D5968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0"/>
              </w:rPr>
            </w:pPr>
          </w:p>
          <w:p w:rsidR="0021256C" w:rsidRPr="00B02F14" w:rsidRDefault="0021256C" w:rsidP="009D5968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B02F14">
              <w:rPr>
                <w:rFonts w:ascii="Times New Roman" w:hAnsi="Times New Roman" w:cs="Times New Roman"/>
                <w:sz w:val="20"/>
              </w:rPr>
              <w:t>Komputer:</w:t>
            </w:r>
          </w:p>
          <w:p w:rsidR="0021256C" w:rsidRDefault="0021256C" w:rsidP="009D5968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CB2F85">
              <w:rPr>
                <w:rFonts w:ascii="Times New Roman" w:hAnsi="Times New Roman" w:cs="Times New Roman"/>
                <w:sz w:val="20"/>
              </w:rPr>
              <w:t>Producent: ………………</w:t>
            </w:r>
          </w:p>
          <w:p w:rsidR="0021256C" w:rsidRPr="00CB2F85" w:rsidRDefault="0021256C" w:rsidP="009D5968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0"/>
              </w:rPr>
            </w:pPr>
          </w:p>
          <w:p w:rsidR="0021256C" w:rsidRDefault="0021256C" w:rsidP="009D5968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CB2F85">
              <w:rPr>
                <w:rFonts w:ascii="Times New Roman" w:hAnsi="Times New Roman" w:cs="Times New Roman"/>
                <w:sz w:val="20"/>
              </w:rPr>
              <w:t>Model: ……………………</w:t>
            </w:r>
          </w:p>
          <w:p w:rsidR="0021256C" w:rsidRDefault="0021256C" w:rsidP="009D5968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0"/>
              </w:rPr>
            </w:pPr>
          </w:p>
          <w:p w:rsidR="0021256C" w:rsidRDefault="0021256C" w:rsidP="009D5968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Part Number: …………….</w:t>
            </w:r>
          </w:p>
          <w:p w:rsidR="0021256C" w:rsidRDefault="0021256C" w:rsidP="009D5968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0"/>
              </w:rPr>
            </w:pPr>
          </w:p>
          <w:p w:rsidR="0021256C" w:rsidRDefault="0021256C" w:rsidP="009D5968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Oprogramowanie antywirusowe: ……………..</w:t>
            </w:r>
          </w:p>
          <w:p w:rsidR="0021256C" w:rsidRDefault="0021256C" w:rsidP="009D5968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0"/>
              </w:rPr>
            </w:pPr>
          </w:p>
          <w:p w:rsidR="0021256C" w:rsidRDefault="0021256C" w:rsidP="009D5968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Oprogramowanie biurowe: ………………………………</w:t>
            </w:r>
          </w:p>
          <w:p w:rsidR="0021256C" w:rsidRDefault="0021256C" w:rsidP="009D5968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0"/>
              </w:rPr>
            </w:pPr>
          </w:p>
          <w:p w:rsidR="0021256C" w:rsidRDefault="0021256C" w:rsidP="009D5968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Monitor interaktywny:</w:t>
            </w:r>
          </w:p>
          <w:p w:rsidR="0021256C" w:rsidRDefault="0021256C" w:rsidP="009D5968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CB2F85">
              <w:rPr>
                <w:rFonts w:ascii="Times New Roman" w:hAnsi="Times New Roman" w:cs="Times New Roman"/>
                <w:sz w:val="20"/>
              </w:rPr>
              <w:t>Producent: ………………</w:t>
            </w:r>
          </w:p>
          <w:p w:rsidR="0021256C" w:rsidRPr="00CB2F85" w:rsidRDefault="0021256C" w:rsidP="009D5968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0"/>
              </w:rPr>
            </w:pPr>
          </w:p>
          <w:p w:rsidR="0021256C" w:rsidRPr="0030012A" w:rsidRDefault="0021256C" w:rsidP="009D5968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CB2F85">
              <w:rPr>
                <w:rFonts w:ascii="Times New Roman" w:hAnsi="Times New Roman" w:cs="Times New Roman"/>
                <w:sz w:val="20"/>
              </w:rPr>
              <w:t>Model: ……………………</w:t>
            </w:r>
          </w:p>
        </w:tc>
        <w:tc>
          <w:tcPr>
            <w:tcW w:w="1366" w:type="dxa"/>
          </w:tcPr>
          <w:p w:rsidR="0021256C" w:rsidRDefault="0021256C" w:rsidP="009D5968">
            <w:pPr>
              <w:jc w:val="center"/>
              <w:rPr>
                <w:rFonts w:ascii="Times New Roman" w:hAnsi="Times New Roman" w:cs="Times New Roman"/>
              </w:rPr>
            </w:pPr>
            <w:r w:rsidRPr="0030012A">
              <w:rPr>
                <w:rFonts w:ascii="Times New Roman" w:hAnsi="Times New Roman" w:cs="Times New Roman"/>
              </w:rPr>
              <w:t>2 ZESTAWY</w:t>
            </w:r>
          </w:p>
          <w:p w:rsidR="00837750" w:rsidRDefault="00837750" w:rsidP="009D5968">
            <w:pPr>
              <w:jc w:val="center"/>
              <w:rPr>
                <w:rFonts w:ascii="Times New Roman" w:hAnsi="Times New Roman" w:cs="Times New Roman"/>
              </w:rPr>
            </w:pPr>
          </w:p>
          <w:p w:rsidR="00837750" w:rsidRDefault="00837750" w:rsidP="009D5968">
            <w:pPr>
              <w:jc w:val="center"/>
              <w:rPr>
                <w:rFonts w:ascii="Times New Roman" w:hAnsi="Times New Roman" w:cs="Times New Roman"/>
              </w:rPr>
            </w:pPr>
          </w:p>
          <w:p w:rsidR="00837750" w:rsidRDefault="00837750" w:rsidP="009D5968">
            <w:pPr>
              <w:jc w:val="center"/>
              <w:rPr>
                <w:rFonts w:ascii="Times New Roman" w:hAnsi="Times New Roman" w:cs="Times New Roman"/>
              </w:rPr>
            </w:pPr>
          </w:p>
          <w:p w:rsidR="00837750" w:rsidRDefault="00837750" w:rsidP="009D5968">
            <w:pPr>
              <w:jc w:val="center"/>
              <w:rPr>
                <w:rFonts w:ascii="Times New Roman" w:hAnsi="Times New Roman" w:cs="Times New Roman"/>
              </w:rPr>
            </w:pPr>
          </w:p>
          <w:p w:rsidR="00837750" w:rsidRDefault="00837750" w:rsidP="009D59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szt. Monitor</w:t>
            </w:r>
          </w:p>
          <w:p w:rsidR="00837750" w:rsidRDefault="00837750" w:rsidP="009D5968">
            <w:pPr>
              <w:jc w:val="center"/>
              <w:rPr>
                <w:rFonts w:ascii="Times New Roman" w:hAnsi="Times New Roman" w:cs="Times New Roman"/>
              </w:rPr>
            </w:pPr>
          </w:p>
          <w:p w:rsidR="00837750" w:rsidRDefault="00837750" w:rsidP="009D5968">
            <w:pPr>
              <w:jc w:val="center"/>
              <w:rPr>
                <w:rFonts w:ascii="Times New Roman" w:hAnsi="Times New Roman" w:cs="Times New Roman"/>
              </w:rPr>
            </w:pPr>
          </w:p>
          <w:p w:rsidR="00837750" w:rsidRDefault="00837750" w:rsidP="009D5968">
            <w:pPr>
              <w:jc w:val="center"/>
              <w:rPr>
                <w:rFonts w:ascii="Times New Roman" w:hAnsi="Times New Roman" w:cs="Times New Roman"/>
              </w:rPr>
            </w:pPr>
          </w:p>
          <w:p w:rsidR="00837750" w:rsidRDefault="00837750" w:rsidP="009D59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szt. laptop</w:t>
            </w:r>
          </w:p>
          <w:p w:rsidR="00837750" w:rsidRDefault="00837750" w:rsidP="009D5968">
            <w:pPr>
              <w:jc w:val="center"/>
              <w:rPr>
                <w:rFonts w:ascii="Times New Roman" w:hAnsi="Times New Roman" w:cs="Times New Roman"/>
              </w:rPr>
            </w:pPr>
          </w:p>
          <w:p w:rsidR="00837750" w:rsidRDefault="00837750" w:rsidP="009D5968">
            <w:pPr>
              <w:jc w:val="center"/>
              <w:rPr>
                <w:rFonts w:ascii="Times New Roman" w:hAnsi="Times New Roman" w:cs="Times New Roman"/>
              </w:rPr>
            </w:pPr>
          </w:p>
          <w:p w:rsidR="00837750" w:rsidRDefault="00837750" w:rsidP="009D5968">
            <w:pPr>
              <w:jc w:val="center"/>
              <w:rPr>
                <w:rFonts w:ascii="Times New Roman" w:hAnsi="Times New Roman" w:cs="Times New Roman"/>
              </w:rPr>
            </w:pPr>
          </w:p>
          <w:p w:rsidR="00837750" w:rsidRDefault="00837750" w:rsidP="009D5968">
            <w:pPr>
              <w:jc w:val="center"/>
              <w:rPr>
                <w:rFonts w:ascii="Times New Roman" w:hAnsi="Times New Roman" w:cs="Times New Roman"/>
              </w:rPr>
            </w:pPr>
          </w:p>
          <w:p w:rsidR="00837750" w:rsidRDefault="00837750" w:rsidP="009D5968">
            <w:pPr>
              <w:jc w:val="center"/>
              <w:rPr>
                <w:rFonts w:ascii="Times New Roman" w:hAnsi="Times New Roman" w:cs="Times New Roman"/>
              </w:rPr>
            </w:pPr>
          </w:p>
          <w:p w:rsidR="00837750" w:rsidRDefault="00837750" w:rsidP="009D5968">
            <w:pPr>
              <w:jc w:val="center"/>
              <w:rPr>
                <w:rFonts w:ascii="Times New Roman" w:hAnsi="Times New Roman" w:cs="Times New Roman"/>
              </w:rPr>
            </w:pPr>
          </w:p>
          <w:p w:rsidR="00837750" w:rsidRDefault="00837750" w:rsidP="009D5968">
            <w:pPr>
              <w:jc w:val="center"/>
              <w:rPr>
                <w:rFonts w:ascii="Times New Roman" w:hAnsi="Times New Roman" w:cs="Times New Roman"/>
              </w:rPr>
            </w:pPr>
          </w:p>
          <w:p w:rsidR="00837750" w:rsidRDefault="00837750" w:rsidP="009D5968">
            <w:pPr>
              <w:jc w:val="center"/>
              <w:rPr>
                <w:rFonts w:ascii="Times New Roman" w:hAnsi="Times New Roman" w:cs="Times New Roman"/>
              </w:rPr>
            </w:pPr>
          </w:p>
          <w:p w:rsidR="00837750" w:rsidRPr="0030012A" w:rsidRDefault="00837750" w:rsidP="009D59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21256C" w:rsidRDefault="0021256C" w:rsidP="009D5968">
            <w:pPr>
              <w:jc w:val="both"/>
              <w:rPr>
                <w:rFonts w:ascii="Times New Roman" w:hAnsi="Times New Roman" w:cs="Times New Roman"/>
              </w:rPr>
            </w:pPr>
          </w:p>
          <w:p w:rsidR="00837750" w:rsidRDefault="00837750" w:rsidP="009D5968">
            <w:pPr>
              <w:jc w:val="both"/>
              <w:rPr>
                <w:rFonts w:ascii="Times New Roman" w:hAnsi="Times New Roman" w:cs="Times New Roman"/>
              </w:rPr>
            </w:pPr>
          </w:p>
          <w:p w:rsidR="00837750" w:rsidRDefault="00837750" w:rsidP="009D5968">
            <w:pPr>
              <w:jc w:val="both"/>
              <w:rPr>
                <w:rFonts w:ascii="Times New Roman" w:hAnsi="Times New Roman" w:cs="Times New Roman"/>
              </w:rPr>
            </w:pPr>
          </w:p>
          <w:p w:rsidR="00837750" w:rsidRDefault="00837750" w:rsidP="009D5968">
            <w:pPr>
              <w:jc w:val="both"/>
              <w:rPr>
                <w:rFonts w:ascii="Times New Roman" w:hAnsi="Times New Roman" w:cs="Times New Roman"/>
              </w:rPr>
            </w:pPr>
          </w:p>
          <w:p w:rsidR="00837750" w:rsidRDefault="00837750" w:rsidP="009D5968">
            <w:pPr>
              <w:jc w:val="both"/>
              <w:rPr>
                <w:rFonts w:ascii="Times New Roman" w:hAnsi="Times New Roman" w:cs="Times New Roman"/>
              </w:rPr>
            </w:pPr>
          </w:p>
          <w:p w:rsidR="00837750" w:rsidRDefault="00837750" w:rsidP="009D5968">
            <w:pPr>
              <w:jc w:val="both"/>
              <w:rPr>
                <w:rFonts w:ascii="Times New Roman" w:hAnsi="Times New Roman" w:cs="Times New Roman"/>
              </w:rPr>
            </w:pPr>
          </w:p>
          <w:p w:rsidR="00837750" w:rsidRDefault="00837750" w:rsidP="009D5968">
            <w:pPr>
              <w:jc w:val="both"/>
              <w:rPr>
                <w:rFonts w:ascii="Times New Roman" w:hAnsi="Times New Roman" w:cs="Times New Roman"/>
              </w:rPr>
            </w:pPr>
          </w:p>
          <w:p w:rsidR="00837750" w:rsidRDefault="00837750" w:rsidP="009D59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………..</w:t>
            </w:r>
          </w:p>
          <w:p w:rsidR="00837750" w:rsidRDefault="00837750" w:rsidP="009D5968">
            <w:pPr>
              <w:jc w:val="both"/>
              <w:rPr>
                <w:rFonts w:ascii="Times New Roman" w:hAnsi="Times New Roman" w:cs="Times New Roman"/>
              </w:rPr>
            </w:pPr>
          </w:p>
          <w:p w:rsidR="00837750" w:rsidRDefault="00837750" w:rsidP="009D5968">
            <w:pPr>
              <w:jc w:val="both"/>
              <w:rPr>
                <w:rFonts w:ascii="Times New Roman" w:hAnsi="Times New Roman" w:cs="Times New Roman"/>
              </w:rPr>
            </w:pPr>
          </w:p>
          <w:p w:rsidR="00837750" w:rsidRDefault="00837750" w:rsidP="009D5968">
            <w:pPr>
              <w:jc w:val="both"/>
              <w:rPr>
                <w:rFonts w:ascii="Times New Roman" w:hAnsi="Times New Roman" w:cs="Times New Roman"/>
              </w:rPr>
            </w:pPr>
          </w:p>
          <w:p w:rsidR="00837750" w:rsidRDefault="00837750" w:rsidP="009D59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</w:t>
            </w:r>
          </w:p>
          <w:p w:rsidR="00837750" w:rsidRDefault="00837750" w:rsidP="009D5968">
            <w:pPr>
              <w:jc w:val="both"/>
              <w:rPr>
                <w:rFonts w:ascii="Times New Roman" w:hAnsi="Times New Roman" w:cs="Times New Roman"/>
              </w:rPr>
            </w:pPr>
          </w:p>
          <w:p w:rsidR="00837750" w:rsidRDefault="00837750" w:rsidP="009D59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1256C" w:rsidRDefault="0021256C" w:rsidP="009D5968">
            <w:pPr>
              <w:jc w:val="both"/>
              <w:rPr>
                <w:rFonts w:ascii="Times New Roman" w:hAnsi="Times New Roman" w:cs="Times New Roman"/>
              </w:rPr>
            </w:pPr>
          </w:p>
          <w:p w:rsidR="00837750" w:rsidRDefault="00837750" w:rsidP="009D5968">
            <w:pPr>
              <w:jc w:val="both"/>
              <w:rPr>
                <w:rFonts w:ascii="Times New Roman" w:hAnsi="Times New Roman" w:cs="Times New Roman"/>
              </w:rPr>
            </w:pPr>
          </w:p>
          <w:p w:rsidR="00837750" w:rsidRDefault="00837750" w:rsidP="009D5968">
            <w:pPr>
              <w:jc w:val="both"/>
              <w:rPr>
                <w:rFonts w:ascii="Times New Roman" w:hAnsi="Times New Roman" w:cs="Times New Roman"/>
              </w:rPr>
            </w:pPr>
          </w:p>
          <w:p w:rsidR="00837750" w:rsidRDefault="00837750" w:rsidP="009D5968">
            <w:pPr>
              <w:jc w:val="both"/>
              <w:rPr>
                <w:rFonts w:ascii="Times New Roman" w:hAnsi="Times New Roman" w:cs="Times New Roman"/>
              </w:rPr>
            </w:pPr>
          </w:p>
          <w:p w:rsidR="00837750" w:rsidRDefault="00837750" w:rsidP="009D5968">
            <w:pPr>
              <w:jc w:val="both"/>
              <w:rPr>
                <w:rFonts w:ascii="Times New Roman" w:hAnsi="Times New Roman" w:cs="Times New Roman"/>
              </w:rPr>
            </w:pPr>
          </w:p>
          <w:p w:rsidR="00837750" w:rsidRDefault="00837750" w:rsidP="009D5968">
            <w:pPr>
              <w:jc w:val="both"/>
              <w:rPr>
                <w:rFonts w:ascii="Times New Roman" w:hAnsi="Times New Roman" w:cs="Times New Roman"/>
              </w:rPr>
            </w:pPr>
          </w:p>
          <w:p w:rsidR="00837750" w:rsidRDefault="00837750" w:rsidP="009D5968">
            <w:pPr>
              <w:jc w:val="both"/>
              <w:rPr>
                <w:rFonts w:ascii="Times New Roman" w:hAnsi="Times New Roman" w:cs="Times New Roman"/>
              </w:rPr>
            </w:pPr>
          </w:p>
          <w:p w:rsidR="00837750" w:rsidRDefault="00837750" w:rsidP="009D59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…………..</w:t>
            </w:r>
          </w:p>
          <w:p w:rsidR="00837750" w:rsidRDefault="00837750" w:rsidP="009D5968">
            <w:pPr>
              <w:jc w:val="both"/>
              <w:rPr>
                <w:rFonts w:ascii="Times New Roman" w:hAnsi="Times New Roman" w:cs="Times New Roman"/>
              </w:rPr>
            </w:pPr>
          </w:p>
          <w:p w:rsidR="00837750" w:rsidRDefault="00837750" w:rsidP="009D5968">
            <w:pPr>
              <w:jc w:val="both"/>
              <w:rPr>
                <w:rFonts w:ascii="Times New Roman" w:hAnsi="Times New Roman" w:cs="Times New Roman"/>
              </w:rPr>
            </w:pPr>
          </w:p>
          <w:p w:rsidR="00837750" w:rsidRDefault="00837750" w:rsidP="009D5968">
            <w:pPr>
              <w:jc w:val="both"/>
              <w:rPr>
                <w:rFonts w:ascii="Times New Roman" w:hAnsi="Times New Roman" w:cs="Times New Roman"/>
              </w:rPr>
            </w:pPr>
          </w:p>
          <w:p w:rsidR="00837750" w:rsidRDefault="00837750" w:rsidP="009D59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…………..</w:t>
            </w:r>
          </w:p>
        </w:tc>
        <w:tc>
          <w:tcPr>
            <w:tcW w:w="1229" w:type="dxa"/>
          </w:tcPr>
          <w:p w:rsidR="0021256C" w:rsidRDefault="0021256C" w:rsidP="009D5968">
            <w:pPr>
              <w:jc w:val="both"/>
              <w:rPr>
                <w:rFonts w:ascii="Times New Roman" w:hAnsi="Times New Roman" w:cs="Times New Roman"/>
              </w:rPr>
            </w:pPr>
          </w:p>
          <w:p w:rsidR="00837750" w:rsidRDefault="00837750" w:rsidP="009D5968">
            <w:pPr>
              <w:jc w:val="both"/>
              <w:rPr>
                <w:rFonts w:ascii="Times New Roman" w:hAnsi="Times New Roman" w:cs="Times New Roman"/>
              </w:rPr>
            </w:pPr>
          </w:p>
          <w:p w:rsidR="00837750" w:rsidRDefault="00837750" w:rsidP="009D5968">
            <w:pPr>
              <w:jc w:val="both"/>
              <w:rPr>
                <w:rFonts w:ascii="Times New Roman" w:hAnsi="Times New Roman" w:cs="Times New Roman"/>
              </w:rPr>
            </w:pPr>
          </w:p>
          <w:p w:rsidR="00837750" w:rsidRDefault="00837750" w:rsidP="009D5968">
            <w:pPr>
              <w:jc w:val="both"/>
              <w:rPr>
                <w:rFonts w:ascii="Times New Roman" w:hAnsi="Times New Roman" w:cs="Times New Roman"/>
              </w:rPr>
            </w:pPr>
          </w:p>
          <w:p w:rsidR="00837750" w:rsidRDefault="00837750" w:rsidP="009D5968">
            <w:pPr>
              <w:jc w:val="both"/>
              <w:rPr>
                <w:rFonts w:ascii="Times New Roman" w:hAnsi="Times New Roman" w:cs="Times New Roman"/>
              </w:rPr>
            </w:pPr>
          </w:p>
          <w:p w:rsidR="00837750" w:rsidRDefault="00837750" w:rsidP="009D5968">
            <w:pPr>
              <w:jc w:val="both"/>
              <w:rPr>
                <w:rFonts w:ascii="Times New Roman" w:hAnsi="Times New Roman" w:cs="Times New Roman"/>
              </w:rPr>
            </w:pPr>
          </w:p>
          <w:p w:rsidR="00837750" w:rsidRDefault="00837750" w:rsidP="009D5968">
            <w:pPr>
              <w:jc w:val="both"/>
              <w:rPr>
                <w:rFonts w:ascii="Times New Roman" w:hAnsi="Times New Roman" w:cs="Times New Roman"/>
              </w:rPr>
            </w:pPr>
          </w:p>
          <w:p w:rsidR="00837750" w:rsidRDefault="00837750" w:rsidP="009D59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…………..</w:t>
            </w:r>
          </w:p>
          <w:p w:rsidR="00837750" w:rsidRDefault="00837750" w:rsidP="009D5968">
            <w:pPr>
              <w:jc w:val="both"/>
              <w:rPr>
                <w:rFonts w:ascii="Times New Roman" w:hAnsi="Times New Roman" w:cs="Times New Roman"/>
              </w:rPr>
            </w:pPr>
          </w:p>
          <w:p w:rsidR="00837750" w:rsidRDefault="00837750" w:rsidP="009D5968">
            <w:pPr>
              <w:jc w:val="both"/>
              <w:rPr>
                <w:rFonts w:ascii="Times New Roman" w:hAnsi="Times New Roman" w:cs="Times New Roman"/>
              </w:rPr>
            </w:pPr>
          </w:p>
          <w:p w:rsidR="00837750" w:rsidRDefault="00837750" w:rsidP="009D5968">
            <w:pPr>
              <w:jc w:val="both"/>
              <w:rPr>
                <w:rFonts w:ascii="Times New Roman" w:hAnsi="Times New Roman" w:cs="Times New Roman"/>
              </w:rPr>
            </w:pPr>
          </w:p>
          <w:p w:rsidR="00837750" w:rsidRDefault="00837750" w:rsidP="009D59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</w:t>
            </w:r>
          </w:p>
        </w:tc>
        <w:tc>
          <w:tcPr>
            <w:tcW w:w="1257" w:type="dxa"/>
          </w:tcPr>
          <w:p w:rsidR="0021256C" w:rsidRDefault="0021256C" w:rsidP="009D5968">
            <w:pPr>
              <w:jc w:val="both"/>
              <w:rPr>
                <w:rFonts w:ascii="Times New Roman" w:hAnsi="Times New Roman" w:cs="Times New Roman"/>
              </w:rPr>
            </w:pPr>
          </w:p>
          <w:p w:rsidR="00837750" w:rsidRDefault="00837750" w:rsidP="009D5968">
            <w:pPr>
              <w:jc w:val="both"/>
              <w:rPr>
                <w:rFonts w:ascii="Times New Roman" w:hAnsi="Times New Roman" w:cs="Times New Roman"/>
              </w:rPr>
            </w:pPr>
          </w:p>
          <w:p w:rsidR="00837750" w:rsidRDefault="00837750" w:rsidP="009D5968">
            <w:pPr>
              <w:jc w:val="both"/>
              <w:rPr>
                <w:rFonts w:ascii="Times New Roman" w:hAnsi="Times New Roman" w:cs="Times New Roman"/>
              </w:rPr>
            </w:pPr>
          </w:p>
          <w:p w:rsidR="00837750" w:rsidRDefault="00837750" w:rsidP="009D5968">
            <w:pPr>
              <w:jc w:val="both"/>
              <w:rPr>
                <w:rFonts w:ascii="Times New Roman" w:hAnsi="Times New Roman" w:cs="Times New Roman"/>
              </w:rPr>
            </w:pPr>
          </w:p>
          <w:p w:rsidR="00837750" w:rsidRDefault="00837750" w:rsidP="009D5968">
            <w:pPr>
              <w:jc w:val="both"/>
              <w:rPr>
                <w:rFonts w:ascii="Times New Roman" w:hAnsi="Times New Roman" w:cs="Times New Roman"/>
              </w:rPr>
            </w:pPr>
          </w:p>
          <w:p w:rsidR="00837750" w:rsidRDefault="00837750" w:rsidP="009D5968">
            <w:pPr>
              <w:jc w:val="both"/>
              <w:rPr>
                <w:rFonts w:ascii="Times New Roman" w:hAnsi="Times New Roman" w:cs="Times New Roman"/>
              </w:rPr>
            </w:pPr>
          </w:p>
          <w:p w:rsidR="00837750" w:rsidRDefault="00837750" w:rsidP="009D5968">
            <w:pPr>
              <w:jc w:val="both"/>
              <w:rPr>
                <w:rFonts w:ascii="Times New Roman" w:hAnsi="Times New Roman" w:cs="Times New Roman"/>
              </w:rPr>
            </w:pPr>
          </w:p>
          <w:p w:rsidR="00837750" w:rsidRDefault="00837750" w:rsidP="009D59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………….</w:t>
            </w:r>
          </w:p>
          <w:p w:rsidR="00837750" w:rsidRDefault="00837750" w:rsidP="009D5968">
            <w:pPr>
              <w:jc w:val="both"/>
              <w:rPr>
                <w:rFonts w:ascii="Times New Roman" w:hAnsi="Times New Roman" w:cs="Times New Roman"/>
              </w:rPr>
            </w:pPr>
          </w:p>
          <w:p w:rsidR="00837750" w:rsidRDefault="00837750" w:rsidP="009D5968">
            <w:pPr>
              <w:jc w:val="both"/>
              <w:rPr>
                <w:rFonts w:ascii="Times New Roman" w:hAnsi="Times New Roman" w:cs="Times New Roman"/>
              </w:rPr>
            </w:pPr>
          </w:p>
          <w:p w:rsidR="00837750" w:rsidRDefault="00837750" w:rsidP="009D5968">
            <w:pPr>
              <w:jc w:val="both"/>
              <w:rPr>
                <w:rFonts w:ascii="Times New Roman" w:hAnsi="Times New Roman" w:cs="Times New Roman"/>
              </w:rPr>
            </w:pPr>
          </w:p>
          <w:p w:rsidR="00837750" w:rsidRDefault="00837750" w:rsidP="009D59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………….</w:t>
            </w:r>
          </w:p>
        </w:tc>
      </w:tr>
      <w:tr w:rsidR="0021256C" w:rsidTr="009D5968">
        <w:tc>
          <w:tcPr>
            <w:tcW w:w="2697" w:type="dxa"/>
          </w:tcPr>
          <w:p w:rsidR="0021256C" w:rsidRDefault="0021256C" w:rsidP="009D5968">
            <w:pPr>
              <w:spacing w:after="160" w:line="259" w:lineRule="auto"/>
              <w:contextualSpacing/>
              <w:rPr>
                <w:rFonts w:ascii="Times New Roman" w:hAnsi="Times New Roman" w:cs="Times New Roman"/>
                <w:b/>
                <w:sz w:val="20"/>
              </w:rPr>
            </w:pPr>
            <w:r w:rsidRPr="0030012A">
              <w:rPr>
                <w:rFonts w:ascii="Times New Roman" w:hAnsi="Times New Roman" w:cs="Times New Roman"/>
                <w:b/>
                <w:sz w:val="20"/>
              </w:rPr>
              <w:t xml:space="preserve">Przenośny komputer dla nauczyciela do doposażenia pracowni z oprogramowaniem </w:t>
            </w:r>
          </w:p>
          <w:p w:rsidR="0021256C" w:rsidRDefault="0021256C" w:rsidP="009D5968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CB2F85">
              <w:rPr>
                <w:rFonts w:ascii="Times New Roman" w:hAnsi="Times New Roman" w:cs="Times New Roman"/>
                <w:sz w:val="20"/>
              </w:rPr>
              <w:t>Producent: ………………</w:t>
            </w:r>
          </w:p>
          <w:p w:rsidR="0021256C" w:rsidRPr="00CB2F85" w:rsidRDefault="0021256C" w:rsidP="009D5968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0"/>
              </w:rPr>
            </w:pPr>
          </w:p>
          <w:p w:rsidR="0021256C" w:rsidRDefault="0021256C" w:rsidP="009D5968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CB2F85">
              <w:rPr>
                <w:rFonts w:ascii="Times New Roman" w:hAnsi="Times New Roman" w:cs="Times New Roman"/>
                <w:sz w:val="20"/>
              </w:rPr>
              <w:t>Model: ……………………</w:t>
            </w:r>
          </w:p>
          <w:p w:rsidR="0021256C" w:rsidRDefault="0021256C" w:rsidP="009D5968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0"/>
              </w:rPr>
            </w:pPr>
          </w:p>
          <w:p w:rsidR="0021256C" w:rsidRDefault="0021256C" w:rsidP="009D5968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Part Number: …………….</w:t>
            </w:r>
          </w:p>
          <w:p w:rsidR="0021256C" w:rsidRDefault="0021256C" w:rsidP="009D5968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0"/>
              </w:rPr>
            </w:pPr>
          </w:p>
          <w:p w:rsidR="0021256C" w:rsidRDefault="0021256C" w:rsidP="009D5968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Oprogramowanie antywirusowe: ……………..</w:t>
            </w:r>
          </w:p>
          <w:p w:rsidR="0021256C" w:rsidRDefault="0021256C" w:rsidP="009D5968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0"/>
              </w:rPr>
            </w:pPr>
          </w:p>
          <w:p w:rsidR="0021256C" w:rsidRDefault="0021256C" w:rsidP="009D5968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Oprogramowanie biurowe: ………………………………</w:t>
            </w:r>
          </w:p>
          <w:p w:rsidR="0021256C" w:rsidRPr="0030012A" w:rsidRDefault="0021256C" w:rsidP="009D5968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6" w:type="dxa"/>
          </w:tcPr>
          <w:p w:rsidR="0021256C" w:rsidRPr="0030012A" w:rsidRDefault="0021256C" w:rsidP="009D5968">
            <w:pPr>
              <w:jc w:val="center"/>
              <w:rPr>
                <w:rFonts w:ascii="Times New Roman" w:hAnsi="Times New Roman" w:cs="Times New Roman"/>
              </w:rPr>
            </w:pPr>
            <w:r w:rsidRPr="0030012A">
              <w:rPr>
                <w:rFonts w:ascii="Times New Roman" w:hAnsi="Times New Roman" w:cs="Times New Roman"/>
              </w:rPr>
              <w:t>20 SZT.</w:t>
            </w:r>
          </w:p>
        </w:tc>
        <w:tc>
          <w:tcPr>
            <w:tcW w:w="1228" w:type="dxa"/>
          </w:tcPr>
          <w:p w:rsidR="0021256C" w:rsidRDefault="0021256C" w:rsidP="009D59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1256C" w:rsidRDefault="0021256C" w:rsidP="009D59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21256C" w:rsidRDefault="0021256C" w:rsidP="009D59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21256C" w:rsidRDefault="0021256C" w:rsidP="009D596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256C" w:rsidTr="009D5968">
        <w:tc>
          <w:tcPr>
            <w:tcW w:w="2697" w:type="dxa"/>
          </w:tcPr>
          <w:p w:rsidR="0021256C" w:rsidRPr="0030012A" w:rsidRDefault="0021256C" w:rsidP="009D5968">
            <w:pPr>
              <w:spacing w:after="160" w:line="259" w:lineRule="auto"/>
              <w:contextualSpacing/>
              <w:rPr>
                <w:rFonts w:ascii="Times New Roman" w:hAnsi="Times New Roman" w:cs="Times New Roman"/>
                <w:b/>
                <w:sz w:val="20"/>
              </w:rPr>
            </w:pPr>
            <w:r w:rsidRPr="0030012A">
              <w:rPr>
                <w:rFonts w:ascii="Times New Roman" w:hAnsi="Times New Roman" w:cs="Times New Roman"/>
                <w:b/>
                <w:sz w:val="20"/>
              </w:rPr>
              <w:t xml:space="preserve">Tablica interaktywna </w:t>
            </w:r>
          </w:p>
          <w:p w:rsidR="0021256C" w:rsidRDefault="0021256C" w:rsidP="009D5968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CB2F85">
              <w:rPr>
                <w:rFonts w:ascii="Times New Roman" w:hAnsi="Times New Roman" w:cs="Times New Roman"/>
                <w:sz w:val="20"/>
              </w:rPr>
              <w:t>Producent: ………………</w:t>
            </w:r>
          </w:p>
          <w:p w:rsidR="0021256C" w:rsidRPr="00CB2F85" w:rsidRDefault="0021256C" w:rsidP="009D5968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0"/>
              </w:rPr>
            </w:pPr>
          </w:p>
          <w:p w:rsidR="0021256C" w:rsidRPr="0030012A" w:rsidRDefault="0021256C" w:rsidP="009D596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B2F85">
              <w:rPr>
                <w:rFonts w:ascii="Times New Roman" w:hAnsi="Times New Roman" w:cs="Times New Roman"/>
                <w:sz w:val="20"/>
              </w:rPr>
              <w:t>Model: ……………………</w:t>
            </w:r>
          </w:p>
        </w:tc>
        <w:tc>
          <w:tcPr>
            <w:tcW w:w="1366" w:type="dxa"/>
          </w:tcPr>
          <w:p w:rsidR="0021256C" w:rsidRPr="0030012A" w:rsidRDefault="0021256C" w:rsidP="009D5968">
            <w:pPr>
              <w:jc w:val="center"/>
              <w:rPr>
                <w:rFonts w:ascii="Times New Roman" w:hAnsi="Times New Roman" w:cs="Times New Roman"/>
              </w:rPr>
            </w:pPr>
            <w:r w:rsidRPr="0030012A">
              <w:rPr>
                <w:rFonts w:ascii="Times New Roman" w:hAnsi="Times New Roman" w:cs="Times New Roman"/>
              </w:rPr>
              <w:t>3 SZT.</w:t>
            </w:r>
          </w:p>
        </w:tc>
        <w:tc>
          <w:tcPr>
            <w:tcW w:w="1228" w:type="dxa"/>
          </w:tcPr>
          <w:p w:rsidR="0021256C" w:rsidRDefault="0021256C" w:rsidP="009D59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1256C" w:rsidRDefault="0021256C" w:rsidP="009D59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21256C" w:rsidRDefault="0021256C" w:rsidP="009D59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21256C" w:rsidRDefault="0021256C" w:rsidP="009D596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256C" w:rsidTr="009D5968">
        <w:tc>
          <w:tcPr>
            <w:tcW w:w="2697" w:type="dxa"/>
          </w:tcPr>
          <w:p w:rsidR="0021256C" w:rsidRPr="0030012A" w:rsidRDefault="0021256C" w:rsidP="009D5968">
            <w:pPr>
              <w:spacing w:after="160" w:line="259" w:lineRule="auto"/>
              <w:contextualSpacing/>
              <w:rPr>
                <w:rFonts w:ascii="Times New Roman" w:hAnsi="Times New Roman" w:cs="Times New Roman"/>
                <w:b/>
                <w:sz w:val="20"/>
              </w:rPr>
            </w:pPr>
            <w:r w:rsidRPr="0030012A">
              <w:rPr>
                <w:rFonts w:ascii="Times New Roman" w:hAnsi="Times New Roman" w:cs="Times New Roman"/>
                <w:b/>
                <w:sz w:val="20"/>
              </w:rPr>
              <w:t xml:space="preserve">Kamera cyfrowa </w:t>
            </w:r>
          </w:p>
          <w:p w:rsidR="0021256C" w:rsidRDefault="0021256C" w:rsidP="009D5968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CB2F85">
              <w:rPr>
                <w:rFonts w:ascii="Times New Roman" w:hAnsi="Times New Roman" w:cs="Times New Roman"/>
                <w:sz w:val="20"/>
              </w:rPr>
              <w:t>Producent: ………………</w:t>
            </w:r>
          </w:p>
          <w:p w:rsidR="0021256C" w:rsidRPr="00CB2F85" w:rsidRDefault="0021256C" w:rsidP="009D5968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0"/>
              </w:rPr>
            </w:pPr>
          </w:p>
          <w:p w:rsidR="0021256C" w:rsidRPr="0030012A" w:rsidRDefault="0021256C" w:rsidP="009D596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B2F85">
              <w:rPr>
                <w:rFonts w:ascii="Times New Roman" w:hAnsi="Times New Roman" w:cs="Times New Roman"/>
                <w:sz w:val="20"/>
              </w:rPr>
              <w:t>Model: ……………………</w:t>
            </w:r>
          </w:p>
        </w:tc>
        <w:tc>
          <w:tcPr>
            <w:tcW w:w="1366" w:type="dxa"/>
          </w:tcPr>
          <w:p w:rsidR="0021256C" w:rsidRPr="0030012A" w:rsidRDefault="0021256C" w:rsidP="009D5968">
            <w:pPr>
              <w:jc w:val="center"/>
              <w:rPr>
                <w:rFonts w:ascii="Times New Roman" w:hAnsi="Times New Roman" w:cs="Times New Roman"/>
              </w:rPr>
            </w:pPr>
            <w:r w:rsidRPr="0030012A">
              <w:rPr>
                <w:rFonts w:ascii="Times New Roman" w:hAnsi="Times New Roman" w:cs="Times New Roman"/>
              </w:rPr>
              <w:t>2 SZT.</w:t>
            </w:r>
          </w:p>
        </w:tc>
        <w:tc>
          <w:tcPr>
            <w:tcW w:w="1228" w:type="dxa"/>
          </w:tcPr>
          <w:p w:rsidR="0021256C" w:rsidRDefault="0021256C" w:rsidP="009D59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1256C" w:rsidRDefault="0021256C" w:rsidP="009D59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21256C" w:rsidRDefault="0021256C" w:rsidP="009D59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21256C" w:rsidRDefault="0021256C" w:rsidP="009D596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256C" w:rsidTr="009D5968">
        <w:tc>
          <w:tcPr>
            <w:tcW w:w="2697" w:type="dxa"/>
          </w:tcPr>
          <w:p w:rsidR="0021256C" w:rsidRDefault="0021256C" w:rsidP="009D5968">
            <w:pPr>
              <w:spacing w:after="160" w:line="259" w:lineRule="auto"/>
              <w:contextualSpacing/>
              <w:rPr>
                <w:rFonts w:ascii="Times New Roman" w:hAnsi="Times New Roman" w:cs="Times New Roman"/>
                <w:b/>
                <w:sz w:val="20"/>
              </w:rPr>
            </w:pPr>
            <w:r w:rsidRPr="0030012A">
              <w:rPr>
                <w:rFonts w:ascii="Times New Roman" w:hAnsi="Times New Roman" w:cs="Times New Roman"/>
                <w:b/>
                <w:sz w:val="20"/>
              </w:rPr>
              <w:t xml:space="preserve">Karta pamięci 32 </w:t>
            </w:r>
            <w:proofErr w:type="spellStart"/>
            <w:r w:rsidRPr="0030012A">
              <w:rPr>
                <w:rFonts w:ascii="Times New Roman" w:hAnsi="Times New Roman" w:cs="Times New Roman"/>
                <w:b/>
                <w:sz w:val="20"/>
              </w:rPr>
              <w:t>gb</w:t>
            </w:r>
            <w:proofErr w:type="spellEnd"/>
            <w:r w:rsidRPr="0030012A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21256C" w:rsidRDefault="0021256C" w:rsidP="009D5968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CB2F85">
              <w:rPr>
                <w:rFonts w:ascii="Times New Roman" w:hAnsi="Times New Roman" w:cs="Times New Roman"/>
                <w:sz w:val="20"/>
              </w:rPr>
              <w:lastRenderedPageBreak/>
              <w:t>Producent: ………………</w:t>
            </w:r>
          </w:p>
          <w:p w:rsidR="0021256C" w:rsidRPr="00CB2F85" w:rsidRDefault="0021256C" w:rsidP="009D5968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0"/>
              </w:rPr>
            </w:pPr>
          </w:p>
          <w:p w:rsidR="0021256C" w:rsidRPr="0030012A" w:rsidRDefault="0021256C" w:rsidP="009D5968">
            <w:pPr>
              <w:spacing w:after="160" w:line="259" w:lineRule="auto"/>
              <w:contextualSpacing/>
              <w:rPr>
                <w:rFonts w:ascii="Times New Roman" w:hAnsi="Times New Roman" w:cs="Times New Roman"/>
                <w:b/>
                <w:sz w:val="20"/>
              </w:rPr>
            </w:pPr>
            <w:r w:rsidRPr="00CB2F85">
              <w:rPr>
                <w:rFonts w:ascii="Times New Roman" w:hAnsi="Times New Roman" w:cs="Times New Roman"/>
                <w:sz w:val="20"/>
              </w:rPr>
              <w:t>Model: ……………………</w:t>
            </w:r>
          </w:p>
          <w:p w:rsidR="0021256C" w:rsidRPr="0030012A" w:rsidRDefault="0021256C" w:rsidP="009D5968">
            <w:pPr>
              <w:spacing w:after="160" w:line="259" w:lineRule="auto"/>
              <w:contextualSpacing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66" w:type="dxa"/>
          </w:tcPr>
          <w:p w:rsidR="0021256C" w:rsidRPr="0030012A" w:rsidRDefault="0021256C" w:rsidP="009D5968">
            <w:pPr>
              <w:jc w:val="center"/>
              <w:rPr>
                <w:rFonts w:ascii="Times New Roman" w:hAnsi="Times New Roman" w:cs="Times New Roman"/>
              </w:rPr>
            </w:pPr>
            <w:r w:rsidRPr="0030012A">
              <w:rPr>
                <w:rFonts w:ascii="Times New Roman" w:hAnsi="Times New Roman" w:cs="Times New Roman"/>
              </w:rPr>
              <w:lastRenderedPageBreak/>
              <w:t>20 SZT.</w:t>
            </w:r>
          </w:p>
        </w:tc>
        <w:tc>
          <w:tcPr>
            <w:tcW w:w="1228" w:type="dxa"/>
          </w:tcPr>
          <w:p w:rsidR="0021256C" w:rsidRDefault="0021256C" w:rsidP="009D59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1256C" w:rsidRDefault="0021256C" w:rsidP="009D59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21256C" w:rsidRDefault="0021256C" w:rsidP="009D59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21256C" w:rsidRDefault="0021256C" w:rsidP="009D596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256C" w:rsidTr="009D5968">
        <w:tc>
          <w:tcPr>
            <w:tcW w:w="6576" w:type="dxa"/>
            <w:gridSpan w:val="4"/>
          </w:tcPr>
          <w:p w:rsidR="0021256C" w:rsidRDefault="0021256C" w:rsidP="009D59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Suma oferty:</w:t>
            </w:r>
          </w:p>
          <w:p w:rsidR="0021256C" w:rsidRDefault="0021256C" w:rsidP="009D59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gridSpan w:val="2"/>
          </w:tcPr>
          <w:p w:rsidR="0021256C" w:rsidRDefault="0021256C" w:rsidP="009D596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D768D" w:rsidRDefault="00AD768D" w:rsidP="0064017E">
      <w:pPr>
        <w:spacing w:after="0"/>
        <w:jc w:val="both"/>
        <w:rPr>
          <w:rFonts w:ascii="Times New Roman" w:hAnsi="Times New Roman" w:cs="Times New Roman"/>
        </w:rPr>
      </w:pPr>
    </w:p>
    <w:p w:rsidR="00837750" w:rsidRDefault="00837750" w:rsidP="0064017E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TERMIN REALIZACJI………………………………………………………………………………...</w:t>
      </w:r>
    </w:p>
    <w:p w:rsidR="0064017E" w:rsidRPr="00031955" w:rsidRDefault="0064017E" w:rsidP="0064017E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31955">
        <w:rPr>
          <w:rFonts w:ascii="Times New Roman" w:hAnsi="Times New Roman" w:cs="Times New Roman"/>
          <w:b/>
        </w:rPr>
        <w:t>Podsumowanie oferty: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7"/>
        <w:gridCol w:w="2061"/>
        <w:gridCol w:w="2314"/>
        <w:gridCol w:w="2870"/>
      </w:tblGrid>
      <w:tr w:rsidR="0064017E" w:rsidRPr="00031955" w:rsidTr="00136461">
        <w:tc>
          <w:tcPr>
            <w:tcW w:w="1951" w:type="dxa"/>
            <w:shd w:val="clear" w:color="auto" w:fill="C4BC96"/>
            <w:vAlign w:val="center"/>
          </w:tcPr>
          <w:p w:rsidR="0064017E" w:rsidRPr="00031955" w:rsidRDefault="0064017E" w:rsidP="0013646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shd w:val="clear" w:color="auto" w:fill="C4BC96"/>
            <w:vAlign w:val="center"/>
          </w:tcPr>
          <w:p w:rsidR="0064017E" w:rsidRPr="00031955" w:rsidRDefault="0064017E" w:rsidP="0013646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31955">
              <w:rPr>
                <w:rFonts w:ascii="Times New Roman" w:hAnsi="Times New Roman" w:cs="Times New Roman"/>
                <w:b/>
                <w:color w:val="000000"/>
              </w:rPr>
              <w:t>Suma netto</w:t>
            </w:r>
          </w:p>
        </w:tc>
        <w:tc>
          <w:tcPr>
            <w:tcW w:w="2552" w:type="dxa"/>
            <w:shd w:val="clear" w:color="auto" w:fill="C4BC96"/>
            <w:vAlign w:val="center"/>
          </w:tcPr>
          <w:p w:rsidR="0064017E" w:rsidRPr="00031955" w:rsidRDefault="0064017E" w:rsidP="0013646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31955">
              <w:rPr>
                <w:rFonts w:ascii="Times New Roman" w:hAnsi="Times New Roman" w:cs="Times New Roman"/>
                <w:b/>
                <w:color w:val="000000"/>
              </w:rPr>
              <w:t>Suma brutto</w:t>
            </w:r>
          </w:p>
        </w:tc>
        <w:tc>
          <w:tcPr>
            <w:tcW w:w="3165" w:type="dxa"/>
            <w:shd w:val="clear" w:color="auto" w:fill="C4BC96"/>
            <w:vAlign w:val="center"/>
          </w:tcPr>
          <w:p w:rsidR="0064017E" w:rsidRPr="00031955" w:rsidRDefault="0064017E" w:rsidP="0013646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31955">
              <w:rPr>
                <w:rFonts w:ascii="Times New Roman" w:hAnsi="Times New Roman" w:cs="Times New Roman"/>
                <w:b/>
                <w:color w:val="000000"/>
              </w:rPr>
              <w:t>Wartość VAT</w:t>
            </w:r>
          </w:p>
        </w:tc>
      </w:tr>
      <w:tr w:rsidR="0064017E" w:rsidRPr="00031955" w:rsidTr="00136461">
        <w:tc>
          <w:tcPr>
            <w:tcW w:w="1951" w:type="dxa"/>
            <w:shd w:val="clear" w:color="auto" w:fill="C6D9F1"/>
            <w:vAlign w:val="center"/>
          </w:tcPr>
          <w:p w:rsidR="0064017E" w:rsidRPr="00031955" w:rsidRDefault="0064017E" w:rsidP="0013646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31955">
              <w:rPr>
                <w:rFonts w:ascii="Times New Roman" w:hAnsi="Times New Roman" w:cs="Times New Roman"/>
                <w:b/>
                <w:color w:val="000000"/>
              </w:rPr>
              <w:t>Łącznie oferuję dostawę 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4017E" w:rsidRPr="00031955" w:rsidRDefault="0064017E" w:rsidP="00136461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4017E" w:rsidRPr="00031955" w:rsidRDefault="0064017E" w:rsidP="00136461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165" w:type="dxa"/>
            <w:shd w:val="clear" w:color="auto" w:fill="auto"/>
            <w:vAlign w:val="center"/>
          </w:tcPr>
          <w:p w:rsidR="0064017E" w:rsidRPr="00031955" w:rsidRDefault="0064017E" w:rsidP="00136461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64017E" w:rsidRPr="00031955" w:rsidRDefault="0064017E" w:rsidP="0064017E">
      <w:pPr>
        <w:spacing w:after="0"/>
        <w:jc w:val="both"/>
        <w:rPr>
          <w:rFonts w:ascii="Times New Roman" w:hAnsi="Times New Roman" w:cs="Times New Roman"/>
        </w:rPr>
      </w:pPr>
    </w:p>
    <w:p w:rsidR="0064017E" w:rsidRPr="00031955" w:rsidRDefault="0064017E" w:rsidP="0064017E">
      <w:pPr>
        <w:spacing w:after="0"/>
        <w:jc w:val="both"/>
        <w:rPr>
          <w:rFonts w:ascii="Times New Roman" w:hAnsi="Times New Roman" w:cs="Times New Roman"/>
        </w:rPr>
      </w:pPr>
    </w:p>
    <w:p w:rsidR="0064017E" w:rsidRPr="00031955" w:rsidRDefault="0064017E" w:rsidP="0064017E">
      <w:pPr>
        <w:pStyle w:val="Akapitzlist"/>
        <w:widowControl/>
        <w:numPr>
          <w:ilvl w:val="0"/>
          <w:numId w:val="31"/>
        </w:numPr>
        <w:suppressAutoHyphens/>
        <w:autoSpaceDE/>
        <w:autoSpaceDN/>
        <w:adjustRightInd/>
        <w:spacing w:line="360" w:lineRule="auto"/>
        <w:contextualSpacing/>
        <w:jc w:val="both"/>
        <w:rPr>
          <w:rFonts w:ascii="Times New Roman" w:hAnsi="Times New Roman"/>
          <w:sz w:val="22"/>
          <w:szCs w:val="22"/>
        </w:rPr>
      </w:pPr>
      <w:r w:rsidRPr="00031955">
        <w:rPr>
          <w:rFonts w:ascii="Times New Roman" w:hAnsi="Times New Roman"/>
          <w:sz w:val="22"/>
          <w:szCs w:val="22"/>
        </w:rPr>
        <w:t>Cena oferty obejmuje wszystkie koszty niezbędne do zrealizowania przedmiotu umowy i jest niezmienna przez cały ok</w:t>
      </w:r>
      <w:r w:rsidR="00837750">
        <w:rPr>
          <w:rFonts w:ascii="Times New Roman" w:hAnsi="Times New Roman"/>
          <w:sz w:val="22"/>
          <w:szCs w:val="22"/>
        </w:rPr>
        <w:t xml:space="preserve">res ważności oferty (związania). </w:t>
      </w:r>
      <w:r w:rsidR="00837750" w:rsidRPr="00AD2D02">
        <w:rPr>
          <w:rFonts w:ascii="Times New Roman" w:hAnsi="Times New Roman"/>
          <w:b/>
          <w:sz w:val="22"/>
          <w:szCs w:val="22"/>
        </w:rPr>
        <w:t>W przypadku sprzętu objętego tzw. „odwrotnym obciążeniem” –</w:t>
      </w:r>
      <w:r w:rsidR="00DA5352">
        <w:rPr>
          <w:rFonts w:ascii="Times New Roman" w:hAnsi="Times New Roman"/>
          <w:b/>
          <w:sz w:val="22"/>
          <w:szCs w:val="22"/>
        </w:rPr>
        <w:t xml:space="preserve"> </w:t>
      </w:r>
      <w:r w:rsidR="006630CC">
        <w:rPr>
          <w:rFonts w:ascii="Times New Roman" w:hAnsi="Times New Roman"/>
          <w:b/>
          <w:szCs w:val="20"/>
        </w:rPr>
        <w:t xml:space="preserve">ART. 17 UST. 1 PKT, </w:t>
      </w:r>
      <w:r w:rsidR="006630CC">
        <w:rPr>
          <w:rFonts w:ascii="Times New Roman" w:eastAsia="Times New Roman" w:hAnsi="Times New Roman"/>
          <w:b/>
          <w:bCs/>
        </w:rPr>
        <w:t>ustawy o podatku od towarów i usług z dnia 11 marca 2004 ( tj. Dz.U</w:t>
      </w:r>
      <w:r w:rsidR="006630CC" w:rsidRPr="004E4D5E">
        <w:rPr>
          <w:rFonts w:ascii="Times New Roman" w:eastAsia="Times New Roman" w:hAnsi="Times New Roman"/>
          <w:b/>
          <w:bCs/>
          <w:sz w:val="22"/>
          <w:szCs w:val="22"/>
        </w:rPr>
        <w:t xml:space="preserve">. z 2018 r. </w:t>
      </w:r>
      <w:r w:rsidR="006630CC" w:rsidRPr="004E4D5E">
        <w:rPr>
          <w:rFonts w:ascii="Times New Roman" w:hAnsi="Times New Roman"/>
          <w:b/>
          <w:bCs/>
          <w:color w:val="000000"/>
          <w:sz w:val="22"/>
          <w:szCs w:val="22"/>
        </w:rPr>
        <w:t>poz. 2174, 21</w:t>
      </w:r>
      <w:r w:rsidR="006630CC" w:rsidRPr="004E4D5E">
        <w:rPr>
          <w:rFonts w:ascii="Times New Roman" w:hAnsi="Times New Roman"/>
          <w:b/>
          <w:bCs/>
          <w:sz w:val="22"/>
          <w:szCs w:val="22"/>
        </w:rPr>
        <w:t>93, 2215, 2244, 2354, 2392 2433  z późn.zm</w:t>
      </w:r>
      <w:r w:rsidR="006630CC">
        <w:rPr>
          <w:rFonts w:ascii="Times New Roman" w:eastAsia="Times New Roman" w:hAnsi="Times New Roman"/>
          <w:b/>
          <w:bCs/>
        </w:rPr>
        <w:t xml:space="preserve">), </w:t>
      </w:r>
      <w:r w:rsidR="00837750" w:rsidRPr="00AD2D02">
        <w:rPr>
          <w:rFonts w:ascii="Times New Roman" w:hAnsi="Times New Roman"/>
          <w:b/>
          <w:sz w:val="22"/>
          <w:szCs w:val="22"/>
        </w:rPr>
        <w:t>Zamawiający wymaga podania ceny</w:t>
      </w:r>
      <w:r w:rsidR="00AD2D02" w:rsidRPr="00AD2D02">
        <w:rPr>
          <w:rFonts w:ascii="Times New Roman" w:hAnsi="Times New Roman"/>
          <w:b/>
          <w:sz w:val="22"/>
          <w:szCs w:val="22"/>
        </w:rPr>
        <w:t xml:space="preserve"> netto, </w:t>
      </w:r>
      <w:r w:rsidR="00837750" w:rsidRPr="00AD2D02">
        <w:rPr>
          <w:rFonts w:ascii="Times New Roman" w:hAnsi="Times New Roman"/>
          <w:b/>
          <w:sz w:val="22"/>
          <w:szCs w:val="22"/>
        </w:rPr>
        <w:t>brutto,</w:t>
      </w:r>
      <w:r w:rsidR="006630CC">
        <w:rPr>
          <w:rFonts w:ascii="Times New Roman" w:hAnsi="Times New Roman"/>
          <w:b/>
          <w:sz w:val="22"/>
          <w:szCs w:val="22"/>
        </w:rPr>
        <w:t xml:space="preserve"> oraz kwoty podatku VAT, </w:t>
      </w:r>
      <w:r w:rsidR="00837750" w:rsidRPr="00AD2D02">
        <w:rPr>
          <w:rFonts w:ascii="Times New Roman" w:hAnsi="Times New Roman"/>
          <w:b/>
          <w:sz w:val="22"/>
          <w:szCs w:val="22"/>
        </w:rPr>
        <w:t>oraz zaznaczenia jakiej pozycji dotyczy „OO”</w:t>
      </w:r>
      <w:r w:rsidR="00AD2D02" w:rsidRPr="00AD2D02">
        <w:rPr>
          <w:rFonts w:ascii="Times New Roman" w:hAnsi="Times New Roman"/>
          <w:b/>
          <w:sz w:val="22"/>
          <w:szCs w:val="22"/>
        </w:rPr>
        <w:t>.</w:t>
      </w:r>
    </w:p>
    <w:p w:rsidR="0064017E" w:rsidRPr="00031955" w:rsidRDefault="0064017E" w:rsidP="0064017E">
      <w:pPr>
        <w:pStyle w:val="Akapitzlist"/>
        <w:widowControl/>
        <w:numPr>
          <w:ilvl w:val="0"/>
          <w:numId w:val="31"/>
        </w:numPr>
        <w:suppressAutoHyphens/>
        <w:autoSpaceDE/>
        <w:autoSpaceDN/>
        <w:adjustRightInd/>
        <w:spacing w:line="360" w:lineRule="auto"/>
        <w:contextualSpacing/>
        <w:jc w:val="both"/>
        <w:rPr>
          <w:rFonts w:ascii="Times New Roman" w:hAnsi="Times New Roman"/>
          <w:sz w:val="22"/>
          <w:szCs w:val="22"/>
        </w:rPr>
      </w:pPr>
      <w:r w:rsidRPr="00031955">
        <w:rPr>
          <w:rFonts w:ascii="Times New Roman" w:hAnsi="Times New Roman"/>
          <w:sz w:val="22"/>
          <w:szCs w:val="22"/>
        </w:rPr>
        <w:t>Okres gwarancji: okres gwarancji zgodnie z warunkami zamówienia.</w:t>
      </w:r>
    </w:p>
    <w:p w:rsidR="0064017E" w:rsidRPr="00031955" w:rsidRDefault="0064017E" w:rsidP="0064017E">
      <w:pPr>
        <w:pStyle w:val="Akapitzlist"/>
        <w:widowControl/>
        <w:numPr>
          <w:ilvl w:val="0"/>
          <w:numId w:val="31"/>
        </w:numPr>
        <w:suppressAutoHyphens/>
        <w:autoSpaceDE/>
        <w:autoSpaceDN/>
        <w:adjustRightInd/>
        <w:spacing w:line="360" w:lineRule="auto"/>
        <w:contextualSpacing/>
        <w:jc w:val="both"/>
        <w:rPr>
          <w:rFonts w:ascii="Times New Roman" w:hAnsi="Times New Roman"/>
          <w:sz w:val="22"/>
          <w:szCs w:val="22"/>
        </w:rPr>
      </w:pPr>
      <w:r w:rsidRPr="00031955">
        <w:rPr>
          <w:rFonts w:ascii="Times New Roman" w:hAnsi="Times New Roman"/>
          <w:sz w:val="22"/>
          <w:szCs w:val="22"/>
        </w:rPr>
        <w:t>Warunki płatności: przedmiot zamówienia płatny zgodnie z warunkami zamówienia.</w:t>
      </w:r>
    </w:p>
    <w:p w:rsidR="0064017E" w:rsidRPr="00031955" w:rsidRDefault="0064017E" w:rsidP="0064017E">
      <w:pPr>
        <w:pStyle w:val="Akapitzlist"/>
        <w:widowControl/>
        <w:numPr>
          <w:ilvl w:val="0"/>
          <w:numId w:val="31"/>
        </w:numPr>
        <w:suppressAutoHyphens/>
        <w:autoSpaceDE/>
        <w:autoSpaceDN/>
        <w:adjustRightInd/>
        <w:spacing w:line="360" w:lineRule="auto"/>
        <w:contextualSpacing/>
        <w:jc w:val="both"/>
        <w:rPr>
          <w:rFonts w:ascii="Times New Roman" w:hAnsi="Times New Roman"/>
          <w:sz w:val="22"/>
          <w:szCs w:val="22"/>
        </w:rPr>
      </w:pPr>
      <w:r w:rsidRPr="00031955">
        <w:rPr>
          <w:rFonts w:ascii="Times New Roman" w:hAnsi="Times New Roman"/>
          <w:sz w:val="22"/>
          <w:szCs w:val="22"/>
        </w:rPr>
        <w:t>Oświadczam, że uważamy się za związanych niniejszą ofertą na czas określony w zapytaniu ofertowym.</w:t>
      </w:r>
    </w:p>
    <w:p w:rsidR="0064017E" w:rsidRPr="00031955" w:rsidRDefault="0064017E" w:rsidP="0064017E">
      <w:pPr>
        <w:pStyle w:val="Akapitzlist"/>
        <w:widowControl/>
        <w:numPr>
          <w:ilvl w:val="0"/>
          <w:numId w:val="31"/>
        </w:numPr>
        <w:suppressAutoHyphens/>
        <w:autoSpaceDE/>
        <w:autoSpaceDN/>
        <w:adjustRightInd/>
        <w:spacing w:line="360" w:lineRule="auto"/>
        <w:contextualSpacing/>
        <w:jc w:val="both"/>
        <w:rPr>
          <w:rFonts w:ascii="Times New Roman" w:hAnsi="Times New Roman"/>
          <w:sz w:val="22"/>
          <w:szCs w:val="22"/>
        </w:rPr>
      </w:pPr>
      <w:r w:rsidRPr="00031955">
        <w:rPr>
          <w:rFonts w:ascii="Times New Roman" w:hAnsi="Times New Roman"/>
          <w:b/>
          <w:sz w:val="22"/>
          <w:szCs w:val="22"/>
        </w:rPr>
        <w:t>Oświadczenie o spełnieniu warunków udziału w postępowaniu:</w:t>
      </w:r>
    </w:p>
    <w:p w:rsidR="0064017E" w:rsidRPr="00031955" w:rsidRDefault="0064017E" w:rsidP="0064017E">
      <w:pPr>
        <w:spacing w:after="0" w:line="360" w:lineRule="auto"/>
        <w:ind w:left="360"/>
        <w:jc w:val="both"/>
        <w:rPr>
          <w:rFonts w:ascii="Times New Roman" w:hAnsi="Times New Roman" w:cs="Times New Roman"/>
          <w:b/>
        </w:rPr>
      </w:pPr>
      <w:r w:rsidRPr="00031955">
        <w:rPr>
          <w:rFonts w:ascii="Times New Roman" w:hAnsi="Times New Roman" w:cs="Times New Roman"/>
          <w:b/>
        </w:rPr>
        <w:t>Oświadczam, że posiadam uprawnienia do wykonywania określonej działalności</w:t>
      </w:r>
      <w:r w:rsidRPr="00031955">
        <w:rPr>
          <w:rFonts w:ascii="Times New Roman" w:hAnsi="Times New Roman" w:cs="Times New Roman"/>
          <w:b/>
        </w:rPr>
        <w:br/>
        <w:t xml:space="preserve">lub czynności, jeżeli przepisy prawa nakładają obowiązek ich posiadania, dysponuję odpowiednią wiedzą i doświadczeniem, potencjałem technicznym, ekonomicznym </w:t>
      </w:r>
      <w:r w:rsidRPr="00031955">
        <w:rPr>
          <w:rFonts w:ascii="Times New Roman" w:hAnsi="Times New Roman" w:cs="Times New Roman"/>
          <w:b/>
        </w:rPr>
        <w:br/>
        <w:t>oraz osobami zdolnymi do wykonania niniejszego zamówienia .</w:t>
      </w:r>
    </w:p>
    <w:p w:rsidR="0064017E" w:rsidRPr="00031955" w:rsidRDefault="0064017E" w:rsidP="0064017E">
      <w:pPr>
        <w:pStyle w:val="Akapitzlist"/>
        <w:widowControl/>
        <w:numPr>
          <w:ilvl w:val="0"/>
          <w:numId w:val="31"/>
        </w:numPr>
        <w:suppressAutoHyphens/>
        <w:autoSpaceDE/>
        <w:autoSpaceDN/>
        <w:adjustRightInd/>
        <w:spacing w:line="360" w:lineRule="auto"/>
        <w:contextualSpacing/>
        <w:jc w:val="both"/>
        <w:rPr>
          <w:rFonts w:ascii="Times New Roman" w:hAnsi="Times New Roman"/>
          <w:sz w:val="22"/>
          <w:szCs w:val="22"/>
        </w:rPr>
      </w:pPr>
      <w:r w:rsidRPr="00031955">
        <w:rPr>
          <w:rFonts w:ascii="Times New Roman" w:hAnsi="Times New Roman"/>
          <w:sz w:val="22"/>
          <w:szCs w:val="22"/>
        </w:rPr>
        <w:t>Wyrażam zgodę na przetwarzanie moich danych osobowych na potrzeby przeprowadzenia procedury udzielania zamówień w ramach projektu zgodnie z art. 23 ust. 1 pkt. 1 ust. 2 z dn. 29.08.1997 o ochronie danych osobowych Dz.U. z 2002r. Nr 101 poz. 926 z późn. zm.</w:t>
      </w:r>
    </w:p>
    <w:p w:rsidR="0064017E" w:rsidRPr="006630CC" w:rsidRDefault="0064017E" w:rsidP="0064017E">
      <w:pPr>
        <w:pStyle w:val="Akapitzlist"/>
        <w:widowControl/>
        <w:numPr>
          <w:ilvl w:val="0"/>
          <w:numId w:val="31"/>
        </w:numPr>
        <w:suppressAutoHyphens/>
        <w:autoSpaceDE/>
        <w:autoSpaceDN/>
        <w:adjustRightInd/>
        <w:spacing w:line="360" w:lineRule="auto"/>
        <w:contextualSpacing/>
        <w:jc w:val="both"/>
        <w:rPr>
          <w:rFonts w:ascii="Times New Roman" w:hAnsi="Times New Roman"/>
          <w:sz w:val="22"/>
          <w:szCs w:val="22"/>
        </w:rPr>
      </w:pPr>
      <w:r w:rsidRPr="00031955">
        <w:rPr>
          <w:rFonts w:ascii="Times New Roman" w:hAnsi="Times New Roman"/>
          <w:sz w:val="22"/>
          <w:szCs w:val="22"/>
        </w:rPr>
        <w:t>Oświadczam, że podane dane są prawdziwe i że jestem świadomy/a odpowiedzialności za podanie danych niezgodnych z rzeczywistością.</w:t>
      </w:r>
    </w:p>
    <w:p w:rsidR="0064017E" w:rsidRPr="00031955" w:rsidRDefault="0064017E" w:rsidP="0064017E">
      <w:pPr>
        <w:spacing w:after="0"/>
        <w:jc w:val="both"/>
        <w:rPr>
          <w:rFonts w:ascii="Times New Roman" w:hAnsi="Times New Roman" w:cs="Times New Roman"/>
        </w:rPr>
      </w:pPr>
    </w:p>
    <w:p w:rsidR="0064017E" w:rsidRPr="00031955" w:rsidRDefault="0064017E" w:rsidP="0064017E">
      <w:pPr>
        <w:spacing w:after="0"/>
        <w:jc w:val="both"/>
        <w:rPr>
          <w:rFonts w:ascii="Times New Roman" w:hAnsi="Times New Roman" w:cs="Times New Roman"/>
        </w:rPr>
      </w:pPr>
      <w:r w:rsidRPr="00031955">
        <w:rPr>
          <w:rFonts w:ascii="Times New Roman" w:hAnsi="Times New Roman" w:cs="Times New Roman"/>
        </w:rPr>
        <w:t xml:space="preserve">                                                                                               ………………………………………</w:t>
      </w:r>
    </w:p>
    <w:p w:rsidR="0064017E" w:rsidRPr="00031955" w:rsidRDefault="0030012A" w:rsidP="0064017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</w:t>
      </w:r>
      <w:r w:rsidR="0064017E" w:rsidRPr="00031955">
        <w:rPr>
          <w:rFonts w:ascii="Times New Roman" w:hAnsi="Times New Roman" w:cs="Times New Roman"/>
        </w:rPr>
        <w:t xml:space="preserve">podpis Wykonawcy lub osoby upoważnionej </w:t>
      </w:r>
    </w:p>
    <w:p w:rsidR="0064017E" w:rsidRPr="0036047C" w:rsidRDefault="0064017E" w:rsidP="0064017E">
      <w:pPr>
        <w:spacing w:after="0"/>
        <w:jc w:val="both"/>
        <w:rPr>
          <w:rFonts w:ascii="Times New Roman" w:hAnsi="Times New Roman" w:cs="Times New Roman"/>
        </w:rPr>
      </w:pPr>
      <w:r w:rsidRPr="00031955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30012A">
        <w:rPr>
          <w:rFonts w:ascii="Times New Roman" w:hAnsi="Times New Roman" w:cs="Times New Roman"/>
        </w:rPr>
        <w:t xml:space="preserve">   </w:t>
      </w:r>
      <w:r w:rsidRPr="00031955">
        <w:rPr>
          <w:rFonts w:ascii="Times New Roman" w:hAnsi="Times New Roman" w:cs="Times New Roman"/>
        </w:rPr>
        <w:t xml:space="preserve">  do reprezentowania Wykonawcy</w:t>
      </w:r>
    </w:p>
    <w:p w:rsidR="0064017E" w:rsidRPr="00D26AAA" w:rsidRDefault="0064017E" w:rsidP="0064017E">
      <w:pPr>
        <w:spacing w:after="0"/>
        <w:jc w:val="both"/>
        <w:rPr>
          <w:rFonts w:cs="Arial"/>
          <w:sz w:val="20"/>
          <w:szCs w:val="20"/>
        </w:rPr>
      </w:pPr>
    </w:p>
    <w:p w:rsidR="0021256C" w:rsidRPr="00AD2D02" w:rsidRDefault="0064017E" w:rsidP="00AD2D02">
      <w:pPr>
        <w:spacing w:after="0"/>
        <w:jc w:val="both"/>
        <w:rPr>
          <w:rFonts w:ascii="Arial" w:hAnsi="Arial" w:cs="Arial"/>
          <w:sz w:val="18"/>
          <w:szCs w:val="18"/>
        </w:rPr>
      </w:pPr>
      <w:r w:rsidRPr="00D26AAA">
        <w:rPr>
          <w:rFonts w:cs="Arial"/>
          <w:sz w:val="20"/>
          <w:szCs w:val="20"/>
        </w:rPr>
        <w:lastRenderedPageBreak/>
        <w:tab/>
      </w:r>
      <w:r w:rsidRPr="00D26AAA">
        <w:rPr>
          <w:rFonts w:cs="Arial"/>
          <w:sz w:val="20"/>
          <w:szCs w:val="20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:rsidR="0021256C" w:rsidRPr="0064017E" w:rsidRDefault="0021256C" w:rsidP="007A4FF7">
      <w:pPr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64017E" w:rsidRPr="000E6A77" w:rsidRDefault="0064017E" w:rsidP="0064017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18"/>
        </w:rPr>
      </w:pPr>
      <w:r w:rsidRPr="000E6A77">
        <w:rPr>
          <w:rFonts w:ascii="Times New Roman" w:hAnsi="Times New Roman" w:cs="Times New Roman"/>
          <w:b/>
          <w:sz w:val="24"/>
          <w:szCs w:val="18"/>
        </w:rPr>
        <w:t>Załącznik nr 2</w:t>
      </w:r>
    </w:p>
    <w:p w:rsidR="0064017E" w:rsidRPr="0064017E" w:rsidRDefault="0064017E" w:rsidP="0064017E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</w:p>
    <w:p w:rsidR="0064017E" w:rsidRPr="000E6A77" w:rsidRDefault="0064017E" w:rsidP="0064017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18"/>
        </w:rPr>
      </w:pPr>
      <w:r w:rsidRPr="000E6A77">
        <w:rPr>
          <w:rFonts w:ascii="Times New Roman" w:hAnsi="Times New Roman" w:cs="Times New Roman"/>
          <w:b/>
          <w:sz w:val="20"/>
          <w:szCs w:val="18"/>
        </w:rPr>
        <w:t>OŚWIADCZENIE O BRAKU POWIĄZAŃ I BRAKU WYKLUCZENIA</w:t>
      </w:r>
    </w:p>
    <w:p w:rsidR="0064017E" w:rsidRPr="0064017E" w:rsidRDefault="0064017E" w:rsidP="0064017E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</w:p>
    <w:p w:rsidR="0064017E" w:rsidRPr="0064017E" w:rsidRDefault="0064017E" w:rsidP="0064017E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</w:p>
    <w:p w:rsidR="0064017E" w:rsidRPr="0064017E" w:rsidRDefault="0064017E" w:rsidP="0064017E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</w:p>
    <w:p w:rsidR="0064017E" w:rsidRPr="0064017E" w:rsidRDefault="0064017E" w:rsidP="0064017E">
      <w:pPr>
        <w:spacing w:after="0" w:line="240" w:lineRule="auto"/>
        <w:rPr>
          <w:rFonts w:ascii="Times New Roman" w:hAnsi="Times New Roman" w:cs="Times New Roman"/>
          <w:b/>
          <w:sz w:val="20"/>
          <w:szCs w:val="18"/>
        </w:rPr>
      </w:pPr>
      <w:r w:rsidRPr="0064017E">
        <w:rPr>
          <w:rFonts w:ascii="Times New Roman" w:hAnsi="Times New Roman" w:cs="Times New Roman"/>
          <w:b/>
          <w:sz w:val="20"/>
          <w:szCs w:val="18"/>
        </w:rPr>
        <w:t>……………………………………………………</w:t>
      </w:r>
      <w:r w:rsidRPr="0064017E">
        <w:rPr>
          <w:rFonts w:ascii="Times New Roman" w:hAnsi="Times New Roman" w:cs="Times New Roman"/>
          <w:b/>
          <w:sz w:val="20"/>
          <w:szCs w:val="18"/>
        </w:rPr>
        <w:tab/>
      </w:r>
      <w:r w:rsidRPr="0064017E">
        <w:rPr>
          <w:rFonts w:ascii="Times New Roman" w:hAnsi="Times New Roman" w:cs="Times New Roman"/>
          <w:b/>
          <w:sz w:val="20"/>
          <w:szCs w:val="18"/>
        </w:rPr>
        <w:tab/>
      </w:r>
      <w:r w:rsidRPr="0064017E">
        <w:rPr>
          <w:rFonts w:ascii="Times New Roman" w:hAnsi="Times New Roman" w:cs="Times New Roman"/>
          <w:b/>
          <w:sz w:val="20"/>
          <w:szCs w:val="18"/>
        </w:rPr>
        <w:tab/>
      </w:r>
    </w:p>
    <w:p w:rsidR="0064017E" w:rsidRPr="0064017E" w:rsidRDefault="0064017E" w:rsidP="0064017E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  <w:r w:rsidRPr="0064017E">
        <w:rPr>
          <w:rFonts w:ascii="Times New Roman" w:hAnsi="Times New Roman" w:cs="Times New Roman"/>
          <w:sz w:val="20"/>
          <w:szCs w:val="18"/>
        </w:rPr>
        <w:t>Imię i nazwisko</w:t>
      </w:r>
      <w:r w:rsidRPr="0064017E">
        <w:rPr>
          <w:rFonts w:ascii="Times New Roman" w:hAnsi="Times New Roman" w:cs="Times New Roman"/>
          <w:sz w:val="20"/>
          <w:szCs w:val="18"/>
        </w:rPr>
        <w:tab/>
        <w:t>osoby uprawnionej</w:t>
      </w:r>
    </w:p>
    <w:p w:rsidR="0064017E" w:rsidRPr="0064017E" w:rsidRDefault="0064017E" w:rsidP="0064017E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  <w:r w:rsidRPr="0064017E">
        <w:rPr>
          <w:rFonts w:ascii="Times New Roman" w:hAnsi="Times New Roman" w:cs="Times New Roman"/>
          <w:sz w:val="20"/>
          <w:szCs w:val="18"/>
        </w:rPr>
        <w:t>do złożenia oświadczenia</w:t>
      </w:r>
      <w:r w:rsidRPr="0064017E">
        <w:rPr>
          <w:rFonts w:ascii="Times New Roman" w:hAnsi="Times New Roman" w:cs="Times New Roman"/>
          <w:sz w:val="20"/>
          <w:szCs w:val="18"/>
        </w:rPr>
        <w:tab/>
      </w:r>
      <w:r w:rsidRPr="0064017E">
        <w:rPr>
          <w:rFonts w:ascii="Times New Roman" w:hAnsi="Times New Roman" w:cs="Times New Roman"/>
          <w:sz w:val="20"/>
          <w:szCs w:val="18"/>
        </w:rPr>
        <w:tab/>
      </w:r>
      <w:r w:rsidRPr="0064017E">
        <w:rPr>
          <w:rFonts w:ascii="Times New Roman" w:hAnsi="Times New Roman" w:cs="Times New Roman"/>
          <w:sz w:val="20"/>
          <w:szCs w:val="18"/>
        </w:rPr>
        <w:tab/>
      </w:r>
      <w:r w:rsidRPr="0064017E">
        <w:rPr>
          <w:rFonts w:ascii="Times New Roman" w:hAnsi="Times New Roman" w:cs="Times New Roman"/>
          <w:sz w:val="20"/>
          <w:szCs w:val="18"/>
        </w:rPr>
        <w:tab/>
      </w:r>
      <w:r w:rsidRPr="0064017E">
        <w:rPr>
          <w:rFonts w:ascii="Times New Roman" w:hAnsi="Times New Roman" w:cs="Times New Roman"/>
          <w:sz w:val="20"/>
          <w:szCs w:val="18"/>
        </w:rPr>
        <w:tab/>
      </w:r>
      <w:r w:rsidRPr="0064017E">
        <w:rPr>
          <w:rFonts w:ascii="Times New Roman" w:hAnsi="Times New Roman" w:cs="Times New Roman"/>
          <w:sz w:val="20"/>
          <w:szCs w:val="18"/>
        </w:rPr>
        <w:tab/>
      </w:r>
      <w:r w:rsidRPr="0064017E">
        <w:rPr>
          <w:rFonts w:ascii="Times New Roman" w:hAnsi="Times New Roman" w:cs="Times New Roman"/>
          <w:sz w:val="20"/>
          <w:szCs w:val="18"/>
        </w:rPr>
        <w:tab/>
      </w:r>
      <w:r w:rsidRPr="0064017E">
        <w:rPr>
          <w:rFonts w:ascii="Times New Roman" w:hAnsi="Times New Roman" w:cs="Times New Roman"/>
          <w:sz w:val="20"/>
          <w:szCs w:val="18"/>
        </w:rPr>
        <w:tab/>
      </w:r>
      <w:r w:rsidRPr="0064017E">
        <w:rPr>
          <w:rFonts w:ascii="Times New Roman" w:hAnsi="Times New Roman" w:cs="Times New Roman"/>
          <w:sz w:val="20"/>
          <w:szCs w:val="18"/>
        </w:rPr>
        <w:tab/>
      </w:r>
      <w:r w:rsidRPr="0064017E">
        <w:rPr>
          <w:rFonts w:ascii="Times New Roman" w:hAnsi="Times New Roman" w:cs="Times New Roman"/>
          <w:sz w:val="20"/>
          <w:szCs w:val="18"/>
        </w:rPr>
        <w:tab/>
      </w:r>
      <w:r w:rsidRPr="0064017E">
        <w:rPr>
          <w:rFonts w:ascii="Times New Roman" w:hAnsi="Times New Roman" w:cs="Times New Roman"/>
          <w:sz w:val="20"/>
          <w:szCs w:val="18"/>
        </w:rPr>
        <w:tab/>
      </w:r>
      <w:r w:rsidRPr="0064017E">
        <w:rPr>
          <w:rFonts w:ascii="Times New Roman" w:hAnsi="Times New Roman" w:cs="Times New Roman"/>
          <w:sz w:val="20"/>
          <w:szCs w:val="18"/>
        </w:rPr>
        <w:tab/>
      </w:r>
      <w:r w:rsidRPr="0064017E">
        <w:rPr>
          <w:rFonts w:ascii="Times New Roman" w:hAnsi="Times New Roman" w:cs="Times New Roman"/>
          <w:sz w:val="20"/>
          <w:szCs w:val="18"/>
        </w:rPr>
        <w:tab/>
      </w:r>
      <w:r w:rsidRPr="0064017E">
        <w:rPr>
          <w:rFonts w:ascii="Times New Roman" w:hAnsi="Times New Roman" w:cs="Times New Roman"/>
          <w:sz w:val="20"/>
          <w:szCs w:val="18"/>
        </w:rPr>
        <w:tab/>
      </w:r>
      <w:r w:rsidRPr="0064017E">
        <w:rPr>
          <w:rFonts w:ascii="Times New Roman" w:hAnsi="Times New Roman" w:cs="Times New Roman"/>
          <w:sz w:val="20"/>
          <w:szCs w:val="18"/>
        </w:rPr>
        <w:tab/>
      </w:r>
      <w:r w:rsidRPr="0064017E">
        <w:rPr>
          <w:rFonts w:ascii="Times New Roman" w:hAnsi="Times New Roman" w:cs="Times New Roman"/>
          <w:sz w:val="20"/>
          <w:szCs w:val="18"/>
        </w:rPr>
        <w:tab/>
      </w:r>
    </w:p>
    <w:p w:rsidR="0064017E" w:rsidRPr="0064017E" w:rsidRDefault="0064017E" w:rsidP="0064017E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</w:p>
    <w:p w:rsidR="0064017E" w:rsidRPr="0064017E" w:rsidRDefault="0064017E" w:rsidP="0064017E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64017E">
        <w:rPr>
          <w:rFonts w:ascii="Times New Roman" w:hAnsi="Times New Roman" w:cs="Times New Roman"/>
          <w:sz w:val="20"/>
          <w:szCs w:val="18"/>
        </w:rPr>
        <w:t>Oświadczam, że nie jestem powiązany/a z wykonawcami którzy złożyli oferty /Zamawiającym, osobowo lub kapitałowo, przy czym przez powiązanie kapitałowe lub osobowe rozumie się:</w:t>
      </w:r>
    </w:p>
    <w:p w:rsidR="0064017E" w:rsidRPr="0064017E" w:rsidRDefault="0064017E" w:rsidP="0064017E">
      <w:pPr>
        <w:pStyle w:val="Akapitzlist"/>
        <w:widowControl/>
        <w:numPr>
          <w:ilvl w:val="0"/>
          <w:numId w:val="34"/>
        </w:numPr>
        <w:autoSpaceDE/>
        <w:autoSpaceDN/>
        <w:adjustRightInd/>
        <w:ind w:left="567" w:hanging="567"/>
        <w:contextualSpacing/>
        <w:jc w:val="both"/>
        <w:rPr>
          <w:rFonts w:ascii="Times New Roman" w:hAnsi="Times New Roman"/>
          <w:sz w:val="20"/>
          <w:szCs w:val="18"/>
        </w:rPr>
      </w:pPr>
      <w:r w:rsidRPr="0064017E">
        <w:rPr>
          <w:rFonts w:ascii="Times New Roman" w:hAnsi="Times New Roman"/>
          <w:sz w:val="20"/>
          <w:szCs w:val="18"/>
        </w:rPr>
        <w:t xml:space="preserve">wzajemne    powiązania    między    Zamawiającym    lub    osobami upoważnionymi    do    zaciągania    zobowiązań w    imieniu    Zamawiającego    lub    osobami wykonującymi    w    imieniu    Zamawiającego    czynności    związane    z    przygotowaniem i     przeprowadzeniem     procedury     wyboru     Wykonawcy,     a     Wykonawcą,     polegające w szczególności na: </w:t>
      </w:r>
    </w:p>
    <w:p w:rsidR="0064017E" w:rsidRPr="0064017E" w:rsidRDefault="0064017E" w:rsidP="0064017E">
      <w:pPr>
        <w:pStyle w:val="Akapitzlist"/>
        <w:widowControl/>
        <w:numPr>
          <w:ilvl w:val="0"/>
          <w:numId w:val="33"/>
        </w:numPr>
        <w:autoSpaceDE/>
        <w:autoSpaceDN/>
        <w:adjustRightInd/>
        <w:contextualSpacing/>
        <w:jc w:val="both"/>
        <w:rPr>
          <w:rFonts w:ascii="Times New Roman" w:hAnsi="Times New Roman"/>
          <w:sz w:val="20"/>
          <w:szCs w:val="18"/>
        </w:rPr>
      </w:pPr>
      <w:r w:rsidRPr="0064017E">
        <w:rPr>
          <w:rFonts w:ascii="Times New Roman" w:hAnsi="Times New Roman"/>
          <w:sz w:val="20"/>
          <w:szCs w:val="18"/>
        </w:rPr>
        <w:t xml:space="preserve">uczestniczeniu w spółce jako wspólnik spółki cywilnej lub spółki osobowej; </w:t>
      </w:r>
    </w:p>
    <w:p w:rsidR="0064017E" w:rsidRPr="0064017E" w:rsidRDefault="0064017E" w:rsidP="0064017E">
      <w:pPr>
        <w:pStyle w:val="Akapitzlist"/>
        <w:widowControl/>
        <w:numPr>
          <w:ilvl w:val="0"/>
          <w:numId w:val="33"/>
        </w:numPr>
        <w:autoSpaceDE/>
        <w:autoSpaceDN/>
        <w:adjustRightInd/>
        <w:contextualSpacing/>
        <w:jc w:val="both"/>
        <w:rPr>
          <w:rFonts w:ascii="Times New Roman" w:hAnsi="Times New Roman"/>
          <w:sz w:val="20"/>
          <w:szCs w:val="18"/>
        </w:rPr>
      </w:pPr>
      <w:r w:rsidRPr="0064017E">
        <w:rPr>
          <w:rFonts w:ascii="Times New Roman" w:hAnsi="Times New Roman"/>
          <w:sz w:val="20"/>
          <w:szCs w:val="18"/>
        </w:rPr>
        <w:t xml:space="preserve">posiadaniu przynajmniej 10 % udziałów lub akcji; </w:t>
      </w:r>
    </w:p>
    <w:p w:rsidR="0064017E" w:rsidRPr="0064017E" w:rsidRDefault="0064017E" w:rsidP="0064017E">
      <w:pPr>
        <w:pStyle w:val="Akapitzlist"/>
        <w:widowControl/>
        <w:numPr>
          <w:ilvl w:val="0"/>
          <w:numId w:val="33"/>
        </w:numPr>
        <w:autoSpaceDE/>
        <w:autoSpaceDN/>
        <w:adjustRightInd/>
        <w:contextualSpacing/>
        <w:jc w:val="both"/>
        <w:rPr>
          <w:rFonts w:ascii="Times New Roman" w:hAnsi="Times New Roman"/>
          <w:sz w:val="20"/>
          <w:szCs w:val="18"/>
        </w:rPr>
      </w:pPr>
      <w:r w:rsidRPr="0064017E">
        <w:rPr>
          <w:rFonts w:ascii="Times New Roman" w:hAnsi="Times New Roman"/>
          <w:sz w:val="20"/>
          <w:szCs w:val="18"/>
        </w:rPr>
        <w:t xml:space="preserve">pełnieniu    funkcji    członka    organu    nadzorczego    lub    zarządzają,    prokurenta, pełnomocnika, </w:t>
      </w:r>
    </w:p>
    <w:p w:rsidR="0064017E" w:rsidRPr="0064017E" w:rsidRDefault="0064017E" w:rsidP="0064017E">
      <w:pPr>
        <w:pStyle w:val="Akapitzlist"/>
        <w:widowControl/>
        <w:numPr>
          <w:ilvl w:val="0"/>
          <w:numId w:val="33"/>
        </w:numPr>
        <w:autoSpaceDE/>
        <w:autoSpaceDN/>
        <w:adjustRightInd/>
        <w:contextualSpacing/>
        <w:jc w:val="both"/>
        <w:rPr>
          <w:rFonts w:ascii="Times New Roman" w:hAnsi="Times New Roman"/>
          <w:sz w:val="20"/>
          <w:szCs w:val="18"/>
        </w:rPr>
      </w:pPr>
      <w:r w:rsidRPr="0064017E">
        <w:rPr>
          <w:rFonts w:ascii="Times New Roman" w:hAnsi="Times New Roman"/>
          <w:sz w:val="20"/>
          <w:szCs w:val="18"/>
        </w:rPr>
        <w:t>pozostawaniu w związku małżeńskim, w stosunku pokrewieństwa lub powinowactwa w linii prostej, pokrewieństwa   lub   powinowactwa   w   linii   bocznej   do</w:t>
      </w:r>
      <w:r w:rsidR="000E6A77">
        <w:rPr>
          <w:rFonts w:ascii="Times New Roman" w:hAnsi="Times New Roman"/>
          <w:sz w:val="20"/>
          <w:szCs w:val="18"/>
        </w:rPr>
        <w:t xml:space="preserve">   drugiego   stopnia   lub </w:t>
      </w:r>
      <w:r w:rsidRPr="0064017E">
        <w:rPr>
          <w:rFonts w:ascii="Times New Roman" w:hAnsi="Times New Roman"/>
          <w:sz w:val="20"/>
          <w:szCs w:val="18"/>
        </w:rPr>
        <w:t>w stosunku przysposobienia, opieki lub kurateli.</w:t>
      </w:r>
    </w:p>
    <w:p w:rsidR="0064017E" w:rsidRPr="0064017E" w:rsidRDefault="0064017E" w:rsidP="0064017E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</w:p>
    <w:p w:rsidR="0064017E" w:rsidRPr="0064017E" w:rsidRDefault="0064017E" w:rsidP="0064017E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</w:p>
    <w:p w:rsidR="0064017E" w:rsidRPr="0064017E" w:rsidRDefault="0064017E" w:rsidP="0064017E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  <w:r w:rsidRPr="0064017E">
        <w:rPr>
          <w:rFonts w:ascii="Times New Roman" w:hAnsi="Times New Roman" w:cs="Times New Roman"/>
          <w:sz w:val="20"/>
          <w:szCs w:val="18"/>
        </w:rPr>
        <w:t>Oświadczam, że nie podlegam(y) wykluczeniu z postępowania na podstawie art. 24 ust. 1 pkt. 12-23 ustawy PZP z dnia 29 stycznia 2004 r. z późniejszymi zmianami w tym:</w:t>
      </w:r>
    </w:p>
    <w:p w:rsidR="0064017E" w:rsidRPr="0064017E" w:rsidRDefault="0064017E" w:rsidP="0064017E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</w:p>
    <w:p w:rsidR="0064017E" w:rsidRPr="0064017E" w:rsidRDefault="0064017E" w:rsidP="0064017E">
      <w:pPr>
        <w:pStyle w:val="Akapitzlist"/>
        <w:widowControl/>
        <w:numPr>
          <w:ilvl w:val="0"/>
          <w:numId w:val="35"/>
        </w:numPr>
        <w:autoSpaceDE/>
        <w:autoSpaceDN/>
        <w:adjustRightInd/>
        <w:contextualSpacing/>
        <w:jc w:val="both"/>
        <w:rPr>
          <w:rFonts w:ascii="Times New Roman" w:hAnsi="Times New Roman"/>
          <w:sz w:val="20"/>
          <w:szCs w:val="18"/>
        </w:rPr>
      </w:pPr>
      <w:r w:rsidRPr="0064017E">
        <w:rPr>
          <w:rFonts w:ascii="Times New Roman" w:hAnsi="Times New Roman"/>
          <w:sz w:val="20"/>
          <w:szCs w:val="18"/>
        </w:rPr>
        <w:t>Nie należę do grupy wykonawców, którzy, z przyczyn leżących po ich stronie, nie wykonali albo nienależycie wykonali w istotnym stopniu wcześniejszą umowę w sprawie zamówienia publicznego lub umowę  koncesji,  zawartą  z  zamawiającym,  co  doprowadziło  do  rozwiązania  umowy  lub zasądzenia odszkodowania;</w:t>
      </w:r>
    </w:p>
    <w:p w:rsidR="0064017E" w:rsidRPr="0064017E" w:rsidRDefault="0064017E" w:rsidP="0064017E">
      <w:pPr>
        <w:pStyle w:val="Akapitzlist"/>
        <w:widowControl/>
        <w:numPr>
          <w:ilvl w:val="0"/>
          <w:numId w:val="35"/>
        </w:numPr>
        <w:autoSpaceDE/>
        <w:autoSpaceDN/>
        <w:adjustRightInd/>
        <w:contextualSpacing/>
        <w:jc w:val="both"/>
        <w:rPr>
          <w:rFonts w:ascii="Times New Roman" w:hAnsi="Times New Roman"/>
          <w:sz w:val="20"/>
          <w:szCs w:val="18"/>
        </w:rPr>
      </w:pPr>
      <w:r w:rsidRPr="0064017E">
        <w:rPr>
          <w:rFonts w:ascii="Times New Roman" w:hAnsi="Times New Roman"/>
          <w:sz w:val="20"/>
          <w:szCs w:val="18"/>
        </w:rPr>
        <w:t>Nie należę do grupy wykonawców, w stosunku do których otwarto likwidację, w zatwierdzonym przez sąd układzie w  postępowaniu  restrukturyzacyjnym  jest  przewidziane  zaspokojenie  wierzycieli  przez likwidację jego majątku lub sąd zarządził likwidację jego majątku w trybie art. 332 ust. 1 ustawy z dnia 15 maja 2015 r. -Prawo restrukturyzacyjne (Dz. U. poz. 978, z późn. zm.) lub którego upadłość ogłoszono, z wyjątkiem wykonawcy, który po ogłoszeniu upadłości zawarł układ zatwierdzony prawomocnym postanowieniem sądu, jeżeli układ nie przewiduje  zaspokojenia wierzycieli przez likwidację majątku upadłego, chyba że sąd zarządził likwidację jego majątku w trybie art. 366 ust. 1 ustawy z dnia 28 lutego 2003 r. -Prawo upadłościowe (Dz. U. z 2015 r. poz. 233, z późn. Zm.</w:t>
      </w:r>
    </w:p>
    <w:p w:rsidR="0064017E" w:rsidRPr="0064017E" w:rsidRDefault="0064017E" w:rsidP="0064017E">
      <w:pPr>
        <w:pStyle w:val="Akapitzlist"/>
        <w:widowControl/>
        <w:numPr>
          <w:ilvl w:val="0"/>
          <w:numId w:val="35"/>
        </w:numPr>
        <w:autoSpaceDE/>
        <w:autoSpaceDN/>
        <w:adjustRightInd/>
        <w:contextualSpacing/>
        <w:jc w:val="both"/>
        <w:rPr>
          <w:rFonts w:ascii="Times New Roman" w:hAnsi="Times New Roman"/>
          <w:sz w:val="20"/>
          <w:szCs w:val="18"/>
        </w:rPr>
      </w:pPr>
      <w:r w:rsidRPr="0064017E">
        <w:rPr>
          <w:rFonts w:ascii="Times New Roman" w:hAnsi="Times New Roman"/>
          <w:sz w:val="20"/>
          <w:szCs w:val="18"/>
        </w:rPr>
        <w:t>Nie należę do grupy wykonawców,  wobec  których  wydano  prawomocny  wyrok  sądu  lub  ostateczną decyzję administracyjną  o zaleganiu z uiszczeniem podatków, opłat lub składek na  ubezpieczenia społeczne lub zdrowotne, chyba że wykonawca dokonał płatności należnych podatków, opłat lub składek na ubezpieczenia społeczne lub zdrowotne wraz z odsetkami lub grzywnami  lub zawarł wiążące porozumienie w sprawie spłaty tych należności;</w:t>
      </w:r>
    </w:p>
    <w:p w:rsidR="0064017E" w:rsidRPr="0064017E" w:rsidRDefault="0064017E" w:rsidP="0064017E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  <w:r w:rsidRPr="0064017E">
        <w:rPr>
          <w:rFonts w:ascii="Times New Roman" w:hAnsi="Times New Roman" w:cs="Times New Roman"/>
          <w:sz w:val="20"/>
          <w:szCs w:val="18"/>
        </w:rPr>
        <w:t xml:space="preserve">                                                     </w:t>
      </w:r>
    </w:p>
    <w:p w:rsidR="0064017E" w:rsidRPr="0064017E" w:rsidRDefault="0064017E" w:rsidP="0064017E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  <w:r w:rsidRPr="0064017E">
        <w:rPr>
          <w:rFonts w:ascii="Times New Roman" w:hAnsi="Times New Roman" w:cs="Times New Roman"/>
          <w:sz w:val="20"/>
          <w:szCs w:val="18"/>
        </w:rPr>
        <w:t xml:space="preserve">  </w:t>
      </w:r>
    </w:p>
    <w:p w:rsidR="0064017E" w:rsidRPr="0064017E" w:rsidRDefault="0064017E" w:rsidP="0064017E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</w:p>
    <w:p w:rsidR="0064017E" w:rsidRPr="0064017E" w:rsidRDefault="0064017E" w:rsidP="0064017E">
      <w:pPr>
        <w:spacing w:after="0" w:line="240" w:lineRule="auto"/>
        <w:jc w:val="right"/>
        <w:rPr>
          <w:rFonts w:ascii="Times New Roman" w:hAnsi="Times New Roman" w:cs="Times New Roman"/>
          <w:sz w:val="20"/>
          <w:szCs w:val="18"/>
        </w:rPr>
      </w:pPr>
    </w:p>
    <w:p w:rsidR="0064017E" w:rsidRPr="0064017E" w:rsidRDefault="0064017E" w:rsidP="0064017E">
      <w:pPr>
        <w:spacing w:after="0" w:line="240" w:lineRule="auto"/>
        <w:jc w:val="right"/>
        <w:rPr>
          <w:rFonts w:ascii="Times New Roman" w:hAnsi="Times New Roman" w:cs="Times New Roman"/>
          <w:sz w:val="20"/>
          <w:szCs w:val="18"/>
        </w:rPr>
      </w:pPr>
    </w:p>
    <w:p w:rsidR="0064017E" w:rsidRPr="0064017E" w:rsidRDefault="0064017E" w:rsidP="0064017E">
      <w:pPr>
        <w:spacing w:after="0" w:line="240" w:lineRule="auto"/>
        <w:jc w:val="right"/>
        <w:rPr>
          <w:rFonts w:ascii="Times New Roman" w:hAnsi="Times New Roman" w:cs="Times New Roman"/>
          <w:sz w:val="20"/>
          <w:szCs w:val="18"/>
        </w:rPr>
      </w:pPr>
      <w:r w:rsidRPr="0064017E">
        <w:rPr>
          <w:rFonts w:ascii="Times New Roman" w:hAnsi="Times New Roman" w:cs="Times New Roman"/>
          <w:sz w:val="20"/>
          <w:szCs w:val="18"/>
        </w:rPr>
        <w:t>………………………………</w:t>
      </w:r>
    </w:p>
    <w:p w:rsidR="005E12D3" w:rsidRPr="00E47790" w:rsidRDefault="0064017E" w:rsidP="00E47790">
      <w:pPr>
        <w:spacing w:after="0" w:line="240" w:lineRule="auto"/>
        <w:jc w:val="right"/>
        <w:rPr>
          <w:rFonts w:ascii="Times New Roman" w:hAnsi="Times New Roman" w:cs="Times New Roman"/>
          <w:sz w:val="20"/>
          <w:szCs w:val="18"/>
        </w:rPr>
      </w:pPr>
      <w:r w:rsidRPr="0064017E">
        <w:rPr>
          <w:rFonts w:ascii="Times New Roman" w:hAnsi="Times New Roman" w:cs="Times New Roman"/>
          <w:sz w:val="20"/>
          <w:szCs w:val="18"/>
        </w:rPr>
        <w:t xml:space="preserve">     miejscowość i data, podpis</w:t>
      </w:r>
    </w:p>
    <w:p w:rsidR="005E12D3" w:rsidRDefault="005E12D3" w:rsidP="008E2EF8">
      <w:pPr>
        <w:jc w:val="right"/>
        <w:rPr>
          <w:rFonts w:ascii="Times New Roman" w:hAnsi="Times New Roman" w:cs="Times New Roman"/>
          <w:bCs/>
          <w:color w:val="000000"/>
        </w:rPr>
      </w:pPr>
    </w:p>
    <w:p w:rsidR="0064017E" w:rsidRPr="008E2EF8" w:rsidRDefault="008E2EF8" w:rsidP="008E2EF8">
      <w:pPr>
        <w:jc w:val="right"/>
        <w:rPr>
          <w:rFonts w:ascii="Times New Roman" w:hAnsi="Times New Roman" w:cs="Times New Roman"/>
          <w:bCs/>
          <w:color w:val="000000"/>
        </w:rPr>
      </w:pPr>
      <w:r w:rsidRPr="008E2EF8">
        <w:rPr>
          <w:rFonts w:ascii="Times New Roman" w:hAnsi="Times New Roman" w:cs="Times New Roman"/>
          <w:bCs/>
          <w:color w:val="000000"/>
        </w:rPr>
        <w:lastRenderedPageBreak/>
        <w:t>Załącznik nr 3</w:t>
      </w:r>
    </w:p>
    <w:p w:rsidR="0021256C" w:rsidRDefault="0021256C" w:rsidP="0064017E">
      <w:pPr>
        <w:spacing w:before="100" w:beforeAutospacing="1" w:after="0" w:line="240" w:lineRule="auto"/>
        <w:jc w:val="right"/>
        <w:rPr>
          <w:rFonts w:ascii="Times New Roman" w:eastAsia="Calibri" w:hAnsi="Times New Roman" w:cs="Times New Roman"/>
          <w:bCs/>
          <w:kern w:val="32"/>
          <w:lang w:eastAsia="x-none"/>
        </w:rPr>
      </w:pPr>
    </w:p>
    <w:p w:rsidR="0064017E" w:rsidRPr="0064017E" w:rsidRDefault="0064017E" w:rsidP="0064017E">
      <w:pPr>
        <w:spacing w:before="100" w:beforeAutospacing="1" w:after="0" w:line="240" w:lineRule="auto"/>
        <w:jc w:val="right"/>
        <w:rPr>
          <w:rFonts w:ascii="Times New Roman" w:eastAsia="Calibri" w:hAnsi="Times New Roman" w:cs="Times New Roman"/>
          <w:bCs/>
          <w:kern w:val="32"/>
          <w:lang w:eastAsia="x-none"/>
        </w:rPr>
      </w:pPr>
      <w:r>
        <w:rPr>
          <w:rFonts w:ascii="Times New Roman" w:eastAsia="Calibri" w:hAnsi="Times New Roman" w:cs="Times New Roman"/>
          <w:bCs/>
          <w:kern w:val="32"/>
          <w:lang w:eastAsia="x-none"/>
        </w:rPr>
        <w:t>UMOWA(projekt)</w:t>
      </w:r>
    </w:p>
    <w:p w:rsidR="00881185" w:rsidRDefault="0064017E" w:rsidP="00881185">
      <w:pPr>
        <w:spacing w:before="100" w:beforeAutospacing="1" w:after="0" w:line="240" w:lineRule="auto"/>
        <w:jc w:val="center"/>
        <w:rPr>
          <w:rFonts w:ascii="Times New Roman" w:eastAsia="Calibri" w:hAnsi="Times New Roman" w:cs="Times New Roman"/>
          <w:bCs/>
          <w:kern w:val="32"/>
          <w:lang w:eastAsia="x-none"/>
        </w:rPr>
      </w:pPr>
      <w:r w:rsidRPr="0064017E">
        <w:rPr>
          <w:rFonts w:ascii="Times New Roman" w:eastAsia="Calibri" w:hAnsi="Times New Roman" w:cs="Times New Roman"/>
          <w:bCs/>
          <w:kern w:val="32"/>
          <w:lang w:eastAsia="x-none"/>
        </w:rPr>
        <w:t>Zawarta w</w:t>
      </w:r>
      <w:r w:rsidR="00881185">
        <w:rPr>
          <w:rFonts w:ascii="Times New Roman" w:eastAsia="Calibri" w:hAnsi="Times New Roman" w:cs="Times New Roman"/>
          <w:bCs/>
          <w:kern w:val="32"/>
          <w:lang w:eastAsia="x-none"/>
        </w:rPr>
        <w:t xml:space="preserve"> Staszowie, </w:t>
      </w:r>
      <w:r w:rsidRPr="0064017E">
        <w:rPr>
          <w:rFonts w:ascii="Times New Roman" w:eastAsia="Calibri" w:hAnsi="Times New Roman" w:cs="Times New Roman"/>
          <w:bCs/>
          <w:kern w:val="32"/>
          <w:lang w:eastAsia="x-none"/>
        </w:rPr>
        <w:t xml:space="preserve"> dniu…………………</w:t>
      </w:r>
      <w:r w:rsidR="00881185">
        <w:rPr>
          <w:rFonts w:ascii="Times New Roman" w:eastAsia="Calibri" w:hAnsi="Times New Roman" w:cs="Times New Roman"/>
          <w:bCs/>
          <w:kern w:val="32"/>
          <w:lang w:eastAsia="x-none"/>
        </w:rPr>
        <w:t>………………………..</w:t>
      </w:r>
    </w:p>
    <w:p w:rsidR="0064017E" w:rsidRPr="0064017E" w:rsidRDefault="0064017E" w:rsidP="00881185">
      <w:pPr>
        <w:spacing w:before="100" w:beforeAutospacing="1" w:after="0" w:line="240" w:lineRule="auto"/>
        <w:jc w:val="center"/>
        <w:rPr>
          <w:rFonts w:ascii="Times New Roman" w:eastAsia="Calibri" w:hAnsi="Times New Roman" w:cs="Times New Roman"/>
          <w:bCs/>
          <w:kern w:val="32"/>
          <w:lang w:eastAsia="x-none"/>
        </w:rPr>
      </w:pPr>
      <w:r w:rsidRPr="0064017E">
        <w:rPr>
          <w:rFonts w:ascii="Times New Roman" w:eastAsia="Calibri" w:hAnsi="Times New Roman" w:cs="Times New Roman"/>
          <w:bCs/>
          <w:kern w:val="32"/>
          <w:lang w:eastAsia="x-none"/>
        </w:rPr>
        <w:t>pomiędzy:</w:t>
      </w:r>
    </w:p>
    <w:p w:rsidR="0064017E" w:rsidRPr="0064017E" w:rsidRDefault="0064017E" w:rsidP="0064017E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bCs/>
          <w:kern w:val="32"/>
          <w:lang w:eastAsia="x-none"/>
        </w:rPr>
      </w:pPr>
    </w:p>
    <w:p w:rsidR="0064017E" w:rsidRPr="0064017E" w:rsidRDefault="0064017E" w:rsidP="0064017E">
      <w:pPr>
        <w:pStyle w:val="Tekstpodstawowy"/>
        <w:rPr>
          <w:b/>
          <w:sz w:val="22"/>
          <w:szCs w:val="22"/>
        </w:rPr>
      </w:pPr>
      <w:r w:rsidRPr="0064017E">
        <w:rPr>
          <w:b/>
          <w:sz w:val="22"/>
          <w:szCs w:val="22"/>
        </w:rPr>
        <w:t xml:space="preserve">Nabywca: </w:t>
      </w:r>
      <w:r>
        <w:rPr>
          <w:b/>
          <w:sz w:val="22"/>
          <w:szCs w:val="22"/>
        </w:rPr>
        <w:t>Powiat Staszowski</w:t>
      </w:r>
    </w:p>
    <w:p w:rsidR="00881185" w:rsidRDefault="0064017E" w:rsidP="0064017E">
      <w:pPr>
        <w:pStyle w:val="Tekstpodstawowy"/>
      </w:pPr>
      <w:r w:rsidRPr="0064017E">
        <w:rPr>
          <w:b/>
          <w:sz w:val="22"/>
          <w:szCs w:val="22"/>
        </w:rPr>
        <w:t xml:space="preserve">Odbiorca: </w:t>
      </w:r>
      <w:r w:rsidR="00136461">
        <w:rPr>
          <w:b/>
          <w:sz w:val="22"/>
          <w:szCs w:val="22"/>
        </w:rPr>
        <w:t>L</w:t>
      </w:r>
      <w:r>
        <w:rPr>
          <w:b/>
          <w:sz w:val="22"/>
          <w:szCs w:val="22"/>
        </w:rPr>
        <w:t>iceum Ogólnokształcące im. ks. kard. Stefana Wys</w:t>
      </w:r>
      <w:r w:rsidR="00136461">
        <w:rPr>
          <w:b/>
          <w:sz w:val="22"/>
          <w:szCs w:val="22"/>
        </w:rPr>
        <w:t>zyńskiego w Staszowie, ul. 11 Li</w:t>
      </w:r>
      <w:r>
        <w:rPr>
          <w:b/>
          <w:sz w:val="22"/>
          <w:szCs w:val="22"/>
        </w:rPr>
        <w:t>stopada 3, 28-200 Staszów</w:t>
      </w:r>
      <w:r>
        <w:rPr>
          <w:sz w:val="22"/>
          <w:szCs w:val="22"/>
        </w:rPr>
        <w:t xml:space="preserve">, </w:t>
      </w:r>
      <w:r w:rsidRPr="0064017E">
        <w:rPr>
          <w:sz w:val="22"/>
          <w:szCs w:val="22"/>
        </w:rPr>
        <w:t xml:space="preserve">NIP: </w:t>
      </w:r>
      <w:r w:rsidR="00136461" w:rsidRPr="002153F2">
        <w:rPr>
          <w:sz w:val="22"/>
          <w:szCs w:val="22"/>
        </w:rPr>
        <w:t>866 17 09</w:t>
      </w:r>
      <w:r w:rsidR="00136461">
        <w:rPr>
          <w:sz w:val="22"/>
          <w:szCs w:val="22"/>
        </w:rPr>
        <w:t> </w:t>
      </w:r>
      <w:r w:rsidR="00136461" w:rsidRPr="002153F2">
        <w:rPr>
          <w:sz w:val="22"/>
          <w:szCs w:val="22"/>
        </w:rPr>
        <w:t>857</w:t>
      </w:r>
      <w:r w:rsidR="00136461">
        <w:rPr>
          <w:sz w:val="22"/>
          <w:szCs w:val="22"/>
        </w:rPr>
        <w:t xml:space="preserve">, </w:t>
      </w:r>
      <w:r w:rsidRPr="0064017E">
        <w:rPr>
          <w:sz w:val="22"/>
          <w:szCs w:val="22"/>
        </w:rPr>
        <w:t>realizator projektu unijnego</w:t>
      </w:r>
      <w:r w:rsidR="00881185">
        <w:rPr>
          <w:sz w:val="22"/>
          <w:szCs w:val="22"/>
        </w:rPr>
        <w:t xml:space="preserve"> nr RPSW.08.03.03-26-0060/17, </w:t>
      </w:r>
      <w:r w:rsidR="00881185" w:rsidRPr="00D1715B">
        <w:rPr>
          <w:b/>
        </w:rPr>
        <w:t>„Nauka nowej generacji – poprawa jakości kształcenia ogólnego i w zakresie TIK w Liceum Ogólnokształcącym im. ks. kard. Stefana Wyszyńskiego w Staszowie”.</w:t>
      </w:r>
      <w:r w:rsidR="00881185" w:rsidRPr="00D1715B">
        <w:t xml:space="preserve"> współfinansowanego ze środków Unii Europejskiej w ramach Europejskiego Funduszu Społecznego, w ramach Regionalnego Programu Operacyjnego Województwa Świętokrzyskiego na lata 2014-2020</w:t>
      </w:r>
      <w:r w:rsidR="00881185">
        <w:t xml:space="preserve">, </w:t>
      </w:r>
    </w:p>
    <w:p w:rsidR="00881185" w:rsidRDefault="00881185" w:rsidP="0064017E">
      <w:pPr>
        <w:pStyle w:val="Tekstpodstawowy"/>
      </w:pPr>
    </w:p>
    <w:p w:rsidR="00881185" w:rsidRPr="00881185" w:rsidRDefault="00881185" w:rsidP="0064017E">
      <w:pPr>
        <w:pStyle w:val="Tekstpodstawowy"/>
        <w:rPr>
          <w:b/>
          <w:sz w:val="22"/>
          <w:szCs w:val="22"/>
        </w:rPr>
      </w:pPr>
      <w:r>
        <w:rPr>
          <w:b/>
        </w:rPr>
        <w:t>r</w:t>
      </w:r>
      <w:r w:rsidRPr="00881185">
        <w:rPr>
          <w:b/>
        </w:rPr>
        <w:t xml:space="preserve">eprezentowany przez: Dyrektor Annę Karasińską, </w:t>
      </w:r>
      <w:r w:rsidRPr="00881185">
        <w:rPr>
          <w:rFonts w:eastAsia="Calibri"/>
          <w:b/>
          <w:szCs w:val="26"/>
        </w:rPr>
        <w:t>działającą na podstawie uchwały Zarządu Powiatu</w:t>
      </w:r>
      <w:r w:rsidR="008E2EF8">
        <w:rPr>
          <w:rFonts w:eastAsia="Calibri"/>
          <w:b/>
          <w:szCs w:val="26"/>
        </w:rPr>
        <w:t xml:space="preserve"> w Staszowie,</w:t>
      </w:r>
      <w:r w:rsidRPr="00881185">
        <w:rPr>
          <w:rFonts w:eastAsia="Calibri"/>
          <w:b/>
          <w:szCs w:val="26"/>
        </w:rPr>
        <w:t xml:space="preserve"> nr 12/18 z dnia 17 stycznia 2018 r</w:t>
      </w:r>
      <w:r w:rsidRPr="00881185">
        <w:rPr>
          <w:rFonts w:eastAsia="Calibri"/>
          <w:b/>
          <w:sz w:val="26"/>
          <w:szCs w:val="26"/>
        </w:rPr>
        <w:t>.</w:t>
      </w:r>
    </w:p>
    <w:p w:rsidR="00881185" w:rsidRDefault="00881185" w:rsidP="0064017E">
      <w:pPr>
        <w:pStyle w:val="Tekstpodstawowy"/>
        <w:rPr>
          <w:sz w:val="22"/>
          <w:szCs w:val="22"/>
        </w:rPr>
      </w:pPr>
    </w:p>
    <w:p w:rsidR="0064017E" w:rsidRPr="0064017E" w:rsidRDefault="0064017E" w:rsidP="0064017E">
      <w:pPr>
        <w:pStyle w:val="Tekstpodstawowy"/>
        <w:rPr>
          <w:sz w:val="22"/>
          <w:szCs w:val="22"/>
        </w:rPr>
      </w:pPr>
      <w:r w:rsidRPr="0064017E">
        <w:rPr>
          <w:sz w:val="22"/>
          <w:szCs w:val="22"/>
        </w:rPr>
        <w:t>a</w:t>
      </w:r>
    </w:p>
    <w:p w:rsidR="0064017E" w:rsidRPr="0064017E" w:rsidRDefault="0064017E" w:rsidP="0064017E">
      <w:pPr>
        <w:pStyle w:val="Tekstpodstawowy"/>
        <w:rPr>
          <w:sz w:val="22"/>
          <w:szCs w:val="22"/>
        </w:rPr>
      </w:pPr>
      <w:r w:rsidRPr="0064017E">
        <w:rPr>
          <w:sz w:val="22"/>
          <w:szCs w:val="22"/>
        </w:rPr>
        <w:t>………………………………</w:t>
      </w:r>
      <w:r w:rsidR="00D35AB2">
        <w:rPr>
          <w:sz w:val="22"/>
          <w:szCs w:val="22"/>
        </w:rPr>
        <w:t>…………………………………………………………………………………………………………reprezentowany przez……………………………………………………….</w:t>
      </w:r>
    </w:p>
    <w:p w:rsidR="0064017E" w:rsidRPr="0064017E" w:rsidRDefault="00D35AB2" w:rsidP="0064017E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zwanym</w:t>
      </w:r>
      <w:r w:rsidR="0064017E" w:rsidRPr="0064017E">
        <w:rPr>
          <w:sz w:val="22"/>
          <w:szCs w:val="22"/>
        </w:rPr>
        <w:t xml:space="preserve"> dalej </w:t>
      </w:r>
      <w:r w:rsidR="0064017E" w:rsidRPr="0064017E">
        <w:rPr>
          <w:b/>
          <w:sz w:val="22"/>
          <w:szCs w:val="22"/>
        </w:rPr>
        <w:t>Wykonawcą</w:t>
      </w:r>
    </w:p>
    <w:p w:rsidR="0064017E" w:rsidRPr="0064017E" w:rsidRDefault="0064017E" w:rsidP="0064017E">
      <w:pPr>
        <w:pStyle w:val="Tekstpodstawowy"/>
        <w:ind w:left="720"/>
        <w:rPr>
          <w:sz w:val="22"/>
          <w:szCs w:val="22"/>
        </w:rPr>
      </w:pPr>
    </w:p>
    <w:p w:rsidR="00881185" w:rsidRPr="002153F2" w:rsidRDefault="00881185" w:rsidP="00881185">
      <w:pPr>
        <w:suppressAutoHyphens/>
        <w:spacing w:after="0" w:line="100" w:lineRule="atLeast"/>
        <w:jc w:val="both"/>
        <w:rPr>
          <w:rFonts w:ascii="Times New Roman" w:hAnsi="Times New Roman" w:cs="Times New Roman"/>
          <w:b/>
        </w:rPr>
      </w:pPr>
      <w:r w:rsidRPr="00544706">
        <w:rPr>
          <w:rFonts w:ascii="Times New Roman" w:eastAsia="Calibri" w:hAnsi="Times New Roman" w:cs="Times New Roman"/>
          <w:sz w:val="24"/>
          <w:szCs w:val="24"/>
        </w:rPr>
        <w:t>Niniejsza umowa zostaje zawarta na podst</w:t>
      </w:r>
      <w:r>
        <w:rPr>
          <w:rFonts w:ascii="Times New Roman" w:eastAsia="Calibri" w:hAnsi="Times New Roman" w:cs="Times New Roman"/>
          <w:sz w:val="24"/>
          <w:szCs w:val="24"/>
        </w:rPr>
        <w:t>awie art.4 pkt 8 z dnia 29 stycznia 2004</w:t>
      </w:r>
      <w:r w:rsidRPr="00544706">
        <w:rPr>
          <w:rFonts w:ascii="Times New Roman" w:eastAsia="Calibri" w:hAnsi="Times New Roman" w:cs="Times New Roman"/>
          <w:sz w:val="24"/>
          <w:szCs w:val="24"/>
        </w:rPr>
        <w:t xml:space="preserve"> r. Prawo za</w:t>
      </w:r>
      <w:r>
        <w:rPr>
          <w:rFonts w:ascii="Times New Roman" w:eastAsia="Calibri" w:hAnsi="Times New Roman" w:cs="Times New Roman"/>
          <w:sz w:val="24"/>
          <w:szCs w:val="24"/>
        </w:rPr>
        <w:t>mówień publicznych (tj. Dz.U. z 2018 r., poz. 1986 z późn. zm.</w:t>
      </w:r>
      <w:r w:rsidRPr="00544706">
        <w:rPr>
          <w:rFonts w:ascii="Times New Roman" w:eastAsia="Calibri" w:hAnsi="Times New Roman" w:cs="Times New Roman"/>
          <w:sz w:val="24"/>
          <w:szCs w:val="24"/>
        </w:rPr>
        <w:t>) w wyniku dokonania przez Zamawiającego wyboru najkorzystniejszej oferty</w:t>
      </w:r>
      <w:r>
        <w:rPr>
          <w:rFonts w:eastAsia="Calibri"/>
        </w:rPr>
        <w:t xml:space="preserve"> </w:t>
      </w:r>
      <w:r w:rsidRPr="008E2EF8">
        <w:rPr>
          <w:rFonts w:ascii="Times New Roman" w:eastAsia="Calibri" w:hAnsi="Times New Roman" w:cs="Times New Roman"/>
          <w:sz w:val="24"/>
        </w:rPr>
        <w:t xml:space="preserve">na </w:t>
      </w:r>
      <w:r w:rsidRPr="008E2EF8">
        <w:rPr>
          <w:rFonts w:ascii="Times New Roman" w:eastAsia="Times New Roman" w:hAnsi="Times New Roman" w:cs="Times New Roman"/>
          <w:b/>
          <w:sz w:val="24"/>
          <w:lang w:eastAsia="ar-SA"/>
        </w:rPr>
        <w:t>„</w:t>
      </w:r>
      <w:r>
        <w:rPr>
          <w:rFonts w:ascii="Times New Roman" w:eastAsia="Times New Roman" w:hAnsi="Times New Roman" w:cs="Times New Roman"/>
          <w:b/>
          <w:lang w:eastAsia="ar-SA"/>
        </w:rPr>
        <w:t>Dostawę</w:t>
      </w:r>
      <w:r w:rsidRPr="002153F2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lang w:eastAsia="ar-SA"/>
        </w:rPr>
        <w:t>i instalację</w:t>
      </w:r>
      <w:r w:rsidRPr="002153F2">
        <w:rPr>
          <w:rFonts w:ascii="Times New Roman" w:eastAsia="Times New Roman" w:hAnsi="Times New Roman" w:cs="Times New Roman"/>
          <w:b/>
          <w:lang w:eastAsia="ar-SA"/>
        </w:rPr>
        <w:t xml:space="preserve"> sprzętu TIK i pomocy dydaktycznych w klasopracowniach w ramach projektu</w:t>
      </w:r>
      <w:r w:rsidRPr="002153F2">
        <w:rPr>
          <w:rFonts w:ascii="Times New Roman" w:hAnsi="Times New Roman" w:cs="Times New Roman"/>
          <w:b/>
        </w:rPr>
        <w:t xml:space="preserve"> „Nauka nowej generacji – popra</w:t>
      </w:r>
      <w:r>
        <w:rPr>
          <w:rFonts w:ascii="Times New Roman" w:hAnsi="Times New Roman" w:cs="Times New Roman"/>
          <w:b/>
        </w:rPr>
        <w:t xml:space="preserve">wa jakości kształcenia ogólnego </w:t>
      </w:r>
      <w:r w:rsidRPr="002153F2">
        <w:rPr>
          <w:rFonts w:ascii="Times New Roman" w:hAnsi="Times New Roman" w:cs="Times New Roman"/>
          <w:b/>
        </w:rPr>
        <w:t>i w zakresie TIK w Liceum Ogólnokształcącym im.</w:t>
      </w:r>
      <w:r>
        <w:rPr>
          <w:rFonts w:ascii="Times New Roman" w:hAnsi="Times New Roman" w:cs="Times New Roman"/>
          <w:b/>
        </w:rPr>
        <w:t xml:space="preserve"> ks. kard. Stefana Wyszyńskiego </w:t>
      </w:r>
      <w:r w:rsidRPr="002153F2">
        <w:rPr>
          <w:rFonts w:ascii="Times New Roman" w:hAnsi="Times New Roman" w:cs="Times New Roman"/>
          <w:b/>
        </w:rPr>
        <w:t>w Staszowie””.</w:t>
      </w:r>
    </w:p>
    <w:p w:rsidR="00881185" w:rsidRDefault="00881185" w:rsidP="0064017E">
      <w:pPr>
        <w:pStyle w:val="Tekstpodstawowy"/>
        <w:rPr>
          <w:rFonts w:eastAsia="Calibri"/>
        </w:rPr>
      </w:pPr>
    </w:p>
    <w:p w:rsidR="00881185" w:rsidRPr="005413D0" w:rsidRDefault="005413D0" w:rsidP="005413D0">
      <w:pPr>
        <w:pStyle w:val="Tekstpodstawowy"/>
        <w:jc w:val="center"/>
        <w:rPr>
          <w:rFonts w:eastAsia="Calibri"/>
          <w:b/>
        </w:rPr>
      </w:pPr>
      <w:r w:rsidRPr="005413D0">
        <w:rPr>
          <w:rFonts w:eastAsia="Calibri"/>
          <w:b/>
        </w:rPr>
        <w:t>§1</w:t>
      </w:r>
    </w:p>
    <w:p w:rsidR="0064017E" w:rsidRPr="0064017E" w:rsidRDefault="0064017E" w:rsidP="0064017E">
      <w:pPr>
        <w:pStyle w:val="Tekstpodstawowy"/>
        <w:rPr>
          <w:rFonts w:eastAsia="Calibri"/>
          <w:bCs/>
          <w:kern w:val="32"/>
          <w:sz w:val="22"/>
          <w:szCs w:val="22"/>
          <w:lang w:eastAsia="x-none"/>
        </w:rPr>
      </w:pPr>
    </w:p>
    <w:p w:rsidR="0064017E" w:rsidRDefault="0064017E" w:rsidP="0064017E">
      <w:pPr>
        <w:pStyle w:val="Tekstpodstawowy"/>
        <w:numPr>
          <w:ilvl w:val="0"/>
          <w:numId w:val="36"/>
        </w:numPr>
        <w:tabs>
          <w:tab w:val="clear" w:pos="900"/>
          <w:tab w:val="left" w:pos="0"/>
        </w:tabs>
        <w:rPr>
          <w:rFonts w:eastAsia="Calibri"/>
          <w:bCs/>
          <w:kern w:val="32"/>
          <w:sz w:val="22"/>
          <w:szCs w:val="22"/>
          <w:lang w:eastAsia="x-none"/>
        </w:rPr>
      </w:pPr>
      <w:r w:rsidRPr="0064017E">
        <w:rPr>
          <w:rFonts w:eastAsia="Calibri"/>
          <w:bCs/>
          <w:kern w:val="32"/>
          <w:sz w:val="22"/>
          <w:szCs w:val="22"/>
          <w:lang w:eastAsia="x-none"/>
        </w:rPr>
        <w:t>Zamawiający zleca, a Wykonawca przyjmuje do wykonania na rzecz Zamawiającego zakup, dostawę określoną szczegółowo :</w:t>
      </w:r>
    </w:p>
    <w:p w:rsidR="00CD05B8" w:rsidRDefault="00CD05B8" w:rsidP="00CD05B8">
      <w:pPr>
        <w:pStyle w:val="Tekstpodstawowy"/>
        <w:tabs>
          <w:tab w:val="clear" w:pos="900"/>
          <w:tab w:val="left" w:pos="0"/>
        </w:tabs>
        <w:ind w:left="720"/>
        <w:rPr>
          <w:rFonts w:eastAsia="Calibri"/>
          <w:bCs/>
          <w:kern w:val="32"/>
          <w:sz w:val="22"/>
          <w:szCs w:val="22"/>
          <w:lang w:eastAsia="x-none"/>
        </w:rPr>
      </w:pPr>
    </w:p>
    <w:p w:rsidR="00CD05B8" w:rsidRPr="00CD05B8" w:rsidRDefault="00CD05B8" w:rsidP="00CD05B8">
      <w:pPr>
        <w:spacing w:after="160" w:line="259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CD05B8">
        <w:rPr>
          <w:rFonts w:ascii="Times New Roman" w:hAnsi="Times New Roman" w:cs="Times New Roman"/>
          <w:b/>
          <w:sz w:val="20"/>
          <w:szCs w:val="20"/>
        </w:rPr>
        <w:t>PROJEKTOR RZUTNIK MULTIMEDIALNY- 2 SZT.</w:t>
      </w:r>
    </w:p>
    <w:p w:rsidR="00CD05B8" w:rsidRPr="006A0D1D" w:rsidRDefault="00CD05B8" w:rsidP="00CD05B8">
      <w:pPr>
        <w:pStyle w:val="Akapitzlist"/>
        <w:ind w:left="360"/>
        <w:rPr>
          <w:b/>
          <w:color w:val="FF0000"/>
          <w:sz w:val="20"/>
          <w:szCs w:val="20"/>
        </w:rPr>
      </w:pPr>
    </w:p>
    <w:tbl>
      <w:tblPr>
        <w:tblStyle w:val="Tabela-Siatka"/>
        <w:tblW w:w="0" w:type="auto"/>
        <w:tblInd w:w="-431" w:type="dxa"/>
        <w:tblLook w:val="04A0" w:firstRow="1" w:lastRow="0" w:firstColumn="1" w:lastColumn="0" w:noHBand="0" w:noVBand="1"/>
      </w:tblPr>
      <w:tblGrid>
        <w:gridCol w:w="1702"/>
        <w:gridCol w:w="7791"/>
      </w:tblGrid>
      <w:tr w:rsidR="00CD05B8" w:rsidRPr="00CD05B8" w:rsidTr="00322C33">
        <w:tc>
          <w:tcPr>
            <w:tcW w:w="1702" w:type="dxa"/>
          </w:tcPr>
          <w:p w:rsidR="00CD05B8" w:rsidRPr="00CD05B8" w:rsidRDefault="00CD05B8" w:rsidP="00322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B8">
              <w:rPr>
                <w:rFonts w:ascii="Times New Roman" w:hAnsi="Times New Roman" w:cs="Times New Roman"/>
                <w:sz w:val="20"/>
                <w:szCs w:val="20"/>
              </w:rPr>
              <w:t>Projektor</w:t>
            </w:r>
          </w:p>
        </w:tc>
        <w:tc>
          <w:tcPr>
            <w:tcW w:w="7791" w:type="dxa"/>
          </w:tcPr>
          <w:p w:rsidR="00CD05B8" w:rsidRPr="00CD05B8" w:rsidRDefault="00CD05B8" w:rsidP="00322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B8">
              <w:rPr>
                <w:rFonts w:ascii="Times New Roman" w:hAnsi="Times New Roman" w:cs="Times New Roman"/>
                <w:sz w:val="20"/>
                <w:szCs w:val="20"/>
              </w:rPr>
              <w:t>- technologia DLP</w:t>
            </w:r>
          </w:p>
          <w:p w:rsidR="00CD05B8" w:rsidRPr="00CD05B8" w:rsidRDefault="00CD05B8" w:rsidP="00322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B8">
              <w:rPr>
                <w:rFonts w:ascii="Times New Roman" w:hAnsi="Times New Roman" w:cs="Times New Roman"/>
                <w:sz w:val="20"/>
                <w:szCs w:val="20"/>
              </w:rPr>
              <w:t>- rozdzielczość natywna 1024 x 768,</w:t>
            </w:r>
          </w:p>
          <w:p w:rsidR="00CD05B8" w:rsidRPr="00CD05B8" w:rsidRDefault="00CD05B8" w:rsidP="00322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B8">
              <w:rPr>
                <w:rFonts w:ascii="Times New Roman" w:hAnsi="Times New Roman" w:cs="Times New Roman"/>
                <w:sz w:val="20"/>
                <w:szCs w:val="20"/>
              </w:rPr>
              <w:t>- minimalna odległość projekcji 1,2 metra,</w:t>
            </w:r>
          </w:p>
          <w:p w:rsidR="00CD05B8" w:rsidRPr="00CD05B8" w:rsidRDefault="00CD05B8" w:rsidP="00322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B8">
              <w:rPr>
                <w:rFonts w:ascii="Times New Roman" w:hAnsi="Times New Roman" w:cs="Times New Roman"/>
                <w:sz w:val="20"/>
                <w:szCs w:val="20"/>
              </w:rPr>
              <w:t>- maksymalna odległość projekcji do 12 metrów</w:t>
            </w:r>
          </w:p>
          <w:p w:rsidR="00CD05B8" w:rsidRPr="00CD05B8" w:rsidRDefault="00CD05B8" w:rsidP="00322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B8">
              <w:rPr>
                <w:rFonts w:ascii="Times New Roman" w:hAnsi="Times New Roman" w:cs="Times New Roman"/>
                <w:sz w:val="20"/>
                <w:szCs w:val="20"/>
              </w:rPr>
              <w:t>- przekątna obrazu min. 30 – 300”</w:t>
            </w:r>
          </w:p>
          <w:p w:rsidR="00CD05B8" w:rsidRPr="00CD05B8" w:rsidRDefault="00CD05B8" w:rsidP="00322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B8">
              <w:rPr>
                <w:rFonts w:ascii="Times New Roman" w:hAnsi="Times New Roman" w:cs="Times New Roman"/>
                <w:sz w:val="20"/>
                <w:szCs w:val="20"/>
              </w:rPr>
              <w:t>- moc lampy min. 225 W</w:t>
            </w:r>
          </w:p>
          <w:p w:rsidR="00CD05B8" w:rsidRPr="00CD05B8" w:rsidRDefault="00CD05B8" w:rsidP="00322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B8">
              <w:rPr>
                <w:rFonts w:ascii="Times New Roman" w:hAnsi="Times New Roman" w:cs="Times New Roman"/>
                <w:sz w:val="20"/>
                <w:szCs w:val="20"/>
              </w:rPr>
              <w:t>- żywotność lampy w trybie oszczędnym min. 10 000 godzin</w:t>
            </w:r>
          </w:p>
          <w:p w:rsidR="00CD05B8" w:rsidRPr="00CD05B8" w:rsidRDefault="00CD05B8" w:rsidP="00322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B8">
              <w:rPr>
                <w:rFonts w:ascii="Times New Roman" w:hAnsi="Times New Roman" w:cs="Times New Roman"/>
                <w:sz w:val="20"/>
                <w:szCs w:val="20"/>
              </w:rPr>
              <w:t>- jasność min. 3 500 lumenów</w:t>
            </w:r>
          </w:p>
          <w:p w:rsidR="00CD05B8" w:rsidRPr="00CD05B8" w:rsidRDefault="00CD05B8" w:rsidP="00322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B8">
              <w:rPr>
                <w:rFonts w:ascii="Times New Roman" w:hAnsi="Times New Roman" w:cs="Times New Roman"/>
                <w:sz w:val="20"/>
                <w:szCs w:val="20"/>
              </w:rPr>
              <w:t>- kontrast min. 17 000:1</w:t>
            </w:r>
          </w:p>
          <w:p w:rsidR="00CD05B8" w:rsidRPr="00CD05B8" w:rsidRDefault="00CD05B8" w:rsidP="00322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interfejsy wejścia: min. 1x HDMI, 2x VGA, 1xRCA, 1x S-Video, 2x Audio in (mini Jack + RCA)</w:t>
            </w:r>
          </w:p>
          <w:p w:rsidR="00CD05B8" w:rsidRPr="00CD05B8" w:rsidRDefault="00CD05B8" w:rsidP="00322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B8">
              <w:rPr>
                <w:rFonts w:ascii="Times New Roman" w:hAnsi="Times New Roman" w:cs="Times New Roman"/>
                <w:sz w:val="20"/>
                <w:szCs w:val="20"/>
              </w:rPr>
              <w:t>- interfejsy wyjścia min. 1 x VGA, 1 x Audio out (mini Jack)</w:t>
            </w:r>
          </w:p>
          <w:p w:rsidR="00CD05B8" w:rsidRPr="00CD05B8" w:rsidRDefault="00CD05B8" w:rsidP="00322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B8">
              <w:rPr>
                <w:rFonts w:ascii="Times New Roman" w:hAnsi="Times New Roman" w:cs="Times New Roman"/>
                <w:sz w:val="20"/>
                <w:szCs w:val="20"/>
              </w:rPr>
              <w:t>- funkcja trybu 3D</w:t>
            </w:r>
          </w:p>
          <w:p w:rsidR="00CD05B8" w:rsidRPr="00CD05B8" w:rsidRDefault="00CD05B8" w:rsidP="00322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B8">
              <w:rPr>
                <w:rFonts w:ascii="Times New Roman" w:hAnsi="Times New Roman" w:cs="Times New Roman"/>
                <w:sz w:val="20"/>
                <w:szCs w:val="20"/>
              </w:rPr>
              <w:t>- złącza kontrolne min. 1x RS232, 1x USB B</w:t>
            </w:r>
          </w:p>
          <w:p w:rsidR="00CD05B8" w:rsidRPr="00CD05B8" w:rsidRDefault="00CD05B8" w:rsidP="00322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B8">
              <w:rPr>
                <w:rFonts w:ascii="Times New Roman" w:hAnsi="Times New Roman" w:cs="Times New Roman"/>
                <w:sz w:val="20"/>
                <w:szCs w:val="20"/>
              </w:rPr>
              <w:t>- wbudowane głośniki 2W</w:t>
            </w:r>
          </w:p>
          <w:p w:rsidR="00CD05B8" w:rsidRPr="00CD05B8" w:rsidRDefault="00CD05B8" w:rsidP="00322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B8">
              <w:rPr>
                <w:rFonts w:ascii="Times New Roman" w:hAnsi="Times New Roman" w:cs="Times New Roman"/>
                <w:sz w:val="20"/>
                <w:szCs w:val="20"/>
              </w:rPr>
              <w:t>- waga netto max do 2,4 kg</w:t>
            </w:r>
          </w:p>
          <w:p w:rsidR="00CD05B8" w:rsidRPr="00CD05B8" w:rsidRDefault="00CD05B8" w:rsidP="00322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B8">
              <w:rPr>
                <w:rFonts w:ascii="Times New Roman" w:hAnsi="Times New Roman" w:cs="Times New Roman"/>
                <w:sz w:val="20"/>
                <w:szCs w:val="20"/>
              </w:rPr>
              <w:t>- gwarancja min. 24 miesiące (dla lampy 6 miesięcy)</w:t>
            </w:r>
          </w:p>
          <w:p w:rsidR="00CD05B8" w:rsidRPr="00CD05B8" w:rsidRDefault="00CD05B8" w:rsidP="00322C3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D05B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Wysięgnik:</w:t>
            </w:r>
            <w:r w:rsidRPr="00CD05B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  <w:t>Odległość projektora od ściany płynnie regulowana do 121,50 cm</w:t>
            </w:r>
          </w:p>
          <w:p w:rsidR="00CD05B8" w:rsidRPr="00CD05B8" w:rsidRDefault="00CD05B8" w:rsidP="00322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05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Możliwość regulacji pochylenia w osi uchwytu +/- 42°</w:t>
            </w:r>
          </w:p>
          <w:p w:rsidR="00CD05B8" w:rsidRPr="00CD05B8" w:rsidRDefault="00CD05B8" w:rsidP="00322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05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Możliwość regulacji pochylenia na boki +/- 42°</w:t>
            </w:r>
          </w:p>
          <w:p w:rsidR="00CD05B8" w:rsidRPr="00CD05B8" w:rsidRDefault="00CD05B8" w:rsidP="00322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05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Maksymalne obciążenie - 12 kg</w:t>
            </w:r>
          </w:p>
          <w:p w:rsidR="00CD05B8" w:rsidRPr="00CD05B8" w:rsidRDefault="00CD05B8" w:rsidP="00322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05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Możliwość prowadzenia okablowania wewnątrz uchwytu;</w:t>
            </w:r>
          </w:p>
          <w:p w:rsidR="00CD05B8" w:rsidRPr="00CD05B8" w:rsidRDefault="00CD05B8" w:rsidP="00322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05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Wykonany ze stali</w:t>
            </w:r>
          </w:p>
          <w:p w:rsidR="00CD05B8" w:rsidRPr="00CD05B8" w:rsidRDefault="00CD05B8" w:rsidP="00322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05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Kolor biały</w:t>
            </w:r>
          </w:p>
          <w:p w:rsidR="00CD05B8" w:rsidRPr="00CD05B8" w:rsidRDefault="00CD05B8" w:rsidP="00322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05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Kompatybilny ze wszystkimi projektorami dostępnymi na naszym rynku.</w:t>
            </w:r>
            <w:r w:rsidRPr="00CD05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Gwarancja na całość min. 24 m-ce</w:t>
            </w:r>
          </w:p>
        </w:tc>
      </w:tr>
    </w:tbl>
    <w:p w:rsidR="00CD05B8" w:rsidRPr="006A0D1D" w:rsidRDefault="00CD05B8" w:rsidP="00CD05B8">
      <w:pPr>
        <w:pStyle w:val="Akapitzlist"/>
        <w:ind w:left="360"/>
        <w:rPr>
          <w:b/>
          <w:color w:val="FF0000"/>
          <w:sz w:val="20"/>
          <w:szCs w:val="20"/>
        </w:rPr>
      </w:pPr>
    </w:p>
    <w:p w:rsidR="00CD05B8" w:rsidRPr="006A0D1D" w:rsidRDefault="00CD05B8" w:rsidP="00CD05B8">
      <w:pPr>
        <w:pStyle w:val="Akapitzlist"/>
        <w:ind w:left="360"/>
        <w:rPr>
          <w:color w:val="FF0000"/>
          <w:sz w:val="20"/>
          <w:szCs w:val="20"/>
        </w:rPr>
      </w:pPr>
    </w:p>
    <w:p w:rsidR="00CD05B8" w:rsidRPr="00CD05B8" w:rsidRDefault="00CD05B8" w:rsidP="00CD05B8">
      <w:pPr>
        <w:spacing w:after="160" w:line="259" w:lineRule="auto"/>
        <w:contextualSpacing/>
        <w:rPr>
          <w:b/>
          <w:sz w:val="20"/>
          <w:szCs w:val="20"/>
        </w:rPr>
      </w:pPr>
      <w:r w:rsidRPr="00CD05B8">
        <w:rPr>
          <w:b/>
          <w:sz w:val="20"/>
          <w:szCs w:val="20"/>
        </w:rPr>
        <w:t>SIECIOWE URZĄDZENIE WIELOFUNKCYJNE - 1 SZT.</w:t>
      </w:r>
    </w:p>
    <w:p w:rsidR="00CD05B8" w:rsidRPr="006A0D1D" w:rsidRDefault="00CD05B8" w:rsidP="00CD05B8">
      <w:pPr>
        <w:pStyle w:val="Akapitzlist"/>
        <w:ind w:left="360"/>
        <w:rPr>
          <w:b/>
          <w:color w:val="FF0000"/>
          <w:sz w:val="20"/>
          <w:szCs w:val="20"/>
        </w:rPr>
      </w:pPr>
    </w:p>
    <w:tbl>
      <w:tblPr>
        <w:tblStyle w:val="Tabela-Siatka"/>
        <w:tblW w:w="0" w:type="auto"/>
        <w:tblInd w:w="-431" w:type="dxa"/>
        <w:tblLook w:val="04A0" w:firstRow="1" w:lastRow="0" w:firstColumn="1" w:lastColumn="0" w:noHBand="0" w:noVBand="1"/>
      </w:tblPr>
      <w:tblGrid>
        <w:gridCol w:w="1702"/>
        <w:gridCol w:w="7791"/>
      </w:tblGrid>
      <w:tr w:rsidR="00CD05B8" w:rsidRPr="00CD05B8" w:rsidTr="00322C33">
        <w:trPr>
          <w:trHeight w:val="2661"/>
        </w:trPr>
        <w:tc>
          <w:tcPr>
            <w:tcW w:w="1702" w:type="dxa"/>
          </w:tcPr>
          <w:p w:rsidR="00CD05B8" w:rsidRPr="00CD05B8" w:rsidRDefault="00CD05B8" w:rsidP="00322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B8">
              <w:rPr>
                <w:rFonts w:ascii="Times New Roman" w:hAnsi="Times New Roman" w:cs="Times New Roman"/>
                <w:sz w:val="20"/>
                <w:szCs w:val="20"/>
              </w:rPr>
              <w:t>Sieciowe uradzenie wielofunkcyjne</w:t>
            </w:r>
          </w:p>
        </w:tc>
        <w:tc>
          <w:tcPr>
            <w:tcW w:w="7791" w:type="dxa"/>
          </w:tcPr>
          <w:p w:rsidR="00CD05B8" w:rsidRPr="00CD05B8" w:rsidRDefault="00CD05B8" w:rsidP="00322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B8">
              <w:rPr>
                <w:rFonts w:ascii="Times New Roman" w:hAnsi="Times New Roman" w:cs="Times New Roman"/>
                <w:sz w:val="20"/>
                <w:szCs w:val="20"/>
              </w:rPr>
              <w:t>- Technologia druku laserowa, monochromatyczna</w:t>
            </w:r>
          </w:p>
          <w:p w:rsidR="00CD05B8" w:rsidRPr="00CD05B8" w:rsidRDefault="00CD05B8" w:rsidP="00322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B8">
              <w:rPr>
                <w:rFonts w:ascii="Times New Roman" w:hAnsi="Times New Roman" w:cs="Times New Roman"/>
                <w:sz w:val="20"/>
                <w:szCs w:val="20"/>
              </w:rPr>
              <w:t>- Prędkość druku – 22 str. na minutę</w:t>
            </w:r>
          </w:p>
          <w:p w:rsidR="00CD05B8" w:rsidRPr="00CD05B8" w:rsidRDefault="00CD05B8" w:rsidP="00322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B8">
              <w:rPr>
                <w:rFonts w:ascii="Times New Roman" w:hAnsi="Times New Roman" w:cs="Times New Roman"/>
                <w:sz w:val="20"/>
                <w:szCs w:val="20"/>
              </w:rPr>
              <w:t>- Rozdzielczość druku 600x 600 DPI</w:t>
            </w:r>
          </w:p>
          <w:p w:rsidR="00CD05B8" w:rsidRPr="00CD05B8" w:rsidRDefault="00CD05B8" w:rsidP="00322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B8">
              <w:rPr>
                <w:rFonts w:ascii="Times New Roman" w:hAnsi="Times New Roman" w:cs="Times New Roman"/>
                <w:sz w:val="20"/>
                <w:szCs w:val="20"/>
              </w:rPr>
              <w:t>- Czas wydruku pierwszej strony do 8 sec.</w:t>
            </w:r>
          </w:p>
          <w:p w:rsidR="00CD05B8" w:rsidRPr="00CD05B8" w:rsidRDefault="00CD05B8" w:rsidP="00322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B8">
              <w:rPr>
                <w:rFonts w:ascii="Times New Roman" w:hAnsi="Times New Roman" w:cs="Times New Roman"/>
                <w:sz w:val="20"/>
                <w:szCs w:val="20"/>
              </w:rPr>
              <w:t>- Obsługiwane nośniki A4, A5, A6, B5</w:t>
            </w:r>
          </w:p>
          <w:p w:rsidR="00CD05B8" w:rsidRPr="00CD05B8" w:rsidRDefault="00CD05B8" w:rsidP="00322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B8">
              <w:rPr>
                <w:rFonts w:ascii="Times New Roman" w:hAnsi="Times New Roman" w:cs="Times New Roman"/>
                <w:sz w:val="20"/>
                <w:szCs w:val="20"/>
              </w:rPr>
              <w:t>- rozdzielczość kopiowania 600x400</w:t>
            </w:r>
          </w:p>
          <w:p w:rsidR="00CD05B8" w:rsidRPr="00CD05B8" w:rsidRDefault="00CD05B8" w:rsidP="00322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B8">
              <w:rPr>
                <w:rFonts w:ascii="Times New Roman" w:hAnsi="Times New Roman" w:cs="Times New Roman"/>
                <w:sz w:val="20"/>
                <w:szCs w:val="20"/>
              </w:rPr>
              <w:t>- Kopiowanie wielokrotne do min. 90 str.</w:t>
            </w:r>
          </w:p>
          <w:p w:rsidR="00CD05B8" w:rsidRPr="00CD05B8" w:rsidRDefault="00CD05B8" w:rsidP="00322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B8">
              <w:rPr>
                <w:rFonts w:ascii="Times New Roman" w:hAnsi="Times New Roman" w:cs="Times New Roman"/>
                <w:sz w:val="20"/>
                <w:szCs w:val="20"/>
              </w:rPr>
              <w:t>- Skanowanie w rozdzielczości 1200</w:t>
            </w:r>
          </w:p>
          <w:p w:rsidR="00CD05B8" w:rsidRPr="00CD05B8" w:rsidRDefault="00CD05B8" w:rsidP="00322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B8">
              <w:rPr>
                <w:rFonts w:ascii="Times New Roman" w:hAnsi="Times New Roman" w:cs="Times New Roman"/>
                <w:sz w:val="20"/>
                <w:szCs w:val="20"/>
              </w:rPr>
              <w:t>- Prędkość skanowania min. 12 str. na minutę</w:t>
            </w:r>
          </w:p>
          <w:p w:rsidR="00CD05B8" w:rsidRPr="00CD05B8" w:rsidRDefault="00CD05B8" w:rsidP="00322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B8">
              <w:rPr>
                <w:rFonts w:ascii="Times New Roman" w:hAnsi="Times New Roman" w:cs="Times New Roman"/>
                <w:sz w:val="20"/>
                <w:szCs w:val="20"/>
              </w:rPr>
              <w:t xml:space="preserve">- Wyposażona w FAX, </w:t>
            </w:r>
          </w:p>
          <w:p w:rsidR="00CD05B8" w:rsidRPr="00CD05B8" w:rsidRDefault="00CD05B8" w:rsidP="00322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B8">
              <w:rPr>
                <w:rFonts w:ascii="Times New Roman" w:hAnsi="Times New Roman" w:cs="Times New Roman"/>
                <w:sz w:val="20"/>
                <w:szCs w:val="20"/>
              </w:rPr>
              <w:t>- Pamięć 256 MB</w:t>
            </w:r>
          </w:p>
        </w:tc>
      </w:tr>
    </w:tbl>
    <w:p w:rsidR="00CD05B8" w:rsidRPr="00161E0E" w:rsidRDefault="00CD05B8" w:rsidP="00CD05B8">
      <w:pPr>
        <w:rPr>
          <w:color w:val="FF0000"/>
          <w:sz w:val="20"/>
          <w:szCs w:val="20"/>
        </w:rPr>
      </w:pPr>
    </w:p>
    <w:p w:rsidR="00CD05B8" w:rsidRPr="00CD05B8" w:rsidRDefault="00CD05B8" w:rsidP="00CD05B8">
      <w:pPr>
        <w:spacing w:after="160" w:line="259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CD05B8">
        <w:rPr>
          <w:rFonts w:ascii="Times New Roman" w:hAnsi="Times New Roman" w:cs="Times New Roman"/>
          <w:b/>
          <w:sz w:val="20"/>
          <w:szCs w:val="20"/>
        </w:rPr>
        <w:t>WIZUALIZER - 4 SZT.</w:t>
      </w:r>
    </w:p>
    <w:tbl>
      <w:tblPr>
        <w:tblStyle w:val="Tabela-Siatka"/>
        <w:tblW w:w="0" w:type="auto"/>
        <w:tblInd w:w="-431" w:type="dxa"/>
        <w:tblLook w:val="04A0" w:firstRow="1" w:lastRow="0" w:firstColumn="1" w:lastColumn="0" w:noHBand="0" w:noVBand="1"/>
      </w:tblPr>
      <w:tblGrid>
        <w:gridCol w:w="1702"/>
        <w:gridCol w:w="7791"/>
      </w:tblGrid>
      <w:tr w:rsidR="00CD05B8" w:rsidRPr="00CD05B8" w:rsidTr="00322C33">
        <w:trPr>
          <w:trHeight w:val="2661"/>
        </w:trPr>
        <w:tc>
          <w:tcPr>
            <w:tcW w:w="1702" w:type="dxa"/>
          </w:tcPr>
          <w:p w:rsidR="00CD05B8" w:rsidRPr="00CD05B8" w:rsidRDefault="00CD05B8" w:rsidP="00322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B8">
              <w:rPr>
                <w:rFonts w:ascii="Times New Roman" w:hAnsi="Times New Roman" w:cs="Times New Roman"/>
                <w:sz w:val="20"/>
                <w:szCs w:val="20"/>
              </w:rPr>
              <w:t>Wizualizer</w:t>
            </w:r>
          </w:p>
        </w:tc>
        <w:tc>
          <w:tcPr>
            <w:tcW w:w="7791" w:type="dxa"/>
          </w:tcPr>
          <w:p w:rsidR="00CD05B8" w:rsidRPr="00CD05B8" w:rsidRDefault="00CD05B8" w:rsidP="00322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B8">
              <w:rPr>
                <w:rFonts w:ascii="Times New Roman" w:hAnsi="Times New Roman" w:cs="Times New Roman"/>
                <w:sz w:val="20"/>
                <w:szCs w:val="20"/>
              </w:rPr>
              <w:t xml:space="preserve">- matryca CMOS, min. 5 </w:t>
            </w:r>
            <w:proofErr w:type="spellStart"/>
            <w:r w:rsidRPr="00CD05B8">
              <w:rPr>
                <w:rFonts w:ascii="Times New Roman" w:hAnsi="Times New Roman" w:cs="Times New Roman"/>
                <w:sz w:val="20"/>
                <w:szCs w:val="20"/>
              </w:rPr>
              <w:t>Mpx</w:t>
            </w:r>
            <w:proofErr w:type="spellEnd"/>
          </w:p>
          <w:p w:rsidR="00CD05B8" w:rsidRPr="00CD05B8" w:rsidRDefault="00CD05B8" w:rsidP="00322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B8">
              <w:rPr>
                <w:rFonts w:ascii="Times New Roman" w:hAnsi="Times New Roman" w:cs="Times New Roman"/>
                <w:sz w:val="20"/>
                <w:szCs w:val="20"/>
              </w:rPr>
              <w:t>- wielkość matrycy 1 / 2,5”</w:t>
            </w:r>
          </w:p>
          <w:p w:rsidR="00CD05B8" w:rsidRPr="00CD05B8" w:rsidRDefault="00CD05B8" w:rsidP="00322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B8">
              <w:rPr>
                <w:rFonts w:ascii="Times New Roman" w:hAnsi="Times New Roman" w:cs="Times New Roman"/>
                <w:sz w:val="20"/>
                <w:szCs w:val="20"/>
              </w:rPr>
              <w:t xml:space="preserve">- obsługiwane formaty plików: min. jpg, </w:t>
            </w:r>
            <w:proofErr w:type="spellStart"/>
            <w:r w:rsidRPr="00CD05B8">
              <w:rPr>
                <w:rFonts w:ascii="Times New Roman" w:hAnsi="Times New Roman" w:cs="Times New Roman"/>
                <w:sz w:val="20"/>
                <w:szCs w:val="20"/>
              </w:rPr>
              <w:t>bmp</w:t>
            </w:r>
            <w:proofErr w:type="spellEnd"/>
            <w:r w:rsidRPr="00CD05B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D05B8">
              <w:rPr>
                <w:rFonts w:ascii="Times New Roman" w:hAnsi="Times New Roman" w:cs="Times New Roman"/>
                <w:sz w:val="20"/>
                <w:szCs w:val="20"/>
              </w:rPr>
              <w:t>tif</w:t>
            </w:r>
            <w:proofErr w:type="spellEnd"/>
            <w:r w:rsidRPr="00CD05B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D05B8">
              <w:rPr>
                <w:rFonts w:ascii="Times New Roman" w:hAnsi="Times New Roman" w:cs="Times New Roman"/>
                <w:sz w:val="20"/>
                <w:szCs w:val="20"/>
              </w:rPr>
              <w:t>png</w:t>
            </w:r>
            <w:proofErr w:type="spellEnd"/>
            <w:r w:rsidRPr="00CD05B8">
              <w:rPr>
                <w:rFonts w:ascii="Times New Roman" w:hAnsi="Times New Roman" w:cs="Times New Roman"/>
                <w:sz w:val="20"/>
                <w:szCs w:val="20"/>
              </w:rPr>
              <w:t>, pdf</w:t>
            </w:r>
          </w:p>
          <w:p w:rsidR="00CD05B8" w:rsidRPr="00CD05B8" w:rsidRDefault="00CD05B8" w:rsidP="00322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B8">
              <w:rPr>
                <w:rFonts w:ascii="Times New Roman" w:hAnsi="Times New Roman" w:cs="Times New Roman"/>
                <w:sz w:val="20"/>
                <w:szCs w:val="20"/>
              </w:rPr>
              <w:t xml:space="preserve">- obsługiwane formaty wideo: min. </w:t>
            </w:r>
            <w:proofErr w:type="spellStart"/>
            <w:r w:rsidRPr="00CD05B8">
              <w:rPr>
                <w:rFonts w:ascii="Times New Roman" w:hAnsi="Times New Roman" w:cs="Times New Roman"/>
                <w:sz w:val="20"/>
                <w:szCs w:val="20"/>
              </w:rPr>
              <w:t>avi</w:t>
            </w:r>
            <w:proofErr w:type="spellEnd"/>
          </w:p>
          <w:p w:rsidR="00CD05B8" w:rsidRPr="00CD05B8" w:rsidRDefault="00CD05B8" w:rsidP="00322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B8">
              <w:rPr>
                <w:rFonts w:ascii="Times New Roman" w:hAnsi="Times New Roman" w:cs="Times New Roman"/>
                <w:sz w:val="20"/>
                <w:szCs w:val="20"/>
              </w:rPr>
              <w:t>- szybkość reakcji min. 1.0V/Lux-sec</w:t>
            </w:r>
          </w:p>
          <w:p w:rsidR="00CD05B8" w:rsidRPr="00CD05B8" w:rsidRDefault="00CD05B8" w:rsidP="00322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B8">
              <w:rPr>
                <w:rFonts w:ascii="Times New Roman" w:hAnsi="Times New Roman" w:cs="Times New Roman"/>
                <w:sz w:val="20"/>
                <w:szCs w:val="20"/>
              </w:rPr>
              <w:t>- zakres temperatur pracy -15 do +40 st. C</w:t>
            </w:r>
          </w:p>
          <w:p w:rsidR="00CD05B8" w:rsidRPr="00CD05B8" w:rsidRDefault="00CD05B8" w:rsidP="00322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B8">
              <w:rPr>
                <w:rFonts w:ascii="Times New Roman" w:hAnsi="Times New Roman" w:cs="Times New Roman"/>
                <w:sz w:val="20"/>
                <w:szCs w:val="20"/>
              </w:rPr>
              <w:t>- zasilanie poprzez kabel USB</w:t>
            </w:r>
          </w:p>
          <w:p w:rsidR="00CD05B8" w:rsidRPr="00CD05B8" w:rsidRDefault="00CD05B8" w:rsidP="00322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B8">
              <w:rPr>
                <w:rFonts w:ascii="Times New Roman" w:hAnsi="Times New Roman" w:cs="Times New Roman"/>
                <w:sz w:val="20"/>
                <w:szCs w:val="20"/>
              </w:rPr>
              <w:t>- waga netto max 900 gram</w:t>
            </w:r>
          </w:p>
          <w:p w:rsidR="00CD05B8" w:rsidRPr="00CD05B8" w:rsidRDefault="00CD05B8" w:rsidP="00322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B8">
              <w:rPr>
                <w:rFonts w:ascii="Times New Roman" w:hAnsi="Times New Roman" w:cs="Times New Roman"/>
                <w:sz w:val="20"/>
                <w:szCs w:val="20"/>
              </w:rPr>
              <w:t>- wymiary max (rozłożony) 150 x 150 x 420 mm,</w:t>
            </w:r>
          </w:p>
          <w:p w:rsidR="00CD05B8" w:rsidRPr="00CD05B8" w:rsidRDefault="00CD05B8" w:rsidP="00322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B8">
              <w:rPr>
                <w:rFonts w:ascii="Times New Roman" w:hAnsi="Times New Roman" w:cs="Times New Roman"/>
                <w:sz w:val="20"/>
                <w:szCs w:val="20"/>
              </w:rPr>
              <w:t>- wymiary max (złożony) 150 x 150 x 220 mm</w:t>
            </w:r>
          </w:p>
          <w:p w:rsidR="00CD05B8" w:rsidRPr="00CD05B8" w:rsidRDefault="00CD05B8" w:rsidP="00322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B8">
              <w:rPr>
                <w:rFonts w:ascii="Times New Roman" w:hAnsi="Times New Roman" w:cs="Times New Roman"/>
                <w:sz w:val="20"/>
                <w:szCs w:val="20"/>
              </w:rPr>
              <w:t>- gwarancja min. 24 miesiące</w:t>
            </w:r>
          </w:p>
        </w:tc>
      </w:tr>
    </w:tbl>
    <w:p w:rsidR="00CD05B8" w:rsidRPr="006A0D1D" w:rsidRDefault="00CD05B8" w:rsidP="00CD05B8">
      <w:pPr>
        <w:pStyle w:val="Akapitzlist"/>
        <w:rPr>
          <w:b/>
          <w:color w:val="FF0000"/>
          <w:sz w:val="20"/>
          <w:szCs w:val="20"/>
        </w:rPr>
      </w:pPr>
    </w:p>
    <w:p w:rsidR="00CD05B8" w:rsidRPr="006A0D1D" w:rsidRDefault="00CD05B8" w:rsidP="00CD05B8">
      <w:pPr>
        <w:pStyle w:val="Akapitzlist"/>
        <w:ind w:left="360"/>
        <w:rPr>
          <w:b/>
          <w:color w:val="FF0000"/>
          <w:sz w:val="20"/>
          <w:szCs w:val="20"/>
        </w:rPr>
      </w:pPr>
    </w:p>
    <w:p w:rsidR="00CD05B8" w:rsidRPr="00CD05B8" w:rsidRDefault="00CD05B8" w:rsidP="00CD05B8">
      <w:pPr>
        <w:pStyle w:val="Akapitzlist"/>
        <w:ind w:left="360"/>
        <w:rPr>
          <w:rFonts w:ascii="Times New Roman" w:hAnsi="Times New Roman"/>
          <w:color w:val="FF0000"/>
          <w:sz w:val="20"/>
          <w:szCs w:val="20"/>
        </w:rPr>
      </w:pPr>
    </w:p>
    <w:p w:rsidR="00CD05B8" w:rsidRPr="00CD05B8" w:rsidRDefault="00CD05B8" w:rsidP="00CD05B8">
      <w:pPr>
        <w:spacing w:after="160" w:line="259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CD05B8">
        <w:rPr>
          <w:rFonts w:ascii="Times New Roman" w:hAnsi="Times New Roman" w:cs="Times New Roman"/>
          <w:b/>
          <w:sz w:val="20"/>
          <w:szCs w:val="20"/>
        </w:rPr>
        <w:t>INTERAKTYWNY MONITOR Z KOMPUTEREM - LAPTOPEM Z OPROGRAMOWANIEM I KAMERĄ DO WIDEOKONFERENCJI ORAZ WIDEOLEKCJI – 2 ZESTAWY.</w:t>
      </w:r>
    </w:p>
    <w:p w:rsidR="00CD05B8" w:rsidRPr="00A52C3C" w:rsidRDefault="00CD05B8" w:rsidP="00CD05B8">
      <w:pPr>
        <w:rPr>
          <w:b/>
          <w:color w:val="FF0000"/>
          <w:sz w:val="20"/>
          <w:szCs w:val="20"/>
        </w:rPr>
      </w:pPr>
    </w:p>
    <w:tbl>
      <w:tblPr>
        <w:tblW w:w="5554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60"/>
        <w:gridCol w:w="28"/>
        <w:gridCol w:w="7978"/>
      </w:tblGrid>
      <w:tr w:rsidR="00A87E5C" w:rsidRPr="002B4574" w:rsidTr="009D5968">
        <w:trPr>
          <w:trHeight w:val="284"/>
        </w:trPr>
        <w:tc>
          <w:tcPr>
            <w:tcW w:w="1037" w:type="pct"/>
            <w:gridSpan w:val="2"/>
            <w:shd w:val="clear" w:color="auto" w:fill="D9D9D9" w:themeFill="background1" w:themeFillShade="D9"/>
            <w:vAlign w:val="center"/>
          </w:tcPr>
          <w:p w:rsidR="00A87E5C" w:rsidRPr="002B4574" w:rsidRDefault="00A87E5C" w:rsidP="009D596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4574">
              <w:rPr>
                <w:rFonts w:ascii="Times New Roman" w:hAnsi="Times New Roman" w:cs="Times New Roman"/>
                <w:b/>
              </w:rPr>
              <w:lastRenderedPageBreak/>
              <w:t>Nazwa komponentu</w:t>
            </w:r>
          </w:p>
        </w:tc>
        <w:tc>
          <w:tcPr>
            <w:tcW w:w="3963" w:type="pct"/>
            <w:shd w:val="clear" w:color="auto" w:fill="D9D9D9" w:themeFill="background1" w:themeFillShade="D9"/>
            <w:vAlign w:val="center"/>
          </w:tcPr>
          <w:p w:rsidR="00A87E5C" w:rsidRPr="002B4574" w:rsidRDefault="00A87E5C" w:rsidP="009D5968">
            <w:pPr>
              <w:ind w:left="-71"/>
              <w:jc w:val="both"/>
              <w:rPr>
                <w:rFonts w:ascii="Times New Roman" w:hAnsi="Times New Roman" w:cs="Times New Roman"/>
                <w:b/>
              </w:rPr>
            </w:pPr>
            <w:r w:rsidRPr="002B4574">
              <w:rPr>
                <w:rFonts w:ascii="Times New Roman" w:hAnsi="Times New Roman" w:cs="Times New Roman"/>
                <w:b/>
              </w:rPr>
              <w:t>Wymagane minimalne parametry techniczne komputerów</w:t>
            </w:r>
          </w:p>
        </w:tc>
      </w:tr>
      <w:tr w:rsidR="00A87E5C" w:rsidRPr="002B4574" w:rsidTr="009D5968">
        <w:trPr>
          <w:trHeight w:val="284"/>
        </w:trPr>
        <w:tc>
          <w:tcPr>
            <w:tcW w:w="1037" w:type="pct"/>
            <w:gridSpan w:val="2"/>
          </w:tcPr>
          <w:p w:rsidR="00A87E5C" w:rsidRPr="002B4574" w:rsidRDefault="00A87E5C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Komputer</w:t>
            </w:r>
          </w:p>
        </w:tc>
        <w:tc>
          <w:tcPr>
            <w:tcW w:w="3963" w:type="pct"/>
          </w:tcPr>
          <w:p w:rsidR="00A87E5C" w:rsidRPr="002B4574" w:rsidRDefault="00A87E5C" w:rsidP="009D5968">
            <w:pPr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>Komputer będzie wykorzystywany dla potrzeb aplikacji biurowych, dostępu do Internetu oraz poczty elektronicznej, jako lokalna baza danych, stacja programistyczna. W ofercie należy podać nazwę producenta, typ, model, oraz numer katalogowy oferowanego sprzętu umożliwiający jednoznaczną identyfikację oferowanej konfiguracji u producenta komputera.</w:t>
            </w:r>
          </w:p>
        </w:tc>
      </w:tr>
      <w:tr w:rsidR="00A87E5C" w:rsidRPr="002B4574" w:rsidTr="009D5968">
        <w:trPr>
          <w:trHeight w:val="284"/>
        </w:trPr>
        <w:tc>
          <w:tcPr>
            <w:tcW w:w="1037" w:type="pct"/>
            <w:gridSpan w:val="2"/>
          </w:tcPr>
          <w:p w:rsidR="00A87E5C" w:rsidRPr="002B4574" w:rsidRDefault="00A87E5C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Ekran</w:t>
            </w:r>
          </w:p>
        </w:tc>
        <w:tc>
          <w:tcPr>
            <w:tcW w:w="3963" w:type="pct"/>
          </w:tcPr>
          <w:p w:rsidR="00A87E5C" w:rsidRPr="002B4574" w:rsidRDefault="00A87E5C" w:rsidP="009D5968">
            <w:pPr>
              <w:outlineLvl w:val="0"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 xml:space="preserve">Matryca TFT, 15,6” z podświetleniem w technologii LED, powłoka antyrefleksyjna </w:t>
            </w:r>
            <w:proofErr w:type="spellStart"/>
            <w:r w:rsidRPr="002B4574">
              <w:rPr>
                <w:rFonts w:ascii="Times New Roman" w:hAnsi="Times New Roman" w:cs="Times New Roman"/>
              </w:rPr>
              <w:t>Anti-Glare</w:t>
            </w:r>
            <w:proofErr w:type="spellEnd"/>
            <w:r w:rsidRPr="002B4574">
              <w:rPr>
                <w:rFonts w:ascii="Times New Roman" w:hAnsi="Times New Roman" w:cs="Times New Roman"/>
              </w:rPr>
              <w:t xml:space="preserve">- rozdzielczość: FHD 1920x1080, 220nits </w:t>
            </w:r>
          </w:p>
        </w:tc>
      </w:tr>
      <w:tr w:rsidR="00A87E5C" w:rsidRPr="002B4574" w:rsidTr="009D5968">
        <w:trPr>
          <w:trHeight w:val="284"/>
        </w:trPr>
        <w:tc>
          <w:tcPr>
            <w:tcW w:w="1037" w:type="pct"/>
            <w:gridSpan w:val="2"/>
          </w:tcPr>
          <w:p w:rsidR="00A87E5C" w:rsidRPr="002B4574" w:rsidRDefault="00A87E5C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Obudowa</w:t>
            </w:r>
          </w:p>
        </w:tc>
        <w:tc>
          <w:tcPr>
            <w:tcW w:w="3963" w:type="pct"/>
          </w:tcPr>
          <w:p w:rsidR="00A87E5C" w:rsidRPr="002B4574" w:rsidRDefault="00A87E5C" w:rsidP="009D5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 xml:space="preserve">Obudowa wyposażona w zawiasy metalowe. Kąt otwarcia matrycy min.180 stopni. W obudowę wbudowane co najmniej 2 diody sygnalizujące stan naładowania akumulatora oraz pracę dysku twardego.   </w:t>
            </w:r>
          </w:p>
        </w:tc>
      </w:tr>
      <w:tr w:rsidR="00A87E5C" w:rsidRPr="002B4574" w:rsidTr="009D5968">
        <w:trPr>
          <w:trHeight w:val="284"/>
        </w:trPr>
        <w:tc>
          <w:tcPr>
            <w:tcW w:w="1037" w:type="pct"/>
            <w:gridSpan w:val="2"/>
          </w:tcPr>
          <w:p w:rsidR="00A87E5C" w:rsidRPr="002B4574" w:rsidRDefault="00A87E5C" w:rsidP="009D5968">
            <w:pPr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>Chipset</w:t>
            </w:r>
          </w:p>
        </w:tc>
        <w:tc>
          <w:tcPr>
            <w:tcW w:w="3963" w:type="pct"/>
          </w:tcPr>
          <w:p w:rsidR="00A87E5C" w:rsidRPr="002B4574" w:rsidRDefault="00A87E5C" w:rsidP="009D5968">
            <w:pPr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 xml:space="preserve">Dostosowany do zaoferowanego procesora </w:t>
            </w:r>
          </w:p>
        </w:tc>
      </w:tr>
      <w:tr w:rsidR="00A87E5C" w:rsidRPr="002B4574" w:rsidTr="009D5968">
        <w:trPr>
          <w:trHeight w:val="284"/>
        </w:trPr>
        <w:tc>
          <w:tcPr>
            <w:tcW w:w="1037" w:type="pct"/>
            <w:gridSpan w:val="2"/>
          </w:tcPr>
          <w:p w:rsidR="00A87E5C" w:rsidRPr="002B4574" w:rsidRDefault="00A87E5C" w:rsidP="009D5968">
            <w:pPr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>Płyta główna</w:t>
            </w:r>
          </w:p>
        </w:tc>
        <w:tc>
          <w:tcPr>
            <w:tcW w:w="3963" w:type="pct"/>
          </w:tcPr>
          <w:p w:rsidR="00A87E5C" w:rsidRPr="002B4574" w:rsidRDefault="00A87E5C" w:rsidP="009D5968">
            <w:pPr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 xml:space="preserve">Zaprojektowana i wyprodukowana przez producenta komputera wyposażona w interfejs SATA III (6 </w:t>
            </w:r>
            <w:proofErr w:type="spellStart"/>
            <w:r w:rsidRPr="002B4574">
              <w:rPr>
                <w:rFonts w:ascii="Times New Roman" w:hAnsi="Times New Roman" w:cs="Times New Roman"/>
              </w:rPr>
              <w:t>Gb</w:t>
            </w:r>
            <w:proofErr w:type="spellEnd"/>
            <w:r w:rsidRPr="002B4574">
              <w:rPr>
                <w:rFonts w:ascii="Times New Roman" w:hAnsi="Times New Roman" w:cs="Times New Roman"/>
              </w:rPr>
              <w:t xml:space="preserve">/s) do obsługi dysków twardych. Płyta główna i konstrukcja laptopa wspierająca konfiguracje dwu dyskową SSD M.2+ HDD 2,5’’. </w:t>
            </w:r>
          </w:p>
        </w:tc>
      </w:tr>
      <w:tr w:rsidR="00A87E5C" w:rsidRPr="002B4574" w:rsidTr="009D5968">
        <w:trPr>
          <w:trHeight w:val="284"/>
        </w:trPr>
        <w:tc>
          <w:tcPr>
            <w:tcW w:w="1037" w:type="pct"/>
            <w:gridSpan w:val="2"/>
          </w:tcPr>
          <w:p w:rsidR="00A87E5C" w:rsidRPr="002B4574" w:rsidRDefault="00A87E5C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</w:rPr>
              <w:t>Procesor</w:t>
            </w:r>
          </w:p>
        </w:tc>
        <w:tc>
          <w:tcPr>
            <w:tcW w:w="3963" w:type="pct"/>
          </w:tcPr>
          <w:p w:rsidR="00A87E5C" w:rsidRPr="002B4574" w:rsidRDefault="00A87E5C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</w:rPr>
              <w:t>Procesor klasy x86,</w:t>
            </w:r>
            <w:r w:rsidRPr="002B4574">
              <w:rPr>
                <w:rFonts w:ascii="Times New Roman" w:hAnsi="Times New Roman" w:cs="Times New Roman"/>
                <w:color w:val="000000"/>
              </w:rPr>
              <w:t xml:space="preserve"> 2 rdzeniowy, zaprojektowany do pracy w komputerach przenośnych, Intel® </w:t>
            </w:r>
            <w:proofErr w:type="spellStart"/>
            <w:r w:rsidRPr="002B4574">
              <w:rPr>
                <w:rFonts w:ascii="Times New Roman" w:hAnsi="Times New Roman" w:cs="Times New Roman"/>
                <w:color w:val="000000"/>
              </w:rPr>
              <w:t>Core</w:t>
            </w:r>
            <w:proofErr w:type="spellEnd"/>
            <w:r w:rsidRPr="002B4574">
              <w:rPr>
                <w:rFonts w:ascii="Times New Roman" w:hAnsi="Times New Roman" w:cs="Times New Roman"/>
                <w:color w:val="000000"/>
              </w:rPr>
              <w:t xml:space="preserve">™ i5-7200u lub równoważny na poziomie wydajności liczonej w punktach na podstawie </w:t>
            </w:r>
            <w:proofErr w:type="spellStart"/>
            <w:r w:rsidRPr="002B4574">
              <w:rPr>
                <w:rFonts w:ascii="Times New Roman" w:hAnsi="Times New Roman" w:cs="Times New Roman"/>
                <w:color w:val="000000"/>
              </w:rPr>
              <w:t>PerformanceTest</w:t>
            </w:r>
            <w:proofErr w:type="spellEnd"/>
            <w:r w:rsidRPr="002B4574">
              <w:rPr>
                <w:rFonts w:ascii="Times New Roman" w:hAnsi="Times New Roman" w:cs="Times New Roman"/>
                <w:color w:val="000000"/>
              </w:rPr>
              <w:t xml:space="preserve"> w teście CPU Mark według wyników opublikowanych na http://www.cpubenchmark.net/. Wykonawca w składanej ofercie winien podać dokładny model oferowanego podzespołu.</w:t>
            </w:r>
          </w:p>
        </w:tc>
      </w:tr>
      <w:tr w:rsidR="00A87E5C" w:rsidRPr="002B4574" w:rsidTr="009D5968">
        <w:trPr>
          <w:trHeight w:val="284"/>
        </w:trPr>
        <w:tc>
          <w:tcPr>
            <w:tcW w:w="1037" w:type="pct"/>
            <w:gridSpan w:val="2"/>
          </w:tcPr>
          <w:p w:rsidR="00A87E5C" w:rsidRPr="002B4574" w:rsidRDefault="00A87E5C" w:rsidP="009D5968">
            <w:pPr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>Pamięć operacyjna</w:t>
            </w:r>
          </w:p>
        </w:tc>
        <w:tc>
          <w:tcPr>
            <w:tcW w:w="3963" w:type="pct"/>
          </w:tcPr>
          <w:p w:rsidR="00A87E5C" w:rsidRPr="002B4574" w:rsidRDefault="00A87E5C" w:rsidP="009D5968">
            <w:pPr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 xml:space="preserve">Min 4GB z możliwością rozbudowy do 12GB, rodzaj pamięci DDR4, 2133MHz. </w:t>
            </w:r>
          </w:p>
        </w:tc>
      </w:tr>
      <w:tr w:rsidR="00A87E5C" w:rsidRPr="002B4574" w:rsidTr="009D5968">
        <w:trPr>
          <w:trHeight w:val="284"/>
        </w:trPr>
        <w:tc>
          <w:tcPr>
            <w:tcW w:w="1037" w:type="pct"/>
            <w:gridSpan w:val="2"/>
          </w:tcPr>
          <w:p w:rsidR="00A87E5C" w:rsidRPr="002B4574" w:rsidRDefault="00A87E5C" w:rsidP="009D5968">
            <w:pPr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>Dysk twardy</w:t>
            </w:r>
          </w:p>
        </w:tc>
        <w:tc>
          <w:tcPr>
            <w:tcW w:w="3963" w:type="pct"/>
          </w:tcPr>
          <w:p w:rsidR="00A87E5C" w:rsidRPr="002B4574" w:rsidRDefault="00A87E5C" w:rsidP="009D5968">
            <w:pPr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>Min 256GB SSD M.2, zawierający partycję RECOVERY umożliwiającą odtworzenie systemu operacyjnego fabrycznie zainstalowanego na komputerze po awarii.</w:t>
            </w:r>
          </w:p>
        </w:tc>
      </w:tr>
      <w:tr w:rsidR="00A87E5C" w:rsidRPr="002B4574" w:rsidTr="009D5968">
        <w:trPr>
          <w:trHeight w:val="284"/>
        </w:trPr>
        <w:tc>
          <w:tcPr>
            <w:tcW w:w="1037" w:type="pct"/>
            <w:gridSpan w:val="2"/>
          </w:tcPr>
          <w:p w:rsidR="00A87E5C" w:rsidRPr="002B4574" w:rsidRDefault="00A87E5C" w:rsidP="009D5968">
            <w:pPr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>Karta graficzna</w:t>
            </w:r>
          </w:p>
        </w:tc>
        <w:tc>
          <w:tcPr>
            <w:tcW w:w="3963" w:type="pct"/>
          </w:tcPr>
          <w:p w:rsidR="00A87E5C" w:rsidRPr="002B4574" w:rsidRDefault="00A87E5C" w:rsidP="009D5968">
            <w:pPr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>Zintegrowana karta graficzna wykorzystująca pamięć RAM systemu dynamicznie przydzielaną na potrzeby grafiki w trybie UMA (</w:t>
            </w:r>
            <w:proofErr w:type="spellStart"/>
            <w:r w:rsidRPr="002B4574">
              <w:rPr>
                <w:rFonts w:ascii="Times New Roman" w:hAnsi="Times New Roman" w:cs="Times New Roman"/>
              </w:rPr>
              <w:t>Unified</w:t>
            </w:r>
            <w:proofErr w:type="spellEnd"/>
            <w:r w:rsidRPr="002B4574">
              <w:rPr>
                <w:rFonts w:ascii="Times New Roman" w:hAnsi="Times New Roman" w:cs="Times New Roman"/>
              </w:rPr>
              <w:t xml:space="preserve"> Memory Access) – z możliwością dynamicznego przydzielenia pamięci.</w:t>
            </w:r>
          </w:p>
        </w:tc>
      </w:tr>
      <w:tr w:rsidR="00A87E5C" w:rsidRPr="002B4574" w:rsidTr="009D5968">
        <w:trPr>
          <w:trHeight w:val="284"/>
        </w:trPr>
        <w:tc>
          <w:tcPr>
            <w:tcW w:w="1037" w:type="pct"/>
            <w:gridSpan w:val="2"/>
          </w:tcPr>
          <w:p w:rsidR="00A87E5C" w:rsidRPr="002B4574" w:rsidRDefault="00A87E5C" w:rsidP="009D5968">
            <w:pPr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>Audio/Video</w:t>
            </w:r>
          </w:p>
        </w:tc>
        <w:tc>
          <w:tcPr>
            <w:tcW w:w="3963" w:type="pct"/>
          </w:tcPr>
          <w:p w:rsidR="00A87E5C" w:rsidRPr="002B4574" w:rsidRDefault="00A87E5C" w:rsidP="009D5968">
            <w:pPr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>Wbudowana, zgodna z HD Audio, wbudowane głośniki stereo min 2x 2W, wbudowany mikrofon, sterowanie głośnością głośników za pośrednictwem wydzielonych klawiszy funkcyjnych na klawiaturze, wydzielony przycisk funkcyjny do natychmiastowego wyciszania głośników oraz mikrofonu (</w:t>
            </w:r>
            <w:proofErr w:type="spellStart"/>
            <w:r w:rsidRPr="002B4574">
              <w:rPr>
                <w:rFonts w:ascii="Times New Roman" w:hAnsi="Times New Roman" w:cs="Times New Roman"/>
              </w:rPr>
              <w:t>mute</w:t>
            </w:r>
            <w:proofErr w:type="spellEnd"/>
            <w:r w:rsidRPr="002B4574">
              <w:rPr>
                <w:rFonts w:ascii="Times New Roman" w:hAnsi="Times New Roman" w:cs="Times New Roman"/>
              </w:rPr>
              <w:t xml:space="preserve">), kamera HD720p </w:t>
            </w:r>
          </w:p>
        </w:tc>
      </w:tr>
      <w:tr w:rsidR="00A87E5C" w:rsidRPr="002B4574" w:rsidTr="009D5968">
        <w:trPr>
          <w:trHeight w:val="284"/>
        </w:trPr>
        <w:tc>
          <w:tcPr>
            <w:tcW w:w="1037" w:type="pct"/>
            <w:gridSpan w:val="2"/>
          </w:tcPr>
          <w:p w:rsidR="00A87E5C" w:rsidRPr="002B4574" w:rsidRDefault="00A87E5C" w:rsidP="009D5968">
            <w:pPr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>Karta sieciowa</w:t>
            </w:r>
          </w:p>
        </w:tc>
        <w:tc>
          <w:tcPr>
            <w:tcW w:w="3963" w:type="pct"/>
          </w:tcPr>
          <w:p w:rsidR="00A87E5C" w:rsidRPr="002B4574" w:rsidRDefault="00A87E5C" w:rsidP="009D5968">
            <w:pPr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 xml:space="preserve">10/100/1000 – RJ 45 </w:t>
            </w:r>
          </w:p>
        </w:tc>
      </w:tr>
      <w:tr w:rsidR="00A87E5C" w:rsidRPr="002B4574" w:rsidTr="009D5968">
        <w:trPr>
          <w:trHeight w:val="284"/>
        </w:trPr>
        <w:tc>
          <w:tcPr>
            <w:tcW w:w="1037" w:type="pct"/>
            <w:gridSpan w:val="2"/>
          </w:tcPr>
          <w:p w:rsidR="00A87E5C" w:rsidRPr="002B4574" w:rsidRDefault="00A87E5C" w:rsidP="009D5968">
            <w:pPr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>Porty/złącza</w:t>
            </w:r>
          </w:p>
        </w:tc>
        <w:tc>
          <w:tcPr>
            <w:tcW w:w="3963" w:type="pct"/>
          </w:tcPr>
          <w:p w:rsidR="00A87E5C" w:rsidRPr="002B4574" w:rsidRDefault="00A87E5C" w:rsidP="009D5968">
            <w:pPr>
              <w:outlineLvl w:val="0"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 xml:space="preserve">2xUSB 3.0, złącze słuchawek i złącze mikrofonu typu COMBO, HDMI, RJ-45, czytnik kart multimedialnych (min SD/SDHC/SDXC/MMC). Dedykowany przycisk umożliwiający odtworzenie systemu z partycji </w:t>
            </w:r>
            <w:proofErr w:type="spellStart"/>
            <w:r w:rsidRPr="002B4574">
              <w:rPr>
                <w:rFonts w:ascii="Times New Roman" w:hAnsi="Times New Roman" w:cs="Times New Roman"/>
              </w:rPr>
              <w:t>recovery</w:t>
            </w:r>
            <w:proofErr w:type="spellEnd"/>
            <w:r w:rsidRPr="002B4574">
              <w:rPr>
                <w:rFonts w:ascii="Times New Roman" w:hAnsi="Times New Roman" w:cs="Times New Roman"/>
              </w:rPr>
              <w:t>.</w:t>
            </w:r>
          </w:p>
        </w:tc>
      </w:tr>
      <w:tr w:rsidR="00A87E5C" w:rsidRPr="002B4574" w:rsidTr="009D5968">
        <w:trPr>
          <w:trHeight w:val="284"/>
        </w:trPr>
        <w:tc>
          <w:tcPr>
            <w:tcW w:w="1037" w:type="pct"/>
            <w:gridSpan w:val="2"/>
          </w:tcPr>
          <w:p w:rsidR="00A87E5C" w:rsidRPr="002B4574" w:rsidRDefault="00A87E5C" w:rsidP="009D5968">
            <w:pPr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>Klawiatura</w:t>
            </w:r>
          </w:p>
        </w:tc>
        <w:tc>
          <w:tcPr>
            <w:tcW w:w="3963" w:type="pct"/>
          </w:tcPr>
          <w:p w:rsidR="00A87E5C" w:rsidRPr="002B4574" w:rsidRDefault="00A87E5C" w:rsidP="009D5968">
            <w:pPr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 xml:space="preserve">Klawiatura, układ US odporna na zalanie. Klawiatura z wydzielonym blokiem numerycznym. </w:t>
            </w:r>
          </w:p>
        </w:tc>
      </w:tr>
      <w:tr w:rsidR="00A87E5C" w:rsidRPr="002B4574" w:rsidTr="009D5968">
        <w:trPr>
          <w:trHeight w:val="284"/>
        </w:trPr>
        <w:tc>
          <w:tcPr>
            <w:tcW w:w="1037" w:type="pct"/>
            <w:gridSpan w:val="2"/>
          </w:tcPr>
          <w:p w:rsidR="00A87E5C" w:rsidRPr="002B4574" w:rsidRDefault="00A87E5C" w:rsidP="009D5968">
            <w:pPr>
              <w:rPr>
                <w:rFonts w:ascii="Times New Roman" w:hAnsi="Times New Roman" w:cs="Times New Roman"/>
              </w:rPr>
            </w:pPr>
            <w:proofErr w:type="spellStart"/>
            <w:r w:rsidRPr="002B4574">
              <w:rPr>
                <w:rFonts w:ascii="Times New Roman" w:hAnsi="Times New Roman" w:cs="Times New Roman"/>
              </w:rPr>
              <w:lastRenderedPageBreak/>
              <w:t>WiFi</w:t>
            </w:r>
            <w:proofErr w:type="spellEnd"/>
            <w:r w:rsidRPr="002B45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3" w:type="pct"/>
          </w:tcPr>
          <w:p w:rsidR="00A87E5C" w:rsidRPr="002B4574" w:rsidRDefault="00A87E5C" w:rsidP="009D5968">
            <w:pPr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 xml:space="preserve">Wbudowana karta sieciowa, pracująca w standardzie AC </w:t>
            </w:r>
          </w:p>
        </w:tc>
      </w:tr>
      <w:tr w:rsidR="00A87E5C" w:rsidRPr="002B4574" w:rsidTr="009D5968">
        <w:trPr>
          <w:trHeight w:val="284"/>
        </w:trPr>
        <w:tc>
          <w:tcPr>
            <w:tcW w:w="1037" w:type="pct"/>
            <w:gridSpan w:val="2"/>
          </w:tcPr>
          <w:p w:rsidR="00A87E5C" w:rsidRPr="002B4574" w:rsidRDefault="00A87E5C" w:rsidP="009D5968">
            <w:pPr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>Bluetooth</w:t>
            </w:r>
          </w:p>
        </w:tc>
        <w:tc>
          <w:tcPr>
            <w:tcW w:w="3963" w:type="pct"/>
          </w:tcPr>
          <w:p w:rsidR="00A87E5C" w:rsidRPr="002B4574" w:rsidRDefault="00A87E5C" w:rsidP="009D5968">
            <w:pPr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>Wbudowany moduł Bluetooth 4.1</w:t>
            </w:r>
          </w:p>
        </w:tc>
      </w:tr>
      <w:tr w:rsidR="00A87E5C" w:rsidRPr="002B4574" w:rsidTr="009D5968">
        <w:trPr>
          <w:trHeight w:val="284"/>
        </w:trPr>
        <w:tc>
          <w:tcPr>
            <w:tcW w:w="1037" w:type="pct"/>
            <w:gridSpan w:val="2"/>
          </w:tcPr>
          <w:p w:rsidR="00A87E5C" w:rsidRPr="002B4574" w:rsidRDefault="00A87E5C" w:rsidP="009D5968">
            <w:pPr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>Napęd optyczny</w:t>
            </w:r>
          </w:p>
        </w:tc>
        <w:tc>
          <w:tcPr>
            <w:tcW w:w="3963" w:type="pct"/>
          </w:tcPr>
          <w:p w:rsidR="00A87E5C" w:rsidRPr="002B4574" w:rsidRDefault="00A87E5C" w:rsidP="009D5968">
            <w:pPr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>Nagrywarka DVD o wysokości nie większej jak 9mm</w:t>
            </w:r>
          </w:p>
        </w:tc>
      </w:tr>
      <w:tr w:rsidR="00A87E5C" w:rsidRPr="002B4574" w:rsidTr="009D5968">
        <w:trPr>
          <w:trHeight w:val="284"/>
        </w:trPr>
        <w:tc>
          <w:tcPr>
            <w:tcW w:w="1037" w:type="pct"/>
            <w:gridSpan w:val="2"/>
          </w:tcPr>
          <w:p w:rsidR="00A87E5C" w:rsidRPr="002B4574" w:rsidRDefault="00A87E5C" w:rsidP="009D5968">
            <w:pPr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>Bateria</w:t>
            </w:r>
          </w:p>
        </w:tc>
        <w:tc>
          <w:tcPr>
            <w:tcW w:w="3963" w:type="pct"/>
          </w:tcPr>
          <w:p w:rsidR="00A87E5C" w:rsidRPr="002B4574" w:rsidRDefault="00A87E5C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</w:rPr>
              <w:t>Bateria - 2 ogniwa</w:t>
            </w:r>
          </w:p>
        </w:tc>
      </w:tr>
      <w:tr w:rsidR="00A87E5C" w:rsidRPr="002B4574" w:rsidTr="009D5968">
        <w:trPr>
          <w:trHeight w:val="284"/>
        </w:trPr>
        <w:tc>
          <w:tcPr>
            <w:tcW w:w="1037" w:type="pct"/>
            <w:gridSpan w:val="2"/>
          </w:tcPr>
          <w:p w:rsidR="00A87E5C" w:rsidRPr="002B4574" w:rsidRDefault="00A87E5C" w:rsidP="009D5968">
            <w:pPr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>Zasilacz</w:t>
            </w:r>
          </w:p>
        </w:tc>
        <w:tc>
          <w:tcPr>
            <w:tcW w:w="3963" w:type="pct"/>
          </w:tcPr>
          <w:p w:rsidR="00A87E5C" w:rsidRPr="002B4574" w:rsidRDefault="00A87E5C" w:rsidP="009D5968">
            <w:pPr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 xml:space="preserve">Zasilacz zewnętrzny max 45W </w:t>
            </w:r>
          </w:p>
        </w:tc>
      </w:tr>
      <w:tr w:rsidR="00A87E5C" w:rsidRPr="002B4574" w:rsidTr="009D5968">
        <w:trPr>
          <w:trHeight w:val="284"/>
        </w:trPr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5C" w:rsidRPr="002B4574" w:rsidRDefault="00A87E5C" w:rsidP="009D5968">
            <w:pPr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 xml:space="preserve">BIOS  </w:t>
            </w:r>
          </w:p>
        </w:tc>
        <w:tc>
          <w:tcPr>
            <w:tcW w:w="3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5C" w:rsidRPr="002B4574" w:rsidRDefault="00A87E5C" w:rsidP="009D5968">
            <w:pPr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>BIOS zgodny ze specyfikacją UEFI.</w:t>
            </w:r>
            <w:r w:rsidRPr="002B4574">
              <w:rPr>
                <w:rFonts w:ascii="Times New Roman" w:hAnsi="Times New Roman" w:cs="Times New Roman"/>
              </w:rPr>
              <w:br/>
              <w:t>Możliwość odczytania z BIOS bez uruchamiania systemu operacyjnego z dysku twardego komputera lub innych podłączonych do niego urządzeń zewnętrznych następujących informacji:</w:t>
            </w:r>
            <w:r w:rsidRPr="002B4574">
              <w:rPr>
                <w:rFonts w:ascii="Times New Roman" w:hAnsi="Times New Roman" w:cs="Times New Roman"/>
              </w:rPr>
              <w:br/>
              <w:t xml:space="preserve">- wersji BIOS </w:t>
            </w:r>
            <w:r w:rsidRPr="002B4574">
              <w:rPr>
                <w:rFonts w:ascii="Times New Roman" w:hAnsi="Times New Roman" w:cs="Times New Roman"/>
              </w:rPr>
              <w:br/>
              <w:t>- nr seryjnym komputera</w:t>
            </w:r>
          </w:p>
          <w:p w:rsidR="00A87E5C" w:rsidRPr="002B4574" w:rsidRDefault="00A87E5C" w:rsidP="009D5968">
            <w:pPr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>- ilości pamięci RAM</w:t>
            </w:r>
          </w:p>
          <w:p w:rsidR="00A87E5C" w:rsidRPr="002B4574" w:rsidRDefault="00A87E5C" w:rsidP="009D5968">
            <w:pPr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>- typie procesora</w:t>
            </w:r>
          </w:p>
          <w:p w:rsidR="00A87E5C" w:rsidRPr="002B4574" w:rsidRDefault="00A87E5C" w:rsidP="009D5968">
            <w:pPr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 xml:space="preserve">    </w:t>
            </w:r>
          </w:p>
          <w:p w:rsidR="00A87E5C" w:rsidRPr="002B4574" w:rsidRDefault="00A87E5C" w:rsidP="009D5968">
            <w:pPr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 xml:space="preserve">Administrator z poziomu  BIOS musi mieć możliwość wykonania poniższych </w:t>
            </w:r>
            <w:proofErr w:type="spellStart"/>
            <w:r w:rsidRPr="002B4574">
              <w:rPr>
                <w:rFonts w:ascii="Times New Roman" w:hAnsi="Times New Roman" w:cs="Times New Roman"/>
              </w:rPr>
              <w:t>czynnośći</w:t>
            </w:r>
            <w:proofErr w:type="spellEnd"/>
            <w:r w:rsidRPr="002B4574">
              <w:rPr>
                <w:rFonts w:ascii="Times New Roman" w:hAnsi="Times New Roman" w:cs="Times New Roman"/>
              </w:rPr>
              <w:t xml:space="preserve">: </w:t>
            </w:r>
          </w:p>
          <w:p w:rsidR="00A87E5C" w:rsidRPr="002B4574" w:rsidRDefault="00A87E5C" w:rsidP="009D5968">
            <w:pPr>
              <w:rPr>
                <w:rFonts w:ascii="Times New Roman" w:hAnsi="Times New Roman" w:cs="Times New Roman"/>
              </w:rPr>
            </w:pPr>
          </w:p>
          <w:p w:rsidR="00A87E5C" w:rsidRPr="002B4574" w:rsidRDefault="00A87E5C" w:rsidP="00A87E5C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>Możliwość ustawienia hasła dla twardego dysku</w:t>
            </w:r>
          </w:p>
          <w:p w:rsidR="00A87E5C" w:rsidRPr="002B4574" w:rsidRDefault="00A87E5C" w:rsidP="009D5968">
            <w:pPr>
              <w:ind w:left="360"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>Możliwość ustawienia hasła użytkownika</w:t>
            </w:r>
          </w:p>
          <w:p w:rsidR="00A87E5C" w:rsidRPr="002B4574" w:rsidRDefault="00A87E5C" w:rsidP="00A87E5C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>Możliwość ustawienia hasła Administratora</w:t>
            </w:r>
          </w:p>
          <w:p w:rsidR="00A87E5C" w:rsidRPr="002B4574" w:rsidRDefault="00A87E5C" w:rsidP="00A87E5C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>Możliwość ustawienia kolejności bootowania</w:t>
            </w:r>
          </w:p>
          <w:p w:rsidR="00A87E5C" w:rsidRPr="002B4574" w:rsidRDefault="00A87E5C" w:rsidP="009D5968">
            <w:pPr>
              <w:rPr>
                <w:rFonts w:ascii="Times New Roman" w:hAnsi="Times New Roman" w:cs="Times New Roman"/>
              </w:rPr>
            </w:pPr>
          </w:p>
          <w:p w:rsidR="00A87E5C" w:rsidRPr="002B4574" w:rsidRDefault="00A87E5C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 xml:space="preserve">Możliwość ustawienia portów USB w trybie „no BOOT”, czyli podczas startu komputer nie wykrywa urządzeń </w:t>
            </w:r>
            <w:proofErr w:type="spellStart"/>
            <w:r w:rsidRPr="002B4574">
              <w:rPr>
                <w:rFonts w:ascii="Times New Roman" w:hAnsi="Times New Roman" w:cs="Times New Roman"/>
                <w:bCs/>
              </w:rPr>
              <w:t>bootujących</w:t>
            </w:r>
            <w:proofErr w:type="spellEnd"/>
            <w:r w:rsidRPr="002B4574">
              <w:rPr>
                <w:rFonts w:ascii="Times New Roman" w:hAnsi="Times New Roman" w:cs="Times New Roman"/>
                <w:bCs/>
              </w:rPr>
              <w:t xml:space="preserve"> typu USB, natomiast po uruchomieniu systemu operacyjnego porty USB są aktywne.</w:t>
            </w:r>
          </w:p>
          <w:p w:rsidR="00A87E5C" w:rsidRPr="002B4574" w:rsidRDefault="00A87E5C" w:rsidP="009D5968">
            <w:pPr>
              <w:rPr>
                <w:rFonts w:ascii="Times New Roman" w:hAnsi="Times New Roman" w:cs="Times New Roman"/>
              </w:rPr>
            </w:pPr>
          </w:p>
        </w:tc>
      </w:tr>
      <w:tr w:rsidR="00A87E5C" w:rsidRPr="002B4574" w:rsidTr="009D5968">
        <w:trPr>
          <w:trHeight w:val="284"/>
        </w:trPr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5C" w:rsidRPr="002B4574" w:rsidRDefault="00A87E5C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Bezpieczeństwo</w:t>
            </w:r>
          </w:p>
        </w:tc>
        <w:tc>
          <w:tcPr>
            <w:tcW w:w="3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5C" w:rsidRPr="002B4574" w:rsidRDefault="00A87E5C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 xml:space="preserve">- złącze </w:t>
            </w:r>
            <w:proofErr w:type="spellStart"/>
            <w:r w:rsidRPr="002B4574">
              <w:rPr>
                <w:rFonts w:ascii="Times New Roman" w:hAnsi="Times New Roman" w:cs="Times New Roman"/>
                <w:bCs/>
              </w:rPr>
              <w:t>Kensington</w:t>
            </w:r>
            <w:proofErr w:type="spellEnd"/>
            <w:r w:rsidRPr="002B4574">
              <w:rPr>
                <w:rFonts w:ascii="Times New Roman" w:hAnsi="Times New Roman" w:cs="Times New Roman"/>
                <w:bCs/>
              </w:rPr>
              <w:t xml:space="preserve"> Lock,</w:t>
            </w:r>
          </w:p>
          <w:p w:rsidR="00A87E5C" w:rsidRPr="002B4574" w:rsidRDefault="00A87E5C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 xml:space="preserve">- obudowa komputera fabrycznie wyposażona w mechaniczną przesłonę kamery </w:t>
            </w:r>
          </w:p>
        </w:tc>
      </w:tr>
      <w:tr w:rsidR="00A87E5C" w:rsidRPr="002B4574" w:rsidTr="009D5968">
        <w:trPr>
          <w:trHeight w:val="284"/>
        </w:trPr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5C" w:rsidRPr="002B4574" w:rsidRDefault="00A87E5C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Certyfikaty i standardy</w:t>
            </w:r>
          </w:p>
        </w:tc>
        <w:tc>
          <w:tcPr>
            <w:tcW w:w="3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5C" w:rsidRPr="002B4574" w:rsidRDefault="00A87E5C" w:rsidP="00A87E5C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Certyfikat ISO9001:2000 dla producenta sprzętu (należy załączyć do oferty)</w:t>
            </w:r>
          </w:p>
          <w:p w:rsidR="00A87E5C" w:rsidRPr="002B4574" w:rsidRDefault="00A87E5C" w:rsidP="00A87E5C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Deklaracja zgodności CE (załączyć do oferty)</w:t>
            </w:r>
          </w:p>
          <w:p w:rsidR="00A87E5C" w:rsidRPr="002B4574" w:rsidRDefault="00A87E5C" w:rsidP="00A87E5C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 xml:space="preserve">Potwierdzenie spełnienia kryteriów środowiskowych, w tym zgodności z dyrektywą </w:t>
            </w:r>
            <w:proofErr w:type="spellStart"/>
            <w:r w:rsidRPr="002B4574">
              <w:rPr>
                <w:rFonts w:ascii="Times New Roman" w:hAnsi="Times New Roman" w:cs="Times New Roman"/>
                <w:bCs/>
              </w:rPr>
              <w:t>RoHS</w:t>
            </w:r>
            <w:proofErr w:type="spellEnd"/>
            <w:r w:rsidRPr="002B4574">
              <w:rPr>
                <w:rFonts w:ascii="Times New Roman" w:hAnsi="Times New Roman" w:cs="Times New Roman"/>
                <w:bCs/>
              </w:rPr>
              <w:t xml:space="preserve"> Unii Europejskiej o eliminacji substancji niebezpiecznych w postaci oświadczenia producenta jednostki</w:t>
            </w:r>
          </w:p>
        </w:tc>
      </w:tr>
      <w:tr w:rsidR="00A87E5C" w:rsidRPr="002B4574" w:rsidTr="009D5968">
        <w:trPr>
          <w:trHeight w:val="284"/>
        </w:trPr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5C" w:rsidRPr="002B4574" w:rsidRDefault="00A87E5C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Waga/Wymiary</w:t>
            </w:r>
          </w:p>
        </w:tc>
        <w:tc>
          <w:tcPr>
            <w:tcW w:w="3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5C" w:rsidRPr="002B4574" w:rsidRDefault="00A87E5C" w:rsidP="009D5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Waga urządzenia z baterią podstawową max 1.9kg, suma wymiarów urządzenia 655mm</w:t>
            </w:r>
          </w:p>
          <w:p w:rsidR="00A87E5C" w:rsidRPr="002B4574" w:rsidRDefault="00A87E5C" w:rsidP="009D5968">
            <w:pPr>
              <w:ind w:left="360"/>
              <w:rPr>
                <w:rFonts w:ascii="Times New Roman" w:hAnsi="Times New Roman" w:cs="Times New Roman"/>
                <w:bCs/>
              </w:rPr>
            </w:pPr>
          </w:p>
        </w:tc>
      </w:tr>
      <w:tr w:rsidR="00A87E5C" w:rsidRPr="002B4574" w:rsidTr="009D5968">
        <w:trPr>
          <w:trHeight w:val="284"/>
        </w:trPr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5C" w:rsidRPr="002B4574" w:rsidRDefault="00A87E5C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lastRenderedPageBreak/>
              <w:t>Szyfrowanie</w:t>
            </w:r>
          </w:p>
        </w:tc>
        <w:tc>
          <w:tcPr>
            <w:tcW w:w="3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5C" w:rsidRPr="002B4574" w:rsidRDefault="00A87E5C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Komputer wyposażony w moduł TPM 2.0</w:t>
            </w:r>
          </w:p>
        </w:tc>
      </w:tr>
      <w:tr w:rsidR="00A87E5C" w:rsidRPr="002B4574" w:rsidTr="009D5968">
        <w:trPr>
          <w:trHeight w:val="284"/>
        </w:trPr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5C" w:rsidRPr="002B4574" w:rsidRDefault="00A87E5C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 xml:space="preserve">System operacyjny </w:t>
            </w:r>
          </w:p>
        </w:tc>
        <w:tc>
          <w:tcPr>
            <w:tcW w:w="3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5C" w:rsidRPr="002B4574" w:rsidRDefault="00A87E5C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System operacyjny klasy PC musi spełniać następujące wymagania poprzez wbudowane mechanizmy, bez użycia dodatkowych aplikacji:</w:t>
            </w:r>
          </w:p>
          <w:p w:rsidR="00A87E5C" w:rsidRPr="002B4574" w:rsidRDefault="00A87E5C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1.</w:t>
            </w:r>
            <w:r w:rsidRPr="002B4574">
              <w:rPr>
                <w:rFonts w:ascii="Times New Roman" w:hAnsi="Times New Roman" w:cs="Times New Roman"/>
                <w:bCs/>
              </w:rPr>
              <w:tab/>
              <w:t>Dostępne dwa rodzaje graficznego interfejsu użytkownika:</w:t>
            </w:r>
          </w:p>
          <w:p w:rsidR="00A87E5C" w:rsidRPr="002B4574" w:rsidRDefault="00A87E5C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a.</w:t>
            </w:r>
            <w:r w:rsidRPr="002B4574">
              <w:rPr>
                <w:rFonts w:ascii="Times New Roman" w:hAnsi="Times New Roman" w:cs="Times New Roman"/>
                <w:bCs/>
              </w:rPr>
              <w:tab/>
              <w:t>Klasyczny, umożliwiający obsługę przy pomocy klawiatury i myszy,</w:t>
            </w:r>
          </w:p>
          <w:p w:rsidR="00A87E5C" w:rsidRPr="002B4574" w:rsidRDefault="00A87E5C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b.</w:t>
            </w:r>
            <w:r w:rsidRPr="002B4574">
              <w:rPr>
                <w:rFonts w:ascii="Times New Roman" w:hAnsi="Times New Roman" w:cs="Times New Roman"/>
                <w:bCs/>
              </w:rPr>
              <w:tab/>
              <w:t>Dotykowy umożliwiający sterowanie dotykiem na urządzeniach typu tablet lub monitorach dotykowych</w:t>
            </w:r>
          </w:p>
          <w:p w:rsidR="00A87E5C" w:rsidRPr="002B4574" w:rsidRDefault="00A87E5C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2.</w:t>
            </w:r>
            <w:r w:rsidRPr="002B4574">
              <w:rPr>
                <w:rFonts w:ascii="Times New Roman" w:hAnsi="Times New Roman" w:cs="Times New Roman"/>
                <w:bCs/>
              </w:rPr>
              <w:tab/>
              <w:t>Funkcje związane z obsługą komputerów typu tablet, z wbudowanym modułem „uczenia się” pisma użytkownika – obsługa języka polskiego</w:t>
            </w:r>
          </w:p>
          <w:p w:rsidR="00A87E5C" w:rsidRPr="002B4574" w:rsidRDefault="00A87E5C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3.</w:t>
            </w:r>
            <w:r w:rsidRPr="002B4574">
              <w:rPr>
                <w:rFonts w:ascii="Times New Roman" w:hAnsi="Times New Roman" w:cs="Times New Roman"/>
                <w:bCs/>
              </w:rPr>
              <w:tab/>
              <w:t>Interfejs użytkownika dostępny w wielu językach do wyboru – w tym polskim i angielskim</w:t>
            </w:r>
          </w:p>
          <w:p w:rsidR="00A87E5C" w:rsidRPr="002B4574" w:rsidRDefault="00A87E5C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4.</w:t>
            </w:r>
            <w:r w:rsidRPr="002B4574">
              <w:rPr>
                <w:rFonts w:ascii="Times New Roman" w:hAnsi="Times New Roman" w:cs="Times New Roman"/>
                <w:bCs/>
              </w:rPr>
              <w:tab/>
              <w:t>Możliwość tworzenia pulpitów wirtualnych, przenoszenia aplikacji pomiędzy pulpitami i przełączanie się pomiędzy pulpitami za pomocą skrótów klawiaturowych lub GUI.</w:t>
            </w:r>
          </w:p>
          <w:p w:rsidR="00A87E5C" w:rsidRPr="002B4574" w:rsidRDefault="00A87E5C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5.</w:t>
            </w:r>
            <w:r w:rsidRPr="002B4574">
              <w:rPr>
                <w:rFonts w:ascii="Times New Roman" w:hAnsi="Times New Roman" w:cs="Times New Roman"/>
                <w:bCs/>
              </w:rPr>
              <w:tab/>
              <w:t>Wbudowane w system operacyjny minimum dwie przeglądarki Internetowe</w:t>
            </w:r>
          </w:p>
          <w:p w:rsidR="00A87E5C" w:rsidRPr="002B4574" w:rsidRDefault="00A87E5C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6.</w:t>
            </w:r>
            <w:r w:rsidRPr="002B4574">
              <w:rPr>
                <w:rFonts w:ascii="Times New Roman" w:hAnsi="Times New Roman" w:cs="Times New Roman"/>
                <w:bCs/>
              </w:rPr>
              <w:tab/>
              <w:t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:rsidR="00A87E5C" w:rsidRPr="002B4574" w:rsidRDefault="00A87E5C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7.</w:t>
            </w:r>
            <w:r w:rsidRPr="002B4574">
              <w:rPr>
                <w:rFonts w:ascii="Times New Roman" w:hAnsi="Times New Roman" w:cs="Times New Roman"/>
                <w:bCs/>
              </w:rPr>
              <w:tab/>
              <w:t>Zlokalizowane w języku polskim, co najmniej następujące elementy: menu, pomoc, komunikaty systemowe, menedżer plików.</w:t>
            </w:r>
          </w:p>
          <w:p w:rsidR="00A87E5C" w:rsidRPr="002B4574" w:rsidRDefault="00A87E5C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8.</w:t>
            </w:r>
            <w:r w:rsidRPr="002B4574">
              <w:rPr>
                <w:rFonts w:ascii="Times New Roman" w:hAnsi="Times New Roman" w:cs="Times New Roman"/>
                <w:bCs/>
              </w:rPr>
              <w:tab/>
              <w:t>Graficzne środowisko instalacji i konfiguracji dostępne w języku polskim</w:t>
            </w:r>
          </w:p>
          <w:p w:rsidR="00A87E5C" w:rsidRPr="002B4574" w:rsidRDefault="00A87E5C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9.</w:t>
            </w:r>
            <w:r w:rsidRPr="002B4574">
              <w:rPr>
                <w:rFonts w:ascii="Times New Roman" w:hAnsi="Times New Roman" w:cs="Times New Roman"/>
                <w:bCs/>
              </w:rPr>
              <w:tab/>
              <w:t>Wbudowany system pomocy w języku polskim.</w:t>
            </w:r>
          </w:p>
          <w:p w:rsidR="00A87E5C" w:rsidRPr="002B4574" w:rsidRDefault="00A87E5C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10.</w:t>
            </w:r>
            <w:r w:rsidRPr="002B4574">
              <w:rPr>
                <w:rFonts w:ascii="Times New Roman" w:hAnsi="Times New Roman" w:cs="Times New Roman"/>
                <w:bCs/>
              </w:rPr>
              <w:tab/>
              <w:t>Możliwość przystosowania stanowiska dla osób niepełnosprawnych (np. słabo widzących).</w:t>
            </w:r>
          </w:p>
          <w:p w:rsidR="00A87E5C" w:rsidRPr="002B4574" w:rsidRDefault="00A87E5C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11.</w:t>
            </w:r>
            <w:r w:rsidRPr="002B4574">
              <w:rPr>
                <w:rFonts w:ascii="Times New Roman" w:hAnsi="Times New Roman" w:cs="Times New Roman"/>
                <w:bCs/>
              </w:rPr>
              <w:tab/>
              <w:t>Możliwość dokonywania aktualizacji i poprawek systemu poprzez mechanizm zarządzany przez administratora systemu Zamawiającego.</w:t>
            </w:r>
          </w:p>
          <w:p w:rsidR="00A87E5C" w:rsidRPr="002B4574" w:rsidRDefault="00A87E5C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12.</w:t>
            </w:r>
            <w:r w:rsidRPr="002B4574">
              <w:rPr>
                <w:rFonts w:ascii="Times New Roman" w:hAnsi="Times New Roman" w:cs="Times New Roman"/>
                <w:bCs/>
              </w:rPr>
              <w:tab/>
              <w:t xml:space="preserve">Możliwość dostarczania poprawek do systemu operacyjnego w modelu </w:t>
            </w:r>
            <w:proofErr w:type="spellStart"/>
            <w:r w:rsidRPr="002B4574">
              <w:rPr>
                <w:rFonts w:ascii="Times New Roman" w:hAnsi="Times New Roman" w:cs="Times New Roman"/>
                <w:bCs/>
              </w:rPr>
              <w:t>peer</w:t>
            </w:r>
            <w:proofErr w:type="spellEnd"/>
            <w:r w:rsidRPr="002B4574">
              <w:rPr>
                <w:rFonts w:ascii="Times New Roman" w:hAnsi="Times New Roman" w:cs="Times New Roman"/>
                <w:bCs/>
              </w:rPr>
              <w:t>-to-</w:t>
            </w:r>
            <w:proofErr w:type="spellStart"/>
            <w:r w:rsidRPr="002B4574">
              <w:rPr>
                <w:rFonts w:ascii="Times New Roman" w:hAnsi="Times New Roman" w:cs="Times New Roman"/>
                <w:bCs/>
              </w:rPr>
              <w:t>peer</w:t>
            </w:r>
            <w:proofErr w:type="spellEnd"/>
            <w:r w:rsidRPr="002B4574">
              <w:rPr>
                <w:rFonts w:ascii="Times New Roman" w:hAnsi="Times New Roman" w:cs="Times New Roman"/>
                <w:bCs/>
              </w:rPr>
              <w:t>.</w:t>
            </w:r>
          </w:p>
          <w:p w:rsidR="00A87E5C" w:rsidRPr="002B4574" w:rsidRDefault="00A87E5C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13.</w:t>
            </w:r>
            <w:r w:rsidRPr="002B4574">
              <w:rPr>
                <w:rFonts w:ascii="Times New Roman" w:hAnsi="Times New Roman" w:cs="Times New Roman"/>
                <w:bCs/>
              </w:rPr>
              <w:tab/>
              <w:t>Możliwość sterowania czasem dostarczania nowych wersji systemu operacyjnego, możliwość centralnego opóźniania dostarczania nowej wersji o minimum 4 miesiące.</w:t>
            </w:r>
          </w:p>
          <w:p w:rsidR="00A87E5C" w:rsidRPr="002B4574" w:rsidRDefault="00A87E5C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lastRenderedPageBreak/>
              <w:t>14.</w:t>
            </w:r>
            <w:r w:rsidRPr="002B4574">
              <w:rPr>
                <w:rFonts w:ascii="Times New Roman" w:hAnsi="Times New Roman" w:cs="Times New Roman"/>
                <w:bCs/>
              </w:rPr>
              <w:tab/>
              <w:t>Zabezpieczony hasłem hierarchiczny dostęp do systemu, konta i profile użytkowników zarządzane zdalnie; praca systemu w trybie ochrony kont użytkowników.</w:t>
            </w:r>
          </w:p>
          <w:p w:rsidR="00A87E5C" w:rsidRPr="002B4574" w:rsidRDefault="00A87E5C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15.</w:t>
            </w:r>
            <w:r w:rsidRPr="002B4574">
              <w:rPr>
                <w:rFonts w:ascii="Times New Roman" w:hAnsi="Times New Roman" w:cs="Times New Roman"/>
                <w:bCs/>
              </w:rPr>
              <w:tab/>
              <w:t>Możliwość dołączenia systemu do usługi katalogowej on-</w:t>
            </w:r>
            <w:proofErr w:type="spellStart"/>
            <w:r w:rsidRPr="002B4574">
              <w:rPr>
                <w:rFonts w:ascii="Times New Roman" w:hAnsi="Times New Roman" w:cs="Times New Roman"/>
                <w:bCs/>
              </w:rPr>
              <w:t>premise</w:t>
            </w:r>
            <w:proofErr w:type="spellEnd"/>
            <w:r w:rsidRPr="002B4574">
              <w:rPr>
                <w:rFonts w:ascii="Times New Roman" w:hAnsi="Times New Roman" w:cs="Times New Roman"/>
                <w:bCs/>
              </w:rPr>
              <w:t xml:space="preserve"> lub w chmurze.</w:t>
            </w:r>
          </w:p>
          <w:p w:rsidR="00A87E5C" w:rsidRPr="002B4574" w:rsidRDefault="00A87E5C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16.</w:t>
            </w:r>
            <w:r w:rsidRPr="002B4574">
              <w:rPr>
                <w:rFonts w:ascii="Times New Roman" w:hAnsi="Times New Roman" w:cs="Times New Roman"/>
                <w:bCs/>
              </w:rPr>
              <w:tab/>
              <w:t>Umożliwienie zablokowania urządzenia w ramach danego konta tylko do uruchamiania wybranej aplikacji - tryb "kiosk".</w:t>
            </w:r>
          </w:p>
          <w:p w:rsidR="00A87E5C" w:rsidRPr="002B4574" w:rsidRDefault="00A87E5C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17.</w:t>
            </w:r>
            <w:r w:rsidRPr="002B4574">
              <w:rPr>
                <w:rFonts w:ascii="Times New Roman" w:hAnsi="Times New Roman" w:cs="Times New Roman"/>
                <w:bCs/>
              </w:rPr>
              <w:tab/>
              <w:t>Możliwość automatycznej synchronizacji plików i folderów roboczych znajdujących się na firmowym serwerze plików w centrum danych z prywatnym urządzeniem, bez konieczności łączenia się z siecią VPN z poziomu folderu użytkownika zlokalizowanego w centrum danych firmy.</w:t>
            </w:r>
          </w:p>
          <w:p w:rsidR="00A87E5C" w:rsidRPr="002B4574" w:rsidRDefault="00A87E5C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18.</w:t>
            </w:r>
            <w:r w:rsidRPr="002B4574">
              <w:rPr>
                <w:rFonts w:ascii="Times New Roman" w:hAnsi="Times New Roman" w:cs="Times New Roman"/>
                <w:bCs/>
              </w:rPr>
              <w:tab/>
              <w:t>Zdalna pomoc i współdzielenie aplikacji – możliwość zdalnego przejęcia sesji zalogowanego użytkownika celem rozwiązania problemu z komputerem.</w:t>
            </w:r>
          </w:p>
          <w:p w:rsidR="00A87E5C" w:rsidRPr="002B4574" w:rsidRDefault="00A87E5C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19.</w:t>
            </w:r>
            <w:r w:rsidRPr="002B4574">
              <w:rPr>
                <w:rFonts w:ascii="Times New Roman" w:hAnsi="Times New Roman" w:cs="Times New Roman"/>
                <w:bCs/>
              </w:rPr>
              <w:tab/>
              <w:t xml:space="preserve">Transakcyjny system plików pozwalający na stosowanie przydziałów (ang. </w:t>
            </w:r>
            <w:proofErr w:type="spellStart"/>
            <w:r w:rsidRPr="002B4574">
              <w:rPr>
                <w:rFonts w:ascii="Times New Roman" w:hAnsi="Times New Roman" w:cs="Times New Roman"/>
                <w:bCs/>
              </w:rPr>
              <w:t>quota</w:t>
            </w:r>
            <w:proofErr w:type="spellEnd"/>
            <w:r w:rsidRPr="002B4574">
              <w:rPr>
                <w:rFonts w:ascii="Times New Roman" w:hAnsi="Times New Roman" w:cs="Times New Roman"/>
                <w:bCs/>
              </w:rPr>
              <w:t>) na dysku dla użytkowników oraz zapewniający większą niezawodność i pozwalający tworzyć kopie zapasowe.</w:t>
            </w:r>
          </w:p>
          <w:p w:rsidR="00A87E5C" w:rsidRPr="002B4574" w:rsidRDefault="00A87E5C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20.</w:t>
            </w:r>
            <w:r w:rsidRPr="002B4574">
              <w:rPr>
                <w:rFonts w:ascii="Times New Roman" w:hAnsi="Times New Roman" w:cs="Times New Roman"/>
                <w:bCs/>
              </w:rPr>
              <w:tab/>
              <w:t>Oprogramowanie dla tworzenia kopii zapasowych (Backup); automatyczne wykonywanie kopii plików z możliwością automatycznego przywrócenia wersji wcześniejszej.</w:t>
            </w:r>
          </w:p>
          <w:p w:rsidR="00A87E5C" w:rsidRPr="002B4574" w:rsidRDefault="00A87E5C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21.</w:t>
            </w:r>
            <w:r w:rsidRPr="002B4574">
              <w:rPr>
                <w:rFonts w:ascii="Times New Roman" w:hAnsi="Times New Roman" w:cs="Times New Roman"/>
                <w:bCs/>
              </w:rPr>
              <w:tab/>
              <w:t>Możliwość przywracania obrazu plików systemowych do uprzednio zapisanej postaci.</w:t>
            </w:r>
          </w:p>
          <w:p w:rsidR="00A87E5C" w:rsidRPr="002B4574" w:rsidRDefault="00A87E5C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22.</w:t>
            </w:r>
            <w:r w:rsidRPr="002B4574">
              <w:rPr>
                <w:rFonts w:ascii="Times New Roman" w:hAnsi="Times New Roman" w:cs="Times New Roman"/>
                <w:bCs/>
              </w:rPr>
              <w:tab/>
              <w:t>Możliwość przywracania systemu operacyjnego do stanu początkowego z pozostawieniem plików użytkownika.</w:t>
            </w:r>
          </w:p>
          <w:p w:rsidR="00A87E5C" w:rsidRPr="002B4574" w:rsidRDefault="00A87E5C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23.</w:t>
            </w:r>
            <w:r w:rsidRPr="002B4574">
              <w:rPr>
                <w:rFonts w:ascii="Times New Roman" w:hAnsi="Times New Roman" w:cs="Times New Roman"/>
                <w:bCs/>
              </w:rPr>
              <w:tab/>
              <w:t>Możliwość blokowania lub dopuszczania dowolnych urządzeń peryferyjnych za pomocą polityk grupowych (np. przy użyciu numerów identyfikacyjnych sprzętu)."</w:t>
            </w:r>
          </w:p>
          <w:p w:rsidR="00A87E5C" w:rsidRPr="002B4574" w:rsidRDefault="00A87E5C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24.</w:t>
            </w:r>
            <w:r w:rsidRPr="002B4574">
              <w:rPr>
                <w:rFonts w:ascii="Times New Roman" w:hAnsi="Times New Roman" w:cs="Times New Roman"/>
                <w:bCs/>
              </w:rPr>
              <w:tab/>
              <w:t xml:space="preserve">Wbudowany mechanizm wirtualizacji typu </w:t>
            </w:r>
            <w:proofErr w:type="spellStart"/>
            <w:r w:rsidRPr="002B4574">
              <w:rPr>
                <w:rFonts w:ascii="Times New Roman" w:hAnsi="Times New Roman" w:cs="Times New Roman"/>
                <w:bCs/>
              </w:rPr>
              <w:t>hypervisor</w:t>
            </w:r>
            <w:proofErr w:type="spellEnd"/>
            <w:r w:rsidRPr="002B4574">
              <w:rPr>
                <w:rFonts w:ascii="Times New Roman" w:hAnsi="Times New Roman" w:cs="Times New Roman"/>
                <w:bCs/>
              </w:rPr>
              <w:t>."</w:t>
            </w:r>
          </w:p>
          <w:p w:rsidR="00A87E5C" w:rsidRPr="002B4574" w:rsidRDefault="00A87E5C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25.</w:t>
            </w:r>
            <w:r w:rsidRPr="002B4574">
              <w:rPr>
                <w:rFonts w:ascii="Times New Roman" w:hAnsi="Times New Roman" w:cs="Times New Roman"/>
                <w:bCs/>
              </w:rPr>
              <w:tab/>
              <w:t>Wbudowana możliwość zdalnego dostępu do systemu i pracy zdalnej z wykorzystaniem pełnego interfejsu graficznego.</w:t>
            </w:r>
          </w:p>
          <w:p w:rsidR="00A87E5C" w:rsidRPr="002B4574" w:rsidRDefault="00A87E5C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26.</w:t>
            </w:r>
            <w:r w:rsidRPr="002B4574">
              <w:rPr>
                <w:rFonts w:ascii="Times New Roman" w:hAnsi="Times New Roman" w:cs="Times New Roman"/>
                <w:bCs/>
              </w:rPr>
              <w:tab/>
              <w:t>Dostępność bezpłatnych biuletynów bezpieczeństwa związanych z działaniem systemu operacyjnego.</w:t>
            </w:r>
          </w:p>
          <w:p w:rsidR="00A87E5C" w:rsidRPr="002B4574" w:rsidRDefault="00A87E5C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27.</w:t>
            </w:r>
            <w:r w:rsidRPr="002B4574">
              <w:rPr>
                <w:rFonts w:ascii="Times New Roman" w:hAnsi="Times New Roman" w:cs="Times New Roman"/>
                <w:bCs/>
              </w:rPr>
              <w:tab/>
              <w:t>Wbudowana zapora internetowa (firewall) dla ochrony połączeń internetowych, zintegrowana z systemem konsola do zarządzania ustawieniami zapory i regułami IP v4 i v6.</w:t>
            </w:r>
          </w:p>
          <w:p w:rsidR="00A87E5C" w:rsidRPr="002B4574" w:rsidRDefault="00A87E5C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28.</w:t>
            </w:r>
            <w:r w:rsidRPr="002B4574">
              <w:rPr>
                <w:rFonts w:ascii="Times New Roman" w:hAnsi="Times New Roman" w:cs="Times New Roman"/>
                <w:bCs/>
              </w:rPr>
              <w:tab/>
              <w:t xml:space="preserve">Identyfikacja sieci komputerowych, do których jest podłączony system operacyjny, zapamiętywanie ustawień i przypisywanie do min. 3 kategorii </w:t>
            </w:r>
            <w:r w:rsidRPr="002B4574">
              <w:rPr>
                <w:rFonts w:ascii="Times New Roman" w:hAnsi="Times New Roman" w:cs="Times New Roman"/>
                <w:bCs/>
              </w:rPr>
              <w:lastRenderedPageBreak/>
              <w:t>bezpieczeństwa (z predefiniowanymi odpowiednio do kategorii ustawieniami zapory sieciowej, udostępniania plików itp.).</w:t>
            </w:r>
          </w:p>
          <w:p w:rsidR="00A87E5C" w:rsidRPr="002B4574" w:rsidRDefault="00A87E5C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29.</w:t>
            </w:r>
            <w:r w:rsidRPr="002B4574">
              <w:rPr>
                <w:rFonts w:ascii="Times New Roman" w:hAnsi="Times New Roman" w:cs="Times New Roman"/>
                <w:bCs/>
              </w:rPr>
              <w:tab/>
              <w:t>Możliwość zdefiniowania zarządzanych aplikacji w taki sposób aby automatycznie szyfrowały pliki na poziomie systemu plików. Blokowanie bezpośredniego kopiowania treści między aplikacjami zarządzanymi a niezarządzanymi.</w:t>
            </w:r>
          </w:p>
          <w:p w:rsidR="00A87E5C" w:rsidRPr="002B4574" w:rsidRDefault="00A87E5C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30.</w:t>
            </w:r>
            <w:r w:rsidRPr="002B4574">
              <w:rPr>
                <w:rFonts w:ascii="Times New Roman" w:hAnsi="Times New Roman" w:cs="Times New Roman"/>
                <w:bCs/>
              </w:rPr>
              <w:tab/>
              <w:t>Wbudowany system uwierzytelnienia dwuskładnikowego oparty o certyfikat lub klucz prywatny oraz PIN lub uwierzytelnienie biometryczne.</w:t>
            </w:r>
          </w:p>
          <w:p w:rsidR="00A87E5C" w:rsidRPr="002B4574" w:rsidRDefault="00A87E5C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31.</w:t>
            </w:r>
            <w:r w:rsidRPr="002B4574">
              <w:rPr>
                <w:rFonts w:ascii="Times New Roman" w:hAnsi="Times New Roman" w:cs="Times New Roman"/>
                <w:bCs/>
              </w:rPr>
              <w:tab/>
              <w:t>Wbudowane mechanizmy ochrony antywirusowej i przeciw złośliwemu oprogramowaniu z zapewnionymi bezpłatnymi aktualizacjami.</w:t>
            </w:r>
          </w:p>
          <w:p w:rsidR="00A87E5C" w:rsidRPr="002B4574" w:rsidRDefault="00A87E5C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32.</w:t>
            </w:r>
            <w:r w:rsidRPr="002B4574">
              <w:rPr>
                <w:rFonts w:ascii="Times New Roman" w:hAnsi="Times New Roman" w:cs="Times New Roman"/>
                <w:bCs/>
              </w:rPr>
              <w:tab/>
              <w:t>Wbudowany system szyfrowania dysku twardego ze wsparciem modułu TPM</w:t>
            </w:r>
          </w:p>
          <w:p w:rsidR="00A87E5C" w:rsidRPr="002B4574" w:rsidRDefault="00A87E5C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33.</w:t>
            </w:r>
            <w:r w:rsidRPr="002B4574">
              <w:rPr>
                <w:rFonts w:ascii="Times New Roman" w:hAnsi="Times New Roman" w:cs="Times New Roman"/>
                <w:bCs/>
              </w:rPr>
              <w:tab/>
              <w:t>Możliwość tworzenia i przechowywania kopii zapasowych kluczy odzyskiwania do szyfrowania dysku w usługach katalogowych.</w:t>
            </w:r>
          </w:p>
          <w:p w:rsidR="00A87E5C" w:rsidRPr="002B4574" w:rsidRDefault="00A87E5C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34.</w:t>
            </w:r>
            <w:r w:rsidRPr="002B4574">
              <w:rPr>
                <w:rFonts w:ascii="Times New Roman" w:hAnsi="Times New Roman" w:cs="Times New Roman"/>
                <w:bCs/>
              </w:rPr>
              <w:tab/>
              <w:t>Możliwość tworzenia wirtualnych kart inteligentnych.</w:t>
            </w:r>
          </w:p>
          <w:p w:rsidR="00A87E5C" w:rsidRPr="002B4574" w:rsidRDefault="00A87E5C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35.</w:t>
            </w:r>
            <w:r w:rsidRPr="002B4574">
              <w:rPr>
                <w:rFonts w:ascii="Times New Roman" w:hAnsi="Times New Roman" w:cs="Times New Roman"/>
                <w:bCs/>
              </w:rPr>
              <w:tab/>
              <w:t xml:space="preserve">Wsparcie dla </w:t>
            </w:r>
            <w:proofErr w:type="spellStart"/>
            <w:r w:rsidRPr="002B4574">
              <w:rPr>
                <w:rFonts w:ascii="Times New Roman" w:hAnsi="Times New Roman" w:cs="Times New Roman"/>
                <w:bCs/>
              </w:rPr>
              <w:t>firmware</w:t>
            </w:r>
            <w:proofErr w:type="spellEnd"/>
            <w:r w:rsidRPr="002B4574">
              <w:rPr>
                <w:rFonts w:ascii="Times New Roman" w:hAnsi="Times New Roman" w:cs="Times New Roman"/>
                <w:bCs/>
              </w:rPr>
              <w:t xml:space="preserve"> UEFI i funkcji bezpiecznego rozruchu (</w:t>
            </w:r>
            <w:proofErr w:type="spellStart"/>
            <w:r w:rsidRPr="002B4574">
              <w:rPr>
                <w:rFonts w:ascii="Times New Roman" w:hAnsi="Times New Roman" w:cs="Times New Roman"/>
                <w:bCs/>
              </w:rPr>
              <w:t>Secure</w:t>
            </w:r>
            <w:proofErr w:type="spellEnd"/>
            <w:r w:rsidRPr="002B457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B4574">
              <w:rPr>
                <w:rFonts w:ascii="Times New Roman" w:hAnsi="Times New Roman" w:cs="Times New Roman"/>
                <w:bCs/>
              </w:rPr>
              <w:t>Boot</w:t>
            </w:r>
            <w:proofErr w:type="spellEnd"/>
            <w:r w:rsidRPr="002B4574">
              <w:rPr>
                <w:rFonts w:ascii="Times New Roman" w:hAnsi="Times New Roman" w:cs="Times New Roman"/>
                <w:bCs/>
              </w:rPr>
              <w:t>)</w:t>
            </w:r>
          </w:p>
          <w:p w:rsidR="00A87E5C" w:rsidRPr="002B4574" w:rsidRDefault="00A87E5C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36.</w:t>
            </w:r>
            <w:r w:rsidRPr="002B4574">
              <w:rPr>
                <w:rFonts w:ascii="Times New Roman" w:hAnsi="Times New Roman" w:cs="Times New Roman"/>
                <w:bCs/>
              </w:rPr>
              <w:tab/>
              <w:t xml:space="preserve">Wbudowany w system, wykorzystywany automatycznie przez wbudowane przeglądarki filtr </w:t>
            </w:r>
            <w:proofErr w:type="spellStart"/>
            <w:r w:rsidRPr="002B4574">
              <w:rPr>
                <w:rFonts w:ascii="Times New Roman" w:hAnsi="Times New Roman" w:cs="Times New Roman"/>
                <w:bCs/>
              </w:rPr>
              <w:t>reputacyjny</w:t>
            </w:r>
            <w:proofErr w:type="spellEnd"/>
            <w:r w:rsidRPr="002B4574">
              <w:rPr>
                <w:rFonts w:ascii="Times New Roman" w:hAnsi="Times New Roman" w:cs="Times New Roman"/>
                <w:bCs/>
              </w:rPr>
              <w:t xml:space="preserve"> URL.</w:t>
            </w:r>
          </w:p>
          <w:p w:rsidR="00A87E5C" w:rsidRPr="002B4574" w:rsidRDefault="00A87E5C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37.</w:t>
            </w:r>
            <w:r w:rsidRPr="002B4574">
              <w:rPr>
                <w:rFonts w:ascii="Times New Roman" w:hAnsi="Times New Roman" w:cs="Times New Roman"/>
                <w:bCs/>
              </w:rPr>
              <w:tab/>
              <w:t>Wsparcie dla IPSEC oparte na politykach – wdrażanie IPSEC oparte na zestawach reguł definiujących ustawienia zarządzanych w sposób centralny.</w:t>
            </w:r>
          </w:p>
          <w:p w:rsidR="00A87E5C" w:rsidRPr="002B4574" w:rsidRDefault="00A87E5C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38.</w:t>
            </w:r>
            <w:r w:rsidRPr="002B4574">
              <w:rPr>
                <w:rFonts w:ascii="Times New Roman" w:hAnsi="Times New Roman" w:cs="Times New Roman"/>
                <w:bCs/>
              </w:rPr>
              <w:tab/>
              <w:t>Mechanizmy logowania w oparciu o:</w:t>
            </w:r>
          </w:p>
          <w:p w:rsidR="00A87E5C" w:rsidRPr="002B4574" w:rsidRDefault="00A87E5C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a.</w:t>
            </w:r>
            <w:r w:rsidRPr="002B4574">
              <w:rPr>
                <w:rFonts w:ascii="Times New Roman" w:hAnsi="Times New Roman" w:cs="Times New Roman"/>
                <w:bCs/>
              </w:rPr>
              <w:tab/>
              <w:t>Login i hasło,</w:t>
            </w:r>
          </w:p>
          <w:p w:rsidR="00A87E5C" w:rsidRPr="002B4574" w:rsidRDefault="00A87E5C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b.</w:t>
            </w:r>
            <w:r w:rsidRPr="002B4574">
              <w:rPr>
                <w:rFonts w:ascii="Times New Roman" w:hAnsi="Times New Roman" w:cs="Times New Roman"/>
                <w:bCs/>
              </w:rPr>
              <w:tab/>
              <w:t>Karty inteligentne i certyfikaty (</w:t>
            </w:r>
            <w:proofErr w:type="spellStart"/>
            <w:r w:rsidRPr="002B4574">
              <w:rPr>
                <w:rFonts w:ascii="Times New Roman" w:hAnsi="Times New Roman" w:cs="Times New Roman"/>
                <w:bCs/>
              </w:rPr>
              <w:t>smartcard</w:t>
            </w:r>
            <w:proofErr w:type="spellEnd"/>
            <w:r w:rsidRPr="002B4574">
              <w:rPr>
                <w:rFonts w:ascii="Times New Roman" w:hAnsi="Times New Roman" w:cs="Times New Roman"/>
                <w:bCs/>
              </w:rPr>
              <w:t>),</w:t>
            </w:r>
          </w:p>
          <w:p w:rsidR="00A87E5C" w:rsidRPr="002B4574" w:rsidRDefault="00A87E5C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c.</w:t>
            </w:r>
            <w:r w:rsidRPr="002B4574">
              <w:rPr>
                <w:rFonts w:ascii="Times New Roman" w:hAnsi="Times New Roman" w:cs="Times New Roman"/>
                <w:bCs/>
              </w:rPr>
              <w:tab/>
              <w:t>Wirtualne karty inteligentne i certyfikaty (logowanie w oparciu o certyfikat chroniony poprzez moduł TPM),</w:t>
            </w:r>
          </w:p>
          <w:p w:rsidR="00A87E5C" w:rsidRPr="002B4574" w:rsidRDefault="00A87E5C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d.</w:t>
            </w:r>
            <w:r w:rsidRPr="002B4574">
              <w:rPr>
                <w:rFonts w:ascii="Times New Roman" w:hAnsi="Times New Roman" w:cs="Times New Roman"/>
                <w:bCs/>
              </w:rPr>
              <w:tab/>
              <w:t>Certyfikat/Klucz i PIN</w:t>
            </w:r>
          </w:p>
          <w:p w:rsidR="00A87E5C" w:rsidRPr="002B4574" w:rsidRDefault="00A87E5C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e.</w:t>
            </w:r>
            <w:r w:rsidRPr="002B4574">
              <w:rPr>
                <w:rFonts w:ascii="Times New Roman" w:hAnsi="Times New Roman" w:cs="Times New Roman"/>
                <w:bCs/>
              </w:rPr>
              <w:tab/>
              <w:t>Certyfikat/Klucz i uwierzytelnienie biometryczne</w:t>
            </w:r>
          </w:p>
          <w:p w:rsidR="00A87E5C" w:rsidRPr="002B4574" w:rsidRDefault="00A87E5C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39.</w:t>
            </w:r>
            <w:r w:rsidRPr="002B4574">
              <w:rPr>
                <w:rFonts w:ascii="Times New Roman" w:hAnsi="Times New Roman" w:cs="Times New Roman"/>
                <w:bCs/>
              </w:rPr>
              <w:tab/>
              <w:t xml:space="preserve">Wsparcie dla uwierzytelniania na bazie </w:t>
            </w:r>
            <w:proofErr w:type="spellStart"/>
            <w:r w:rsidRPr="002B4574">
              <w:rPr>
                <w:rFonts w:ascii="Times New Roman" w:hAnsi="Times New Roman" w:cs="Times New Roman"/>
                <w:bCs/>
              </w:rPr>
              <w:t>Kerberos</w:t>
            </w:r>
            <w:proofErr w:type="spellEnd"/>
            <w:r w:rsidRPr="002B4574">
              <w:rPr>
                <w:rFonts w:ascii="Times New Roman" w:hAnsi="Times New Roman" w:cs="Times New Roman"/>
                <w:bCs/>
              </w:rPr>
              <w:t xml:space="preserve"> v. 5</w:t>
            </w:r>
          </w:p>
          <w:p w:rsidR="00A87E5C" w:rsidRPr="002B4574" w:rsidRDefault="00A87E5C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40.</w:t>
            </w:r>
            <w:r w:rsidRPr="002B4574">
              <w:rPr>
                <w:rFonts w:ascii="Times New Roman" w:hAnsi="Times New Roman" w:cs="Times New Roman"/>
                <w:bCs/>
              </w:rPr>
              <w:tab/>
              <w:t>Wbudowany agent do zbierania danych na temat zagrożeń na stacji roboczej.</w:t>
            </w:r>
          </w:p>
          <w:p w:rsidR="00A87E5C" w:rsidRPr="002B4574" w:rsidRDefault="00A87E5C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41.</w:t>
            </w:r>
            <w:r w:rsidRPr="002B4574">
              <w:rPr>
                <w:rFonts w:ascii="Times New Roman" w:hAnsi="Times New Roman" w:cs="Times New Roman"/>
                <w:bCs/>
              </w:rPr>
              <w:tab/>
              <w:t>Wsparcie .NET Framework 2.x, 3.x i 4.x – możliwość uruchomienia aplikacji działających we wskazanych środowiskach</w:t>
            </w:r>
          </w:p>
          <w:p w:rsidR="00A87E5C" w:rsidRPr="002B4574" w:rsidRDefault="00A87E5C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42.</w:t>
            </w:r>
            <w:r w:rsidRPr="002B4574">
              <w:rPr>
                <w:rFonts w:ascii="Times New Roman" w:hAnsi="Times New Roman" w:cs="Times New Roman"/>
                <w:bCs/>
              </w:rPr>
              <w:tab/>
              <w:t xml:space="preserve">Wsparcie dla </w:t>
            </w:r>
            <w:proofErr w:type="spellStart"/>
            <w:r w:rsidRPr="002B4574">
              <w:rPr>
                <w:rFonts w:ascii="Times New Roman" w:hAnsi="Times New Roman" w:cs="Times New Roman"/>
                <w:bCs/>
              </w:rPr>
              <w:t>VBScript</w:t>
            </w:r>
            <w:proofErr w:type="spellEnd"/>
            <w:r w:rsidRPr="002B4574">
              <w:rPr>
                <w:rFonts w:ascii="Times New Roman" w:hAnsi="Times New Roman" w:cs="Times New Roman"/>
                <w:bCs/>
              </w:rPr>
              <w:t xml:space="preserve"> – możliwość uruchamiania interpretera poleceń</w:t>
            </w:r>
          </w:p>
          <w:p w:rsidR="00A87E5C" w:rsidRPr="002B4574" w:rsidRDefault="00A87E5C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43.</w:t>
            </w:r>
            <w:r w:rsidRPr="002B4574">
              <w:rPr>
                <w:rFonts w:ascii="Times New Roman" w:hAnsi="Times New Roman" w:cs="Times New Roman"/>
                <w:bCs/>
              </w:rPr>
              <w:tab/>
              <w:t>Wsparcie dla PowerShell 5.x – możliwość uruchamiania interpretera poleceń</w:t>
            </w:r>
          </w:p>
        </w:tc>
      </w:tr>
      <w:tr w:rsidR="00A87E5C" w:rsidRPr="002B4574" w:rsidTr="009D5968">
        <w:trPr>
          <w:trHeight w:val="284"/>
        </w:trPr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5C" w:rsidRPr="002B4574" w:rsidRDefault="00A87E5C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lastRenderedPageBreak/>
              <w:t>Gwarancja</w:t>
            </w:r>
          </w:p>
        </w:tc>
        <w:tc>
          <w:tcPr>
            <w:tcW w:w="3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5C" w:rsidRPr="001F37F9" w:rsidRDefault="00A87E5C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Min. 24 miesiące</w:t>
            </w:r>
          </w:p>
        </w:tc>
      </w:tr>
      <w:tr w:rsidR="00A87E5C" w:rsidRPr="002B4574" w:rsidTr="009D5968">
        <w:trPr>
          <w:trHeight w:val="284"/>
        </w:trPr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5C" w:rsidRPr="002B4574" w:rsidRDefault="00A87E5C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Oprogramowanie biurowe</w:t>
            </w:r>
          </w:p>
        </w:tc>
        <w:tc>
          <w:tcPr>
            <w:tcW w:w="3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5C" w:rsidRPr="002B4574" w:rsidRDefault="00A87E5C" w:rsidP="009D5968">
            <w:pPr>
              <w:pStyle w:val="Bezodstpw"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>Zainstalowane oprogramowanie biurowe:</w:t>
            </w:r>
          </w:p>
          <w:p w:rsidR="00A87E5C" w:rsidRPr="002B4574" w:rsidRDefault="00A87E5C" w:rsidP="009D5968">
            <w:pPr>
              <w:pStyle w:val="Bezodstpw"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>Pakiet aplikacji biurowych musi zawierać co najmniej:</w:t>
            </w:r>
          </w:p>
          <w:p w:rsidR="00A87E5C" w:rsidRPr="002B4574" w:rsidRDefault="00A87E5C" w:rsidP="009D5968">
            <w:pPr>
              <w:pStyle w:val="Bezodstpw"/>
              <w:rPr>
                <w:rFonts w:ascii="Times New Roman" w:hAnsi="Times New Roman" w:cs="Times New Roman"/>
              </w:rPr>
            </w:pPr>
          </w:p>
          <w:p w:rsidR="00A87E5C" w:rsidRPr="002B4574" w:rsidRDefault="00A87E5C" w:rsidP="009D5968">
            <w:pPr>
              <w:pStyle w:val="Bezodstpw"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>- licencja nie ograniczona czasowo zawierająca:</w:t>
            </w:r>
          </w:p>
          <w:p w:rsidR="00A87E5C" w:rsidRPr="002B4574" w:rsidRDefault="00A87E5C" w:rsidP="009D5968">
            <w:pPr>
              <w:pStyle w:val="Bezodstpw"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>- edytor tekstów,</w:t>
            </w:r>
          </w:p>
          <w:p w:rsidR="00A87E5C" w:rsidRPr="002B4574" w:rsidRDefault="00A87E5C" w:rsidP="009D5968">
            <w:pPr>
              <w:pStyle w:val="Bezodstpw"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>- arkusz kalkulacyjny,</w:t>
            </w:r>
          </w:p>
          <w:p w:rsidR="00A87E5C" w:rsidRPr="002B4574" w:rsidRDefault="00A87E5C" w:rsidP="009D5968">
            <w:pPr>
              <w:pStyle w:val="Bezodstpw"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>- narzędzie do przygotowywania i prowadzenia prezentacji.</w:t>
            </w:r>
          </w:p>
          <w:p w:rsidR="00A87E5C" w:rsidRPr="002B4574" w:rsidRDefault="00A87E5C" w:rsidP="009D5968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87E5C" w:rsidRPr="002B4574" w:rsidTr="009D5968">
        <w:trPr>
          <w:trHeight w:val="284"/>
        </w:trPr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5C" w:rsidRPr="002B4574" w:rsidRDefault="00A87E5C" w:rsidP="009D5968">
            <w:pPr>
              <w:tabs>
                <w:tab w:val="left" w:pos="213"/>
              </w:tabs>
              <w:spacing w:line="300" w:lineRule="exact"/>
              <w:jc w:val="both"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>Wsparcie techniczne producenta</w:t>
            </w:r>
          </w:p>
        </w:tc>
        <w:tc>
          <w:tcPr>
            <w:tcW w:w="3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5C" w:rsidRPr="002B4574" w:rsidRDefault="00A87E5C" w:rsidP="009D5968">
            <w:pPr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 xml:space="preserve">- możliwość weryfikacji u producenta konfiguracji fabrycznej zakupionego sprzętu </w:t>
            </w:r>
          </w:p>
          <w:p w:rsidR="00A87E5C" w:rsidRPr="002B4574" w:rsidRDefault="00A87E5C" w:rsidP="009D5968">
            <w:pPr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>- możliwość weryfikacji na stronie producenta posiadanej/wykupionej gwarancji</w:t>
            </w:r>
          </w:p>
          <w:p w:rsidR="00A87E5C" w:rsidRPr="002B4574" w:rsidRDefault="00A87E5C" w:rsidP="009D5968">
            <w:pPr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>- możliwość weryfikacji statusu naprawy urządzenia po podaniu unikalnego numeru seryjnego</w:t>
            </w:r>
          </w:p>
          <w:p w:rsidR="00A87E5C" w:rsidRPr="002B4574" w:rsidRDefault="00A87E5C" w:rsidP="009D5968">
            <w:pPr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>- Naprawy gwarancyjne  urządzeń muszą być realizowany przez Producenta lub Autoryzowanego Partnera Serwisowego Producenta.</w:t>
            </w:r>
          </w:p>
        </w:tc>
      </w:tr>
      <w:tr w:rsidR="00A87E5C" w:rsidRPr="002B4574" w:rsidTr="009D5968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5C" w:rsidRPr="002B4574" w:rsidRDefault="00A87E5C" w:rsidP="009D596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4574">
              <w:rPr>
                <w:rFonts w:ascii="Times New Roman" w:hAnsi="Times New Roman" w:cs="Times New Roman"/>
                <w:b/>
              </w:rPr>
              <w:t>Oprogramowanie antywirusowe</w:t>
            </w:r>
          </w:p>
        </w:tc>
      </w:tr>
      <w:tr w:rsidR="00A87E5C" w:rsidRPr="002B4574" w:rsidTr="009D5968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12"/>
          <w:jc w:val="center"/>
        </w:trPr>
        <w:tc>
          <w:tcPr>
            <w:tcW w:w="10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5C" w:rsidRPr="002B4574" w:rsidRDefault="00A87E5C" w:rsidP="009D5968">
            <w:pPr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>Rodzaj i funkcje</w:t>
            </w:r>
          </w:p>
        </w:tc>
        <w:tc>
          <w:tcPr>
            <w:tcW w:w="3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5C" w:rsidRPr="002B4574" w:rsidRDefault="00A87E5C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Przeznaczony do kompleksowej ochrony serwerów i stacji klienckich pracujących pod kontrolą systemów z rodziny Microsoft Windows.</w:t>
            </w:r>
          </w:p>
        </w:tc>
      </w:tr>
      <w:tr w:rsidR="00A87E5C" w:rsidRPr="002B4574" w:rsidTr="009D5968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10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5C" w:rsidRPr="002B4574" w:rsidRDefault="00A87E5C" w:rsidP="009D5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5C" w:rsidRPr="002B4574" w:rsidRDefault="00A87E5C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Aktualizacja oprogramowania w trybie offline, za pomocą paczek aktualizacyjnych ściągniętych z dedykowanej witryny producenta oprogramowania.</w:t>
            </w:r>
          </w:p>
        </w:tc>
      </w:tr>
      <w:tr w:rsidR="00A87E5C" w:rsidRPr="002B4574" w:rsidTr="009D5968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6"/>
          <w:jc w:val="center"/>
        </w:trPr>
        <w:tc>
          <w:tcPr>
            <w:tcW w:w="10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5C" w:rsidRPr="002B4574" w:rsidRDefault="00A87E5C" w:rsidP="009D5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5C" w:rsidRPr="002B4574" w:rsidRDefault="00A87E5C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Licencja wieczysta</w:t>
            </w:r>
          </w:p>
        </w:tc>
      </w:tr>
      <w:tr w:rsidR="00A87E5C" w:rsidRPr="002B4574" w:rsidTr="009D5968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7"/>
          <w:jc w:val="center"/>
        </w:trPr>
        <w:tc>
          <w:tcPr>
            <w:tcW w:w="10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5C" w:rsidRPr="002B4574" w:rsidRDefault="00A87E5C" w:rsidP="009D5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E5C" w:rsidRPr="002B4574" w:rsidRDefault="00A87E5C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Licencja w postaci subskrypcji czasowej min.72 miesiące</w:t>
            </w:r>
          </w:p>
        </w:tc>
      </w:tr>
      <w:tr w:rsidR="00A87E5C" w:rsidRPr="002B4574" w:rsidTr="009D5968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5C" w:rsidRPr="002B4574" w:rsidRDefault="00A87E5C" w:rsidP="009D5968">
            <w:pPr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>Architektura</w:t>
            </w:r>
          </w:p>
        </w:tc>
        <w:tc>
          <w:tcPr>
            <w:tcW w:w="3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5C" w:rsidRPr="002B4574" w:rsidRDefault="00A87E5C" w:rsidP="00A87E5C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>Serwer: centralna konsola zarządzająca oraz oprogramowanie chroniące serwer</w:t>
            </w:r>
          </w:p>
          <w:p w:rsidR="00A87E5C" w:rsidRPr="002B4574" w:rsidRDefault="00A87E5C" w:rsidP="00A87E5C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>Oprogramowanie klienckie, zarządzane z poziomu serwera.</w:t>
            </w:r>
          </w:p>
        </w:tc>
      </w:tr>
      <w:tr w:rsidR="00A87E5C" w:rsidRPr="002B4574" w:rsidTr="009D5968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5C" w:rsidRPr="002B4574" w:rsidRDefault="00A87E5C" w:rsidP="009D5968">
            <w:pPr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>Podstawowa funkcjonalność</w:t>
            </w:r>
          </w:p>
        </w:tc>
        <w:tc>
          <w:tcPr>
            <w:tcW w:w="3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5C" w:rsidRPr="002B4574" w:rsidRDefault="00A87E5C" w:rsidP="009D5968">
            <w:pPr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 xml:space="preserve">System chroniący przed zagrożeniami, posiadający certyfikaty VB100%, OPSWAT, AVLAB +++, AV </w:t>
            </w:r>
            <w:proofErr w:type="spellStart"/>
            <w:r w:rsidRPr="002B4574">
              <w:rPr>
                <w:rFonts w:ascii="Times New Roman" w:hAnsi="Times New Roman" w:cs="Times New Roman"/>
                <w:bCs/>
              </w:rPr>
              <w:t>Comperative</w:t>
            </w:r>
            <w:proofErr w:type="spellEnd"/>
            <w:r w:rsidRPr="002B457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B4574">
              <w:rPr>
                <w:rFonts w:ascii="Times New Roman" w:hAnsi="Times New Roman" w:cs="Times New Roman"/>
                <w:bCs/>
              </w:rPr>
              <w:t>Advance</w:t>
            </w:r>
            <w:proofErr w:type="spellEnd"/>
            <w:r w:rsidRPr="002B4574">
              <w:rPr>
                <w:rFonts w:ascii="Times New Roman" w:hAnsi="Times New Roman" w:cs="Times New Roman"/>
                <w:bCs/>
              </w:rPr>
              <w:t xml:space="preserve"> +. Silnik musi umożliwiać co najmniej:</w:t>
            </w:r>
          </w:p>
          <w:p w:rsidR="00A87E5C" w:rsidRPr="002B4574" w:rsidRDefault="00A87E5C" w:rsidP="00A87E5C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>wykrywanie i blokowania plików ze szkodliwą zawartością, w tym osadzonych/skompresowanych plików, które używają czasie rzeczywistym algorytmów kompresji,</w:t>
            </w:r>
          </w:p>
          <w:p w:rsidR="00A87E5C" w:rsidRPr="002B4574" w:rsidRDefault="00A87E5C" w:rsidP="00A87E5C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 xml:space="preserve">wykrywanie i usuwanie plików typu </w:t>
            </w:r>
            <w:proofErr w:type="spellStart"/>
            <w:r w:rsidRPr="002B4574">
              <w:rPr>
                <w:rFonts w:ascii="Times New Roman" w:hAnsi="Times New Roman" w:cs="Times New Roman"/>
                <w:bCs/>
              </w:rPr>
              <w:t>rootkit</w:t>
            </w:r>
            <w:proofErr w:type="spellEnd"/>
            <w:r w:rsidRPr="002B4574">
              <w:rPr>
                <w:rFonts w:ascii="Times New Roman" w:hAnsi="Times New Roman" w:cs="Times New Roman"/>
                <w:bCs/>
              </w:rPr>
              <w:t xml:space="preserve"> oraz złośliwego oprogramowania, również przy użyciu technik behawioralnych,</w:t>
            </w:r>
          </w:p>
          <w:p w:rsidR="00A87E5C" w:rsidRPr="002B4574" w:rsidRDefault="00A87E5C" w:rsidP="00A87E5C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>stosowanie kwarantanny,</w:t>
            </w:r>
          </w:p>
          <w:p w:rsidR="00A87E5C" w:rsidRPr="002B4574" w:rsidRDefault="00A87E5C" w:rsidP="00A87E5C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>wykrywanie i usuwanie fałszywego oprogramowania bezpieczeństwa (</w:t>
            </w:r>
            <w:proofErr w:type="spellStart"/>
            <w:r w:rsidRPr="002B4574">
              <w:rPr>
                <w:rFonts w:ascii="Times New Roman" w:hAnsi="Times New Roman" w:cs="Times New Roman"/>
                <w:bCs/>
              </w:rPr>
              <w:t>roguewear</w:t>
            </w:r>
            <w:proofErr w:type="spellEnd"/>
            <w:r w:rsidRPr="002B4574">
              <w:rPr>
                <w:rFonts w:ascii="Times New Roman" w:hAnsi="Times New Roman" w:cs="Times New Roman"/>
                <w:bCs/>
              </w:rPr>
              <w:t>)</w:t>
            </w:r>
          </w:p>
          <w:p w:rsidR="00A87E5C" w:rsidRPr="002B4574" w:rsidRDefault="00A87E5C" w:rsidP="00A87E5C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>skanowanie urządzeń USB natychmiast po podłączeniu,</w:t>
            </w:r>
          </w:p>
          <w:p w:rsidR="00A87E5C" w:rsidRPr="002B4574" w:rsidRDefault="00A87E5C" w:rsidP="00A87E5C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>automatyczne odłączanie zainfekowanej końcówki od sieci,</w:t>
            </w:r>
          </w:p>
          <w:p w:rsidR="00A87E5C" w:rsidRPr="002B4574" w:rsidRDefault="00A87E5C" w:rsidP="00A87E5C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>skanowanie plików w czasie rzeczywistym, na żądanie, w interwałach czasowych lub poprzez harmonogram, w sposób w pełni konfigurowalny w stosunku do podejmowanych akcji w przypadku wykrycia zagrożenia, z możliwością wykluczenia typu pliku lub lokalizacji.</w:t>
            </w:r>
          </w:p>
          <w:p w:rsidR="00A87E5C" w:rsidRPr="002B4574" w:rsidRDefault="00A87E5C" w:rsidP="00A87E5C">
            <w:pPr>
              <w:numPr>
                <w:ilvl w:val="0"/>
                <w:numId w:val="26"/>
              </w:numPr>
              <w:spacing w:after="24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lastRenderedPageBreak/>
              <w:t>Zarządzanie „aktywami” stacji klienckiej, zbierające informacje co najmniej o nazwie komputera, producencie i modelu komputera, przynależności do grupy roboczej/domeny, szczegółach systemu operacyjnego, lokalnych kontach użytkowników, dacie i godzinie uruchomienia i ostatniego restartu komputera, parametrach sprzętowych (</w:t>
            </w:r>
            <w:proofErr w:type="spellStart"/>
            <w:r w:rsidRPr="002B4574">
              <w:rPr>
                <w:rFonts w:ascii="Times New Roman" w:hAnsi="Times New Roman" w:cs="Times New Roman"/>
                <w:bCs/>
              </w:rPr>
              <w:t>proc.,RAM</w:t>
            </w:r>
            <w:proofErr w:type="spellEnd"/>
            <w:r w:rsidRPr="002B4574">
              <w:rPr>
                <w:rFonts w:ascii="Times New Roman" w:hAnsi="Times New Roman" w:cs="Times New Roman"/>
                <w:bCs/>
              </w:rPr>
              <w:t xml:space="preserve">, SN, </w:t>
            </w:r>
            <w:proofErr w:type="spellStart"/>
            <w:r w:rsidRPr="002B4574">
              <w:rPr>
                <w:rFonts w:ascii="Times New Roman" w:hAnsi="Times New Roman" w:cs="Times New Roman"/>
                <w:bCs/>
              </w:rPr>
              <w:t>storage</w:t>
            </w:r>
            <w:proofErr w:type="spellEnd"/>
            <w:r w:rsidRPr="002B4574">
              <w:rPr>
                <w:rFonts w:ascii="Times New Roman" w:hAnsi="Times New Roman" w:cs="Times New Roman"/>
                <w:bCs/>
              </w:rPr>
              <w:t>), BIOS, interfejsach sieciowych, dołączonych peryferiach.</w:t>
            </w:r>
          </w:p>
          <w:p w:rsidR="00A87E5C" w:rsidRPr="002B4574" w:rsidRDefault="00A87E5C" w:rsidP="00A87E5C">
            <w:pPr>
              <w:numPr>
                <w:ilvl w:val="0"/>
                <w:numId w:val="26"/>
              </w:numPr>
              <w:spacing w:after="24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>Musi posiadać moduł ochrony IDS/IPS</w:t>
            </w:r>
          </w:p>
          <w:p w:rsidR="00A87E5C" w:rsidRPr="002B4574" w:rsidRDefault="00A87E5C" w:rsidP="00A87E5C">
            <w:pPr>
              <w:numPr>
                <w:ilvl w:val="0"/>
                <w:numId w:val="26"/>
              </w:numPr>
              <w:spacing w:after="24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>Musi posiadać mechanizm wykrywania skanowania portów</w:t>
            </w:r>
          </w:p>
          <w:p w:rsidR="00A87E5C" w:rsidRPr="002B4574" w:rsidRDefault="00A87E5C" w:rsidP="00A87E5C">
            <w:pPr>
              <w:numPr>
                <w:ilvl w:val="0"/>
                <w:numId w:val="26"/>
              </w:numPr>
              <w:spacing w:after="24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 xml:space="preserve">Musi pozwalać na wykluczenie adresów IP oraz </w:t>
            </w:r>
            <w:proofErr w:type="spellStart"/>
            <w:r w:rsidRPr="002B4574">
              <w:rPr>
                <w:rFonts w:ascii="Times New Roman" w:hAnsi="Times New Roman" w:cs="Times New Roman"/>
              </w:rPr>
              <w:t>PORTów</w:t>
            </w:r>
            <w:proofErr w:type="spellEnd"/>
            <w:r w:rsidRPr="002B4574">
              <w:rPr>
                <w:rFonts w:ascii="Times New Roman" w:hAnsi="Times New Roman" w:cs="Times New Roman"/>
              </w:rPr>
              <w:t xml:space="preserve"> TCP/IP z modułu wykrywania skanowania portów</w:t>
            </w:r>
          </w:p>
          <w:p w:rsidR="00A87E5C" w:rsidRPr="002B4574" w:rsidRDefault="00A87E5C" w:rsidP="00A87E5C">
            <w:pPr>
              <w:numPr>
                <w:ilvl w:val="0"/>
                <w:numId w:val="26"/>
              </w:numPr>
              <w:spacing w:after="24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 xml:space="preserve">Moduł wykrywania ataków </w:t>
            </w:r>
            <w:proofErr w:type="spellStart"/>
            <w:r w:rsidRPr="002B4574">
              <w:rPr>
                <w:rFonts w:ascii="Times New Roman" w:hAnsi="Times New Roman" w:cs="Times New Roman"/>
              </w:rPr>
              <w:t>DDoS</w:t>
            </w:r>
            <w:proofErr w:type="spellEnd"/>
            <w:r w:rsidRPr="002B4574">
              <w:rPr>
                <w:rFonts w:ascii="Times New Roman" w:hAnsi="Times New Roman" w:cs="Times New Roman"/>
              </w:rPr>
              <w:t xml:space="preserve"> musi posiadać kilka poziomów wrażliwości</w:t>
            </w:r>
          </w:p>
          <w:p w:rsidR="00A87E5C" w:rsidRPr="002B4574" w:rsidRDefault="00A87E5C" w:rsidP="009D5968">
            <w:pPr>
              <w:spacing w:after="240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>Szyfrowanie danych:</w:t>
            </w:r>
          </w:p>
          <w:p w:rsidR="00A87E5C" w:rsidRPr="002B4574" w:rsidRDefault="00A87E5C" w:rsidP="00A87E5C">
            <w:pPr>
              <w:numPr>
                <w:ilvl w:val="0"/>
                <w:numId w:val="26"/>
              </w:numPr>
              <w:spacing w:after="24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>Oprogramowanie do szyfrowania, chroniące dane rezydujące na punktach końcowych za pomocą silnych algorytmów szyfrowania takich jak AES, RC6, SERPENT i DWAFISH. Pełne szyfrowanie dysków działających m.in. na komputerach z systemem Windows.</w:t>
            </w:r>
          </w:p>
          <w:p w:rsidR="00A87E5C" w:rsidRPr="002B4574" w:rsidRDefault="00A87E5C" w:rsidP="00A87E5C">
            <w:pPr>
              <w:numPr>
                <w:ilvl w:val="0"/>
                <w:numId w:val="26"/>
              </w:numPr>
              <w:spacing w:after="24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 xml:space="preserve">Zapobiegające utracie danych z powodu utraty / kradzieży punktu końcowego. Oprogramowanie szyfruje całą zawartość na urządzeniach przenośnych, takich jak Pen </w:t>
            </w:r>
            <w:proofErr w:type="spellStart"/>
            <w:r w:rsidRPr="002B4574">
              <w:rPr>
                <w:rFonts w:ascii="Times New Roman" w:hAnsi="Times New Roman" w:cs="Times New Roman"/>
              </w:rPr>
              <w:t>Drive'y</w:t>
            </w:r>
            <w:proofErr w:type="spellEnd"/>
            <w:r w:rsidRPr="002B4574">
              <w:rPr>
                <w:rFonts w:ascii="Times New Roman" w:hAnsi="Times New Roman" w:cs="Times New Roman"/>
              </w:rPr>
              <w:t>, dyski USB i udostępnia je tylko autoryzowanym użytkownikom.</w:t>
            </w:r>
          </w:p>
          <w:p w:rsidR="00A87E5C" w:rsidRPr="002B4574" w:rsidRDefault="00A87E5C" w:rsidP="00A87E5C">
            <w:pPr>
              <w:numPr>
                <w:ilvl w:val="0"/>
                <w:numId w:val="26"/>
              </w:numPr>
              <w:spacing w:after="24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>Centralna konsola do zarządzania i monitorowania użycia zaszyfrowanych woluminów dyskowych, dystrybucji szyfrowania, polityk i centralnie zarządzanie informacjami odzyskiwania, niezbędnymi do uzyskania dostępu do zaszyfrowanych danych w nagłych przypadkach.</w:t>
            </w:r>
          </w:p>
        </w:tc>
      </w:tr>
      <w:tr w:rsidR="00A87E5C" w:rsidRPr="002B4574" w:rsidTr="009D5968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5C" w:rsidRPr="002B4574" w:rsidRDefault="00A87E5C" w:rsidP="009D5968">
            <w:pPr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lastRenderedPageBreak/>
              <w:t>Zarządzanie i administracja</w:t>
            </w:r>
          </w:p>
        </w:tc>
        <w:tc>
          <w:tcPr>
            <w:tcW w:w="3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5C" w:rsidRPr="002B4574" w:rsidRDefault="00A87E5C" w:rsidP="009D5968">
            <w:pPr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>Centralna konsola zarządzająca zainstalowana na serwerze musi umożliwiać co najmniej:</w:t>
            </w:r>
          </w:p>
          <w:p w:rsidR="00A87E5C" w:rsidRPr="002B4574" w:rsidRDefault="00A87E5C" w:rsidP="00A87E5C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>Przechowywanie danych w bazie typu SQL, z której korzysta funkcjonalność raportowania konsoli</w:t>
            </w:r>
          </w:p>
          <w:p w:rsidR="00A87E5C" w:rsidRPr="002B4574" w:rsidRDefault="00A87E5C" w:rsidP="00A87E5C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 xml:space="preserve">Zdalną instalację lub deinstalację oprogramowania ochronnego                   na stacjach klienckich, na pojedynczych punktach, zakresie adresów IP lub grupie z </w:t>
            </w:r>
            <w:proofErr w:type="spellStart"/>
            <w:r w:rsidRPr="002B4574">
              <w:rPr>
                <w:rFonts w:ascii="Times New Roman" w:hAnsi="Times New Roman" w:cs="Times New Roman"/>
                <w:bCs/>
              </w:rPr>
              <w:t>ActiveDirectory</w:t>
            </w:r>
            <w:proofErr w:type="spellEnd"/>
          </w:p>
          <w:p w:rsidR="00A87E5C" w:rsidRPr="002B4574" w:rsidRDefault="00A87E5C" w:rsidP="00A87E5C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>Tworzenie paczek instalacyjnych oprogramowania klienckiego, z rozróżnieniem docelowej platformy systemowej (w tym 32 lub 64bit dla systemów Windows i Linux), w formie plików .exe       lub .</w:t>
            </w:r>
            <w:proofErr w:type="spellStart"/>
            <w:r w:rsidRPr="002B4574">
              <w:rPr>
                <w:rFonts w:ascii="Times New Roman" w:hAnsi="Times New Roman" w:cs="Times New Roman"/>
                <w:bCs/>
              </w:rPr>
              <w:t>msi</w:t>
            </w:r>
            <w:proofErr w:type="spellEnd"/>
            <w:r w:rsidRPr="002B4574">
              <w:rPr>
                <w:rFonts w:ascii="Times New Roman" w:hAnsi="Times New Roman" w:cs="Times New Roman"/>
                <w:bCs/>
              </w:rPr>
              <w:t xml:space="preserve"> dla Windows oraz formatach dla systemów Linux</w:t>
            </w:r>
          </w:p>
          <w:p w:rsidR="00A87E5C" w:rsidRPr="002B4574" w:rsidRDefault="00A87E5C" w:rsidP="00A87E5C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>Centralną dystrybucję na zarządzanych klientach uaktualnień definicji ochronnych, których źródłem będzie plik lub pliki wgrane na serwer konsoli przez administratora, bez dostępu do sieci Internet.</w:t>
            </w:r>
          </w:p>
          <w:p w:rsidR="00A87E5C" w:rsidRPr="002B4574" w:rsidRDefault="00A87E5C" w:rsidP="00A87E5C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>Raportowanie dostępne przez dedykowany panel w konsoli, z prezentacją tabelaryczną i graficzną, z możliwością automatycznego czyszczenia starych raportów, z możliwością eksportu do formatów CSV i PDF, prezentujące dane zarówno z logowania zdarzeń serwera konsoli, jak i dane/raporty zbierane ze stacji klienckich, w tym raporty o oprogramowaniu zainstalowanym na stacjach klienckich</w:t>
            </w:r>
          </w:p>
          <w:p w:rsidR="00A87E5C" w:rsidRPr="002B4574" w:rsidRDefault="00A87E5C" w:rsidP="00A87E5C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>Definiowanie struktury zarządzanie opartej o role i polityki, w których każda z funkcjonalności musi mieć możliwość konfiguracji</w:t>
            </w:r>
          </w:p>
          <w:p w:rsidR="00A87E5C" w:rsidRPr="002B4574" w:rsidRDefault="00A87E5C" w:rsidP="009D5968">
            <w:pPr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>Zarządzanie przez Chmurę:</w:t>
            </w:r>
          </w:p>
          <w:p w:rsidR="00A87E5C" w:rsidRPr="002B4574" w:rsidRDefault="00A87E5C" w:rsidP="009D5968">
            <w:pPr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>1.</w:t>
            </w:r>
            <w:r w:rsidRPr="002B4574">
              <w:rPr>
                <w:rFonts w:ascii="Times New Roman" w:hAnsi="Times New Roman" w:cs="Times New Roman"/>
              </w:rPr>
              <w:tab/>
              <w:t>Musi być zdolny do wyświetlania statusu bezpieczeństwa konsolidacyjnego urządzeń końcowych zainstalowanych w różnych biurach</w:t>
            </w:r>
          </w:p>
          <w:p w:rsidR="00A87E5C" w:rsidRPr="002B4574" w:rsidRDefault="00A87E5C" w:rsidP="009D5968">
            <w:pPr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>2.</w:t>
            </w:r>
            <w:r w:rsidRPr="002B4574">
              <w:rPr>
                <w:rFonts w:ascii="Times New Roman" w:hAnsi="Times New Roman" w:cs="Times New Roman"/>
              </w:rPr>
              <w:tab/>
              <w:t>Musi posiadać zdolność do tworzenia kopii zapasowych i przywracania plików konfiguracyjnych z serwera chmury</w:t>
            </w:r>
          </w:p>
          <w:p w:rsidR="00A87E5C" w:rsidRPr="002B4574" w:rsidRDefault="00A87E5C" w:rsidP="009D5968">
            <w:pPr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lastRenderedPageBreak/>
              <w:t>3.</w:t>
            </w:r>
            <w:r w:rsidRPr="002B4574">
              <w:rPr>
                <w:rFonts w:ascii="Times New Roman" w:hAnsi="Times New Roman" w:cs="Times New Roman"/>
              </w:rPr>
              <w:tab/>
              <w:t>Musi posiadać zdolność do promowania skutecznej polityki lokalnej do globalnej i zastosować ją globalnie do wszystkich biur</w:t>
            </w:r>
          </w:p>
          <w:p w:rsidR="00A87E5C" w:rsidRPr="002B4574" w:rsidRDefault="00A87E5C" w:rsidP="009D5968">
            <w:pPr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>4.</w:t>
            </w:r>
            <w:r w:rsidRPr="002B4574">
              <w:rPr>
                <w:rFonts w:ascii="Times New Roman" w:hAnsi="Times New Roman" w:cs="Times New Roman"/>
              </w:rPr>
              <w:tab/>
              <w:t>Musi mieć możliwość tworzenia wielu poziomów dostępu do hierarchii aby umożliwić dostęp do Chmury zgodnie z przypisaniem do grupy</w:t>
            </w:r>
          </w:p>
          <w:p w:rsidR="00A87E5C" w:rsidRPr="002B4574" w:rsidRDefault="00A87E5C" w:rsidP="009D5968">
            <w:pPr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>5.</w:t>
            </w:r>
            <w:r w:rsidRPr="002B4574">
              <w:rPr>
                <w:rFonts w:ascii="Times New Roman" w:hAnsi="Times New Roman" w:cs="Times New Roman"/>
              </w:rPr>
              <w:tab/>
              <w:t>Musi posiadać dostęp do konsoli lokalnie z dowolnego miejsca w nagłych przypadkach</w:t>
            </w:r>
          </w:p>
          <w:p w:rsidR="00A87E5C" w:rsidRPr="002B4574" w:rsidRDefault="00A87E5C" w:rsidP="009D5968">
            <w:pPr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>6.</w:t>
            </w:r>
            <w:r w:rsidRPr="002B4574">
              <w:rPr>
                <w:rFonts w:ascii="Times New Roman" w:hAnsi="Times New Roman" w:cs="Times New Roman"/>
              </w:rPr>
              <w:tab/>
              <w:t>Musi posiadać możliwość przeglądania raportów podsumowujących dla wszystkich urządzeń</w:t>
            </w:r>
          </w:p>
          <w:p w:rsidR="00A87E5C" w:rsidRPr="002B4574" w:rsidRDefault="00A87E5C" w:rsidP="009D5968">
            <w:pPr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>7.</w:t>
            </w:r>
            <w:r w:rsidRPr="002B4574">
              <w:rPr>
                <w:rFonts w:ascii="Times New Roman" w:hAnsi="Times New Roman" w:cs="Times New Roman"/>
              </w:rPr>
              <w:tab/>
              <w:t>Musi posiadać zdolność do uzyskania raportów i powiadomień za pomocą poczty elektronicznej</w:t>
            </w:r>
          </w:p>
        </w:tc>
      </w:tr>
      <w:tr w:rsidR="00A87E5C" w:rsidRPr="002B4574" w:rsidTr="009D5968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1"/>
          <w:jc w:val="center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5C" w:rsidRPr="002B4574" w:rsidRDefault="00A87E5C" w:rsidP="009D5968">
            <w:pPr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lastRenderedPageBreak/>
              <w:t>Kontrola urządzeń, aplikacji i DLP</w:t>
            </w:r>
          </w:p>
        </w:tc>
        <w:tc>
          <w:tcPr>
            <w:tcW w:w="3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5C" w:rsidRPr="002B4574" w:rsidRDefault="00A87E5C" w:rsidP="009D5968">
            <w:pPr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>System musi umożliwiać, w sposób centralnie zarządzany z konsoli na serwerze, co najmniej:</w:t>
            </w:r>
          </w:p>
          <w:p w:rsidR="00A87E5C" w:rsidRPr="002B4574" w:rsidRDefault="00A87E5C" w:rsidP="00A87E5C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>różne ustawienia dostępu dla urządzeń: pełny dostęp, tylko do odczytu i blokowanie</w:t>
            </w:r>
          </w:p>
          <w:p w:rsidR="00A87E5C" w:rsidRPr="002B4574" w:rsidRDefault="00A87E5C" w:rsidP="00A87E5C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 xml:space="preserve">funkcje przyznania praw dostępu dla nośników pamięci tj. USB, CD </w:t>
            </w:r>
          </w:p>
          <w:p w:rsidR="00A87E5C" w:rsidRPr="002B4574" w:rsidRDefault="00A87E5C" w:rsidP="00A87E5C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 xml:space="preserve">funkcje regulowania połączeń </w:t>
            </w:r>
            <w:proofErr w:type="spellStart"/>
            <w:r w:rsidRPr="002B4574">
              <w:rPr>
                <w:rFonts w:ascii="Times New Roman" w:hAnsi="Times New Roman" w:cs="Times New Roman"/>
                <w:bCs/>
              </w:rPr>
              <w:t>WiFi</w:t>
            </w:r>
            <w:proofErr w:type="spellEnd"/>
            <w:r w:rsidRPr="002B4574">
              <w:rPr>
                <w:rFonts w:ascii="Times New Roman" w:hAnsi="Times New Roman" w:cs="Times New Roman"/>
                <w:bCs/>
              </w:rPr>
              <w:t xml:space="preserve"> i Bluetooth</w:t>
            </w:r>
          </w:p>
          <w:p w:rsidR="00A87E5C" w:rsidRPr="002B4574" w:rsidRDefault="00A87E5C" w:rsidP="00A87E5C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>funkcje kontrolowania i regulowania użycia urządzeń peryferyjnych typu: drukarki, skanery i kamery internetowe</w:t>
            </w:r>
          </w:p>
          <w:p w:rsidR="00A87E5C" w:rsidRPr="002B4574" w:rsidRDefault="00A87E5C" w:rsidP="00A87E5C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>funkcję blokady lub zezwolenia na połączenie się z urządzeniami mobilnymi</w:t>
            </w:r>
          </w:p>
          <w:p w:rsidR="00A87E5C" w:rsidRPr="002B4574" w:rsidRDefault="00A87E5C" w:rsidP="00A87E5C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>funkcje blokowania dostępu dowolnemu urządzeniu</w:t>
            </w:r>
          </w:p>
          <w:p w:rsidR="00A87E5C" w:rsidRPr="002B4574" w:rsidRDefault="00A87E5C" w:rsidP="00A87E5C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>możliwość tymczasowego dodania dostępu do urządzenia przez administratora</w:t>
            </w:r>
          </w:p>
          <w:p w:rsidR="00A87E5C" w:rsidRPr="002B4574" w:rsidRDefault="00A87E5C" w:rsidP="00A87E5C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>zdolność do szyfrowania zawartości USB i udostępniania go na punktach końcowych z zainstalowanym oprogramowaniem klienckim systemu</w:t>
            </w:r>
          </w:p>
          <w:p w:rsidR="00A87E5C" w:rsidRPr="002B4574" w:rsidRDefault="00A87E5C" w:rsidP="00A87E5C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>możliwość zablokowania funkcjonalności portów USB, blokując dostęp urządzeniom innym niż klawiatura i myszka</w:t>
            </w:r>
          </w:p>
          <w:p w:rsidR="00A87E5C" w:rsidRPr="002B4574" w:rsidRDefault="00A87E5C" w:rsidP="00A87E5C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>możliwość zezwalania na dostęp tylko urządzeniom wcześniej dodanym przez administratora</w:t>
            </w:r>
          </w:p>
          <w:p w:rsidR="00A87E5C" w:rsidRPr="002B4574" w:rsidRDefault="00A87E5C" w:rsidP="00A87E5C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 xml:space="preserve">możliwość zarządzani urządzeniami podłączanymi do końcówki, takimi jak iPhone, iPad, iPod, </w:t>
            </w:r>
            <w:proofErr w:type="spellStart"/>
            <w:r w:rsidRPr="002B4574">
              <w:rPr>
                <w:rFonts w:ascii="Times New Roman" w:hAnsi="Times New Roman" w:cs="Times New Roman"/>
                <w:bCs/>
              </w:rPr>
              <w:t>Webcam</w:t>
            </w:r>
            <w:proofErr w:type="spellEnd"/>
            <w:r w:rsidRPr="002B4574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2B4574">
              <w:rPr>
                <w:rFonts w:ascii="Times New Roman" w:hAnsi="Times New Roman" w:cs="Times New Roman"/>
                <w:bCs/>
              </w:rPr>
              <w:t>card</w:t>
            </w:r>
            <w:proofErr w:type="spellEnd"/>
            <w:r w:rsidRPr="002B457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B4574">
              <w:rPr>
                <w:rFonts w:ascii="Times New Roman" w:hAnsi="Times New Roman" w:cs="Times New Roman"/>
                <w:bCs/>
              </w:rPr>
              <w:t>reader</w:t>
            </w:r>
            <w:proofErr w:type="spellEnd"/>
            <w:r w:rsidRPr="002B4574">
              <w:rPr>
                <w:rFonts w:ascii="Times New Roman" w:hAnsi="Times New Roman" w:cs="Times New Roman"/>
                <w:bCs/>
              </w:rPr>
              <w:t>, BlackBerry</w:t>
            </w:r>
          </w:p>
          <w:p w:rsidR="00A87E5C" w:rsidRPr="002B4574" w:rsidRDefault="00A87E5C" w:rsidP="00A87E5C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>możliwość używania tylko zaufanych urządzeń sieciowych,      w tym urządzeń wskazanych na końcówkach klienckich</w:t>
            </w:r>
          </w:p>
          <w:p w:rsidR="00A87E5C" w:rsidRPr="002B4574" w:rsidRDefault="00A87E5C" w:rsidP="00A87E5C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>funkcję wirtualnej klawiatury</w:t>
            </w:r>
          </w:p>
          <w:p w:rsidR="00A87E5C" w:rsidRPr="002B4574" w:rsidRDefault="00A87E5C" w:rsidP="00A87E5C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 xml:space="preserve">możliwość blokowania każdej aplikacji </w:t>
            </w:r>
          </w:p>
          <w:p w:rsidR="00A87E5C" w:rsidRPr="002B4574" w:rsidRDefault="00A87E5C" w:rsidP="00A87E5C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>możliwość zablokowania aplikacji w oparciu o kategorie</w:t>
            </w:r>
          </w:p>
          <w:p w:rsidR="00A87E5C" w:rsidRPr="002B4574" w:rsidRDefault="00A87E5C" w:rsidP="00A87E5C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>możliwość dodania własnych aplikacji do listy zablokowanych</w:t>
            </w:r>
          </w:p>
          <w:p w:rsidR="00A87E5C" w:rsidRPr="002B4574" w:rsidRDefault="00A87E5C" w:rsidP="00A87E5C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>zdolność do tworzenia kompletnej listy aplikacji zainstalowanych na komputerach klientach poprzez konsole administracyjna na serwerze</w:t>
            </w:r>
          </w:p>
          <w:p w:rsidR="00A87E5C" w:rsidRPr="002B4574" w:rsidRDefault="00A87E5C" w:rsidP="00A87E5C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>dodawanie innych aplikacji</w:t>
            </w:r>
          </w:p>
          <w:p w:rsidR="00A87E5C" w:rsidRPr="002B4574" w:rsidRDefault="00A87E5C" w:rsidP="00A87E5C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 xml:space="preserve">dodawanie aplikacji w formie </w:t>
            </w:r>
            <w:proofErr w:type="spellStart"/>
            <w:r w:rsidRPr="002B4574">
              <w:rPr>
                <w:rFonts w:ascii="Times New Roman" w:hAnsi="Times New Roman" w:cs="Times New Roman"/>
                <w:bCs/>
              </w:rPr>
              <w:t>portable</w:t>
            </w:r>
            <w:proofErr w:type="spellEnd"/>
          </w:p>
          <w:p w:rsidR="00A87E5C" w:rsidRPr="002B4574" w:rsidRDefault="00A87E5C" w:rsidP="00A87E5C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 xml:space="preserve">możliwość wyboru pojedynczej aplikacji w konkretnej wersji </w:t>
            </w:r>
          </w:p>
          <w:p w:rsidR="00A87E5C" w:rsidRPr="002B4574" w:rsidRDefault="00A87E5C" w:rsidP="00A87E5C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>dodawanie aplikacji, których rozmiar pliku wykonywalnego ma wielkość do 200MB</w:t>
            </w:r>
          </w:p>
          <w:p w:rsidR="00A87E5C" w:rsidRPr="002B4574" w:rsidRDefault="00A87E5C" w:rsidP="00A87E5C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B4574">
              <w:rPr>
                <w:rFonts w:ascii="Times New Roman" w:hAnsi="Times New Roman" w:cs="Times New Roman"/>
                <w:bCs/>
                <w:lang w:val="en-US"/>
              </w:rPr>
              <w:t>kategorie</w:t>
            </w:r>
            <w:proofErr w:type="spellEnd"/>
            <w:r w:rsidRPr="002B4574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B4574">
              <w:rPr>
                <w:rFonts w:ascii="Times New Roman" w:hAnsi="Times New Roman" w:cs="Times New Roman"/>
                <w:bCs/>
                <w:lang w:val="en-US"/>
              </w:rPr>
              <w:t>aplikacji</w:t>
            </w:r>
            <w:proofErr w:type="spellEnd"/>
            <w:r w:rsidRPr="002B4574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B4574">
              <w:rPr>
                <w:rFonts w:ascii="Times New Roman" w:hAnsi="Times New Roman" w:cs="Times New Roman"/>
                <w:bCs/>
                <w:lang w:val="en-US"/>
              </w:rPr>
              <w:t>typu</w:t>
            </w:r>
            <w:proofErr w:type="spellEnd"/>
            <w:r w:rsidRPr="002B4574">
              <w:rPr>
                <w:rFonts w:ascii="Times New Roman" w:hAnsi="Times New Roman" w:cs="Times New Roman"/>
                <w:bCs/>
                <w:lang w:val="en-US"/>
              </w:rPr>
              <w:t>: tuning software, toolbars, proxy, network tools, file sharing application, backup software,  encrypting tool</w:t>
            </w:r>
          </w:p>
          <w:p w:rsidR="00A87E5C" w:rsidRPr="002B4574" w:rsidRDefault="00A87E5C" w:rsidP="00A87E5C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>możliwość generowania i wysyłania raportów o aktywności na różnych kanałach transmisji danych, takich jak wymienne urządzenia, udziały sieciowe czy schowki.</w:t>
            </w:r>
          </w:p>
          <w:p w:rsidR="00A87E5C" w:rsidRPr="002B4574" w:rsidRDefault="00A87E5C" w:rsidP="00A87E5C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 xml:space="preserve">możliwość zablokowania funkcji </w:t>
            </w:r>
            <w:proofErr w:type="spellStart"/>
            <w:r w:rsidRPr="002B4574">
              <w:rPr>
                <w:rFonts w:ascii="Times New Roman" w:hAnsi="Times New Roman" w:cs="Times New Roman"/>
                <w:bCs/>
              </w:rPr>
              <w:t>Printscreen</w:t>
            </w:r>
            <w:proofErr w:type="spellEnd"/>
          </w:p>
          <w:p w:rsidR="00A87E5C" w:rsidRPr="002B4574" w:rsidRDefault="00A87E5C" w:rsidP="00A87E5C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 xml:space="preserve">funkcje monitorowania przesyłu danych między aplikacjami zarówno na systemie operacyjnym Windows jak i </w:t>
            </w:r>
            <w:proofErr w:type="spellStart"/>
            <w:r w:rsidRPr="002B4574">
              <w:rPr>
                <w:rFonts w:ascii="Times New Roman" w:hAnsi="Times New Roman" w:cs="Times New Roman"/>
                <w:bCs/>
              </w:rPr>
              <w:t>OSx</w:t>
            </w:r>
            <w:proofErr w:type="spellEnd"/>
          </w:p>
          <w:p w:rsidR="00A87E5C" w:rsidRPr="002B4574" w:rsidRDefault="00A87E5C" w:rsidP="00A87E5C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lastRenderedPageBreak/>
              <w:t>funkcje monitorowania i kontroli przepływu poufnych informacji</w:t>
            </w:r>
          </w:p>
          <w:p w:rsidR="00A87E5C" w:rsidRPr="002B4574" w:rsidRDefault="00A87E5C" w:rsidP="00A87E5C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>możliwość dodawania własnych zdefiniowanych słów/fraz do wyszukania w różnych typów plików</w:t>
            </w:r>
          </w:p>
          <w:p w:rsidR="00A87E5C" w:rsidRPr="002B4574" w:rsidRDefault="00A87E5C" w:rsidP="00A87E5C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>możliwość blokowania plików w oparciu o ich rozszerzenie lub rodzaj</w:t>
            </w:r>
          </w:p>
          <w:p w:rsidR="00A87E5C" w:rsidRPr="002B4574" w:rsidRDefault="00A87E5C" w:rsidP="00A87E5C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>możliwość monitorowania i zarządzania danymi udostępnianymi poprzez zasoby sieciowe</w:t>
            </w:r>
          </w:p>
          <w:p w:rsidR="00A87E5C" w:rsidRPr="002B4574" w:rsidRDefault="00A87E5C" w:rsidP="00A87E5C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>ochronę przed wyciekiem informacji na drukarki lokalne i sieciowe</w:t>
            </w:r>
          </w:p>
          <w:p w:rsidR="00A87E5C" w:rsidRPr="002B4574" w:rsidRDefault="00A87E5C" w:rsidP="00A87E5C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>ochrona zawartości schowka systemu</w:t>
            </w:r>
          </w:p>
          <w:p w:rsidR="00A87E5C" w:rsidRPr="002B4574" w:rsidRDefault="00A87E5C" w:rsidP="00A87E5C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>ochrona przed wyciekiem informacji w poczcie e-mail w komunikacji SSL</w:t>
            </w:r>
          </w:p>
          <w:p w:rsidR="00A87E5C" w:rsidRPr="002B4574" w:rsidRDefault="00A87E5C" w:rsidP="00A87E5C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>możliwość dodawania wyjątków dla domen, aplikacji i lokalizacji sieciowych</w:t>
            </w:r>
          </w:p>
          <w:p w:rsidR="00A87E5C" w:rsidRPr="002B4574" w:rsidRDefault="00A87E5C" w:rsidP="00A87E5C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 xml:space="preserve">ochrona plików zamkniętych w archiwach </w:t>
            </w:r>
          </w:p>
          <w:p w:rsidR="00A87E5C" w:rsidRPr="002B4574" w:rsidRDefault="00A87E5C" w:rsidP="00A87E5C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>Zmiana rozszerzenia pliku nie może mieć znaczenia w ochronie plików przed wyciekiem</w:t>
            </w:r>
          </w:p>
          <w:p w:rsidR="00A87E5C" w:rsidRPr="002B4574" w:rsidRDefault="00A87E5C" w:rsidP="00A87E5C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>możliwość tworzenia profilu DLP dla każdej polityki</w:t>
            </w:r>
          </w:p>
          <w:p w:rsidR="00A87E5C" w:rsidRPr="002B4574" w:rsidRDefault="00A87E5C" w:rsidP="00A87E5C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 xml:space="preserve">wyświetlanie alertu dla użytkownika w chwili próby wykonania niepożądanego działania </w:t>
            </w:r>
          </w:p>
          <w:p w:rsidR="00A87E5C" w:rsidRPr="002B4574" w:rsidRDefault="00A87E5C" w:rsidP="00A87E5C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>ochrona przez wyciekiem plików poprzez programy typu p2p</w:t>
            </w:r>
          </w:p>
          <w:p w:rsidR="00A87E5C" w:rsidRPr="002B4574" w:rsidRDefault="00A87E5C" w:rsidP="009D5968">
            <w:pPr>
              <w:ind w:left="36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7E5C" w:rsidRPr="002B4574" w:rsidTr="009D5968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5C" w:rsidRPr="002B4574" w:rsidRDefault="00A87E5C" w:rsidP="009D5968">
            <w:pPr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lastRenderedPageBreak/>
              <w:t>Dodatkowe wymagania</w:t>
            </w:r>
          </w:p>
        </w:tc>
        <w:tc>
          <w:tcPr>
            <w:tcW w:w="3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5C" w:rsidRPr="002B4574" w:rsidRDefault="00A87E5C" w:rsidP="009D5968">
            <w:pPr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>Monitorowanie zmian w plikach:</w:t>
            </w:r>
          </w:p>
          <w:p w:rsidR="00A87E5C" w:rsidRPr="002B4574" w:rsidRDefault="00A87E5C" w:rsidP="00A87E5C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>Możliwość monitorowania działań związanych z obsługą plików, takich jak kopiowanie, usuwanie, przenoszenie na dyskach lokalnych, dyskach wymiennych i sieciowych.</w:t>
            </w:r>
          </w:p>
          <w:p w:rsidR="00A87E5C" w:rsidRPr="002B4574" w:rsidRDefault="00A87E5C" w:rsidP="00A87E5C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>Funkcje monitorowania określonych rodzajów plików.</w:t>
            </w:r>
          </w:p>
          <w:p w:rsidR="00A87E5C" w:rsidRPr="002B4574" w:rsidRDefault="00A87E5C" w:rsidP="00A87E5C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>Możliwość wykluczenia określonych plików/folderów dla procedury monitorowania.</w:t>
            </w:r>
          </w:p>
          <w:p w:rsidR="00A87E5C" w:rsidRPr="002B4574" w:rsidRDefault="00A87E5C" w:rsidP="00A87E5C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>Generator raportów do funkcjonalności monitora zmian w plikach.</w:t>
            </w:r>
          </w:p>
          <w:p w:rsidR="00A87E5C" w:rsidRPr="002B4574" w:rsidRDefault="00A87E5C" w:rsidP="00A87E5C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>możliwość śledzenia zmian we wszystkich plikach</w:t>
            </w:r>
          </w:p>
          <w:p w:rsidR="00A87E5C" w:rsidRPr="002B4574" w:rsidRDefault="00A87E5C" w:rsidP="00A87E5C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>możliwość śledzenia zmian w oprogramowaniu zainstalowanym na końcówkach</w:t>
            </w:r>
          </w:p>
          <w:p w:rsidR="00A87E5C" w:rsidRPr="002B4574" w:rsidRDefault="00A87E5C" w:rsidP="00A87E5C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>możliwość definiowana własnych typów plików</w:t>
            </w:r>
          </w:p>
          <w:p w:rsidR="00A87E5C" w:rsidRPr="002B4574" w:rsidRDefault="00A87E5C" w:rsidP="009D5968">
            <w:pPr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>Optymalizacja systemu operacyjnego stacji klienckich:</w:t>
            </w:r>
          </w:p>
          <w:p w:rsidR="00A87E5C" w:rsidRPr="002B4574" w:rsidRDefault="00A87E5C" w:rsidP="00A87E5C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>usuwanie tymczasowych plików, czyszczenie niepotrzebnych wpisów do rejestru oraz defragmentacji dysku</w:t>
            </w:r>
          </w:p>
          <w:p w:rsidR="00A87E5C" w:rsidRPr="002B4574" w:rsidRDefault="00A87E5C" w:rsidP="00A87E5C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>optymalizacja w chwili startu systemu operacyjnego, przed jego całkowitym uruchomieniem</w:t>
            </w:r>
          </w:p>
          <w:p w:rsidR="00A87E5C" w:rsidRPr="002B4574" w:rsidRDefault="00A87E5C" w:rsidP="00A87E5C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>możliwość zaplanowania optymalizacje na wskazanych stacjach klienckich</w:t>
            </w:r>
          </w:p>
          <w:p w:rsidR="00A87E5C" w:rsidRPr="002B4574" w:rsidRDefault="00A87E5C" w:rsidP="00A87E5C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>instruktaż stanowiskowy pracowników Zamawiającego</w:t>
            </w:r>
          </w:p>
          <w:p w:rsidR="00A87E5C" w:rsidRPr="002B4574" w:rsidRDefault="00A87E5C" w:rsidP="00A87E5C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>dokumentacja techniczna w języku polskim</w:t>
            </w:r>
          </w:p>
          <w:p w:rsidR="00A87E5C" w:rsidRPr="002B4574" w:rsidRDefault="00A87E5C" w:rsidP="009D5968">
            <w:pPr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>Wspierane platformy i systemy operacyjne:</w:t>
            </w:r>
          </w:p>
          <w:p w:rsidR="00A87E5C" w:rsidRPr="002B4574" w:rsidRDefault="00A87E5C" w:rsidP="009D5968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2B4574">
              <w:rPr>
                <w:rFonts w:ascii="Times New Roman" w:hAnsi="Times New Roman" w:cs="Times New Roman"/>
                <w:lang w:val="en-US"/>
              </w:rPr>
              <w:t>1.</w:t>
            </w:r>
            <w:r w:rsidRPr="002B4574">
              <w:rPr>
                <w:rFonts w:ascii="Times New Roman" w:hAnsi="Times New Roman" w:cs="Times New Roman"/>
                <w:lang w:val="en-US"/>
              </w:rPr>
              <w:tab/>
              <w:t>Microsoft Windows XP/7/8/10/ Professional (32-bit/64-bit)</w:t>
            </w:r>
          </w:p>
          <w:p w:rsidR="00A87E5C" w:rsidRPr="002B4574" w:rsidRDefault="00A87E5C" w:rsidP="009D5968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2B4574">
              <w:rPr>
                <w:rFonts w:ascii="Times New Roman" w:hAnsi="Times New Roman" w:cs="Times New Roman"/>
                <w:lang w:val="en-US"/>
              </w:rPr>
              <w:t>2.</w:t>
            </w:r>
            <w:r w:rsidRPr="002B4574">
              <w:rPr>
                <w:rFonts w:ascii="Times New Roman" w:hAnsi="Times New Roman" w:cs="Times New Roman"/>
                <w:lang w:val="en-US"/>
              </w:rPr>
              <w:tab/>
              <w:t>Microsoft Windows Server Web / Standard / Enterprise/ Datacenter (32-bit/64-bit)</w:t>
            </w:r>
          </w:p>
          <w:p w:rsidR="00A87E5C" w:rsidRPr="002B4574" w:rsidRDefault="00A87E5C" w:rsidP="009D5968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2B4574">
              <w:rPr>
                <w:rFonts w:ascii="Times New Roman" w:hAnsi="Times New Roman" w:cs="Times New Roman"/>
                <w:lang w:val="en-US"/>
              </w:rPr>
              <w:t>3.</w:t>
            </w:r>
            <w:r w:rsidRPr="002B4574">
              <w:rPr>
                <w:rFonts w:ascii="Times New Roman" w:hAnsi="Times New Roman" w:cs="Times New Roman"/>
                <w:lang w:val="en-US"/>
              </w:rPr>
              <w:tab/>
              <w:t>Mac OS X, Mac OS 10</w:t>
            </w:r>
          </w:p>
          <w:p w:rsidR="00A87E5C" w:rsidRPr="002B4574" w:rsidRDefault="00A87E5C" w:rsidP="009D5968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2B4574">
              <w:rPr>
                <w:rFonts w:ascii="Times New Roman" w:hAnsi="Times New Roman" w:cs="Times New Roman"/>
                <w:lang w:val="en-US"/>
              </w:rPr>
              <w:t>4.</w:t>
            </w:r>
            <w:r w:rsidRPr="002B4574">
              <w:rPr>
                <w:rFonts w:ascii="Times New Roman" w:hAnsi="Times New Roman" w:cs="Times New Roman"/>
                <w:lang w:val="en-US"/>
              </w:rPr>
              <w:tab/>
              <w:t xml:space="preserve">Linux 64-bit, Ubuntu, </w:t>
            </w:r>
            <w:proofErr w:type="spellStart"/>
            <w:r w:rsidRPr="002B4574">
              <w:rPr>
                <w:rFonts w:ascii="Times New Roman" w:hAnsi="Times New Roman" w:cs="Times New Roman"/>
                <w:lang w:val="en-US"/>
              </w:rPr>
              <w:t>openSUSE</w:t>
            </w:r>
            <w:proofErr w:type="spellEnd"/>
            <w:r w:rsidRPr="002B4574">
              <w:rPr>
                <w:rFonts w:ascii="Times New Roman" w:hAnsi="Times New Roman" w:cs="Times New Roman"/>
                <w:lang w:val="en-US"/>
              </w:rPr>
              <w:t xml:space="preserve">, Fedora 14-25, </w:t>
            </w:r>
            <w:proofErr w:type="spellStart"/>
            <w:r w:rsidRPr="002B4574">
              <w:rPr>
                <w:rFonts w:ascii="Times New Roman" w:hAnsi="Times New Roman" w:cs="Times New Roman"/>
                <w:lang w:val="en-US"/>
              </w:rPr>
              <w:t>RedHat</w:t>
            </w:r>
            <w:proofErr w:type="spellEnd"/>
            <w:r w:rsidRPr="002B4574">
              <w:rPr>
                <w:rFonts w:ascii="Times New Roman" w:hAnsi="Times New Roman" w:cs="Times New Roman"/>
                <w:lang w:val="en-US"/>
              </w:rPr>
              <w:t>,</w:t>
            </w:r>
          </w:p>
        </w:tc>
      </w:tr>
      <w:tr w:rsidR="00A87E5C" w:rsidRPr="002B4574" w:rsidTr="009D5968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5C" w:rsidRPr="002B4574" w:rsidRDefault="00A87E5C" w:rsidP="009D5968">
            <w:pPr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/>
              </w:rPr>
              <w:t>Monitor</w:t>
            </w:r>
            <w:r w:rsidRPr="002B4574">
              <w:rPr>
                <w:rFonts w:ascii="Times New Roman" w:hAnsi="Times New Roman" w:cs="Times New Roman"/>
              </w:rPr>
              <w:t xml:space="preserve">  interaktywny</w:t>
            </w:r>
          </w:p>
        </w:tc>
        <w:tc>
          <w:tcPr>
            <w:tcW w:w="3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5C" w:rsidRPr="002B4574" w:rsidRDefault="00A87E5C" w:rsidP="009D5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574">
              <w:rPr>
                <w:rFonts w:ascii="Times New Roman" w:hAnsi="Times New Roman" w:cs="Times New Roman"/>
                <w:sz w:val="20"/>
                <w:szCs w:val="20"/>
              </w:rPr>
              <w:t xml:space="preserve">Panel – D-Led 65” ze szkła hartowanego, 4mm, z matową powłoką antyrefleksyjną, </w:t>
            </w:r>
          </w:p>
          <w:p w:rsidR="00A87E5C" w:rsidRPr="002B4574" w:rsidRDefault="00A87E5C" w:rsidP="009D5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574">
              <w:rPr>
                <w:rFonts w:ascii="Times New Roman" w:hAnsi="Times New Roman" w:cs="Times New Roman"/>
                <w:sz w:val="20"/>
                <w:szCs w:val="20"/>
              </w:rPr>
              <w:t>Wbudowany system Android co najmniej 5.0,</w:t>
            </w:r>
          </w:p>
          <w:p w:rsidR="00A87E5C" w:rsidRPr="002B4574" w:rsidRDefault="00A87E5C" w:rsidP="009D5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574">
              <w:rPr>
                <w:rFonts w:ascii="Times New Roman" w:hAnsi="Times New Roman" w:cs="Times New Roman"/>
                <w:sz w:val="20"/>
                <w:szCs w:val="20"/>
              </w:rPr>
              <w:t xml:space="preserve">Funkcja 32 Touch, wspierająca 32 punkty dotyku, </w:t>
            </w:r>
          </w:p>
          <w:p w:rsidR="00A87E5C" w:rsidRPr="002B4574" w:rsidRDefault="00A87E5C" w:rsidP="009D5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5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Kontrast – 4000:1,</w:t>
            </w:r>
          </w:p>
          <w:p w:rsidR="00A87E5C" w:rsidRPr="002B4574" w:rsidRDefault="00A87E5C" w:rsidP="009D5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574">
              <w:rPr>
                <w:rFonts w:ascii="Times New Roman" w:hAnsi="Times New Roman" w:cs="Times New Roman"/>
                <w:sz w:val="20"/>
                <w:szCs w:val="20"/>
              </w:rPr>
              <w:t>Proporcja obrazu 16:9,</w:t>
            </w:r>
          </w:p>
          <w:p w:rsidR="00A87E5C" w:rsidRPr="002B4574" w:rsidRDefault="00A87E5C" w:rsidP="009D5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574">
              <w:rPr>
                <w:rFonts w:ascii="Times New Roman" w:hAnsi="Times New Roman" w:cs="Times New Roman"/>
                <w:sz w:val="20"/>
                <w:szCs w:val="20"/>
              </w:rPr>
              <w:t>Głębia koloru: 10 bit, min. 1,07 mld kolorów,</w:t>
            </w:r>
          </w:p>
          <w:p w:rsidR="00A87E5C" w:rsidRPr="002B4574" w:rsidRDefault="00A87E5C" w:rsidP="009D5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574">
              <w:rPr>
                <w:rFonts w:ascii="Times New Roman" w:hAnsi="Times New Roman" w:cs="Times New Roman"/>
                <w:sz w:val="20"/>
                <w:szCs w:val="20"/>
              </w:rPr>
              <w:t>Rozdzielczość: 4K, Ultra HD 3840x2160,</w:t>
            </w:r>
          </w:p>
          <w:p w:rsidR="00A87E5C" w:rsidRPr="002B4574" w:rsidRDefault="00A87E5C" w:rsidP="009D5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574">
              <w:rPr>
                <w:rFonts w:ascii="Times New Roman" w:hAnsi="Times New Roman" w:cs="Times New Roman"/>
                <w:sz w:val="20"/>
                <w:szCs w:val="20"/>
              </w:rPr>
              <w:t>Żywotność panelu min. 30 000 h,</w:t>
            </w:r>
          </w:p>
          <w:p w:rsidR="00A87E5C" w:rsidRPr="002B4574" w:rsidRDefault="00A87E5C" w:rsidP="009D5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574">
              <w:rPr>
                <w:rFonts w:ascii="Times New Roman" w:hAnsi="Times New Roman" w:cs="Times New Roman"/>
                <w:sz w:val="20"/>
                <w:szCs w:val="20"/>
              </w:rPr>
              <w:t>Czas reakcji: max 8 ms,</w:t>
            </w:r>
          </w:p>
          <w:p w:rsidR="00A87E5C" w:rsidRPr="002B4574" w:rsidRDefault="00A87E5C" w:rsidP="009D5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574">
              <w:rPr>
                <w:rFonts w:ascii="Times New Roman" w:hAnsi="Times New Roman" w:cs="Times New Roman"/>
                <w:sz w:val="20"/>
                <w:szCs w:val="20"/>
              </w:rPr>
              <w:t>Wbudowane głośniki 2x 15W,</w:t>
            </w:r>
          </w:p>
          <w:p w:rsidR="00A87E5C" w:rsidRPr="002B4574" w:rsidRDefault="00A87E5C" w:rsidP="009D5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574">
              <w:rPr>
                <w:rFonts w:ascii="Times New Roman" w:hAnsi="Times New Roman" w:cs="Times New Roman"/>
                <w:sz w:val="20"/>
                <w:szCs w:val="20"/>
              </w:rPr>
              <w:t xml:space="preserve">Porty wejścia: </w:t>
            </w:r>
          </w:p>
          <w:p w:rsidR="00A87E5C" w:rsidRPr="002B4574" w:rsidRDefault="00A87E5C" w:rsidP="009D5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574">
              <w:rPr>
                <w:rFonts w:ascii="Times New Roman" w:hAnsi="Times New Roman" w:cs="Times New Roman"/>
                <w:sz w:val="20"/>
                <w:szCs w:val="20"/>
              </w:rPr>
              <w:t>HDMI 2.0 x2</w:t>
            </w:r>
          </w:p>
          <w:p w:rsidR="00A87E5C" w:rsidRPr="002B4574" w:rsidRDefault="00A87E5C" w:rsidP="009D5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574">
              <w:rPr>
                <w:rFonts w:ascii="Times New Roman" w:hAnsi="Times New Roman" w:cs="Times New Roman"/>
                <w:sz w:val="20"/>
                <w:szCs w:val="20"/>
              </w:rPr>
              <w:t>HDMI 1.4 x1</w:t>
            </w:r>
          </w:p>
          <w:p w:rsidR="00A87E5C" w:rsidRPr="002B4574" w:rsidRDefault="00A87E5C" w:rsidP="009D5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574">
              <w:rPr>
                <w:rFonts w:ascii="Times New Roman" w:hAnsi="Times New Roman" w:cs="Times New Roman"/>
                <w:sz w:val="20"/>
                <w:szCs w:val="20"/>
              </w:rPr>
              <w:t>VGA x1</w:t>
            </w:r>
          </w:p>
          <w:p w:rsidR="00A87E5C" w:rsidRPr="002B4574" w:rsidRDefault="00A87E5C" w:rsidP="009D5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574">
              <w:rPr>
                <w:rFonts w:ascii="Times New Roman" w:hAnsi="Times New Roman" w:cs="Times New Roman"/>
                <w:sz w:val="20"/>
                <w:szCs w:val="20"/>
              </w:rPr>
              <w:t>VGA Audio In x1</w:t>
            </w:r>
          </w:p>
          <w:p w:rsidR="00A87E5C" w:rsidRPr="002B4574" w:rsidRDefault="00A87E5C" w:rsidP="009D5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574">
              <w:rPr>
                <w:rFonts w:ascii="Times New Roman" w:hAnsi="Times New Roman" w:cs="Times New Roman"/>
                <w:sz w:val="20"/>
                <w:szCs w:val="20"/>
              </w:rPr>
              <w:t>USB 2.0 x1</w:t>
            </w:r>
          </w:p>
          <w:p w:rsidR="00A87E5C" w:rsidRPr="002B4574" w:rsidRDefault="00A87E5C" w:rsidP="009D5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574">
              <w:rPr>
                <w:rFonts w:ascii="Times New Roman" w:hAnsi="Times New Roman" w:cs="Times New Roman"/>
                <w:sz w:val="20"/>
                <w:szCs w:val="20"/>
              </w:rPr>
              <w:t>USB 3.0 x2</w:t>
            </w:r>
          </w:p>
          <w:p w:rsidR="00A87E5C" w:rsidRPr="002B4574" w:rsidRDefault="00A87E5C" w:rsidP="009D5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574">
              <w:rPr>
                <w:rFonts w:ascii="Times New Roman" w:hAnsi="Times New Roman" w:cs="Times New Roman"/>
                <w:sz w:val="20"/>
                <w:szCs w:val="20"/>
              </w:rPr>
              <w:t>RJ 45 x1</w:t>
            </w:r>
          </w:p>
          <w:p w:rsidR="00A87E5C" w:rsidRPr="002B4574" w:rsidRDefault="00A87E5C" w:rsidP="009D5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574">
              <w:rPr>
                <w:rFonts w:ascii="Times New Roman" w:hAnsi="Times New Roman" w:cs="Times New Roman"/>
                <w:sz w:val="20"/>
                <w:szCs w:val="20"/>
              </w:rPr>
              <w:t>Czytnik Kart SD x1</w:t>
            </w:r>
          </w:p>
          <w:p w:rsidR="00A87E5C" w:rsidRPr="002B4574" w:rsidRDefault="00A87E5C" w:rsidP="009D5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574">
              <w:rPr>
                <w:rFonts w:ascii="Times New Roman" w:hAnsi="Times New Roman" w:cs="Times New Roman"/>
                <w:sz w:val="20"/>
                <w:szCs w:val="20"/>
              </w:rPr>
              <w:t>Porty wyjścia:</w:t>
            </w:r>
          </w:p>
          <w:p w:rsidR="00A87E5C" w:rsidRPr="002B4574" w:rsidRDefault="00A87E5C" w:rsidP="009D5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574">
              <w:rPr>
                <w:rFonts w:ascii="Times New Roman" w:hAnsi="Times New Roman" w:cs="Times New Roman"/>
                <w:sz w:val="20"/>
                <w:szCs w:val="20"/>
              </w:rPr>
              <w:t>AV out x1, wyjście słuchawkowe.</w:t>
            </w:r>
          </w:p>
          <w:p w:rsidR="00A87E5C" w:rsidRPr="002B4574" w:rsidRDefault="00A87E5C" w:rsidP="009D5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574">
              <w:rPr>
                <w:rFonts w:ascii="Times New Roman" w:hAnsi="Times New Roman" w:cs="Times New Roman"/>
                <w:sz w:val="20"/>
                <w:szCs w:val="20"/>
              </w:rPr>
              <w:t>Wymiary max: 1545 x 930 x 100</w:t>
            </w:r>
          </w:p>
          <w:p w:rsidR="00A87E5C" w:rsidRPr="002B4574" w:rsidRDefault="00A87E5C" w:rsidP="009D5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574">
              <w:rPr>
                <w:rFonts w:ascii="Times New Roman" w:hAnsi="Times New Roman" w:cs="Times New Roman"/>
                <w:sz w:val="20"/>
                <w:szCs w:val="20"/>
              </w:rPr>
              <w:t>Funkcja Plug &amp; Play</w:t>
            </w:r>
          </w:p>
          <w:p w:rsidR="00A87E5C" w:rsidRPr="002B4574" w:rsidRDefault="00A87E5C" w:rsidP="009D5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574">
              <w:rPr>
                <w:rFonts w:ascii="Times New Roman" w:hAnsi="Times New Roman" w:cs="Times New Roman"/>
                <w:sz w:val="20"/>
                <w:szCs w:val="20"/>
              </w:rPr>
              <w:t xml:space="preserve">Gwarancja min. 36 </w:t>
            </w:r>
            <w:proofErr w:type="spellStart"/>
            <w:r w:rsidRPr="002B4574">
              <w:rPr>
                <w:rFonts w:ascii="Times New Roman" w:hAnsi="Times New Roman" w:cs="Times New Roman"/>
                <w:sz w:val="20"/>
                <w:szCs w:val="20"/>
              </w:rPr>
              <w:t>mcy</w:t>
            </w:r>
            <w:proofErr w:type="spellEnd"/>
          </w:p>
          <w:p w:rsidR="00A87E5C" w:rsidRPr="002B4574" w:rsidRDefault="00A87E5C" w:rsidP="001F37F9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:rsidR="00CD05B8" w:rsidRPr="00A52C3C" w:rsidRDefault="00CD05B8" w:rsidP="00CD05B8">
      <w:pPr>
        <w:rPr>
          <w:sz w:val="20"/>
          <w:szCs w:val="20"/>
        </w:rPr>
      </w:pPr>
    </w:p>
    <w:p w:rsidR="001F37F9" w:rsidRDefault="001F37F9" w:rsidP="005413D0">
      <w:pPr>
        <w:spacing w:after="160" w:line="259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CD05B8" w:rsidRPr="005413D0" w:rsidRDefault="00CD05B8" w:rsidP="005413D0">
      <w:pPr>
        <w:spacing w:after="160" w:line="259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5413D0">
        <w:rPr>
          <w:rFonts w:ascii="Times New Roman" w:hAnsi="Times New Roman" w:cs="Times New Roman"/>
          <w:b/>
          <w:sz w:val="20"/>
          <w:szCs w:val="20"/>
        </w:rPr>
        <w:t>PRZENOŚNY KOMPUTER DLA NAUCZYCIELA DO DOPOSAŻENIA PRACOWNI Z OPROGRAMOWANIEM - 20 SZT.</w:t>
      </w:r>
    </w:p>
    <w:p w:rsidR="00CD05B8" w:rsidRDefault="00CD05B8" w:rsidP="00CD05B8">
      <w:pPr>
        <w:pStyle w:val="Akapitzlist"/>
        <w:ind w:left="360"/>
        <w:rPr>
          <w:b/>
          <w:color w:val="FF0000"/>
          <w:sz w:val="20"/>
          <w:szCs w:val="20"/>
        </w:rPr>
      </w:pPr>
    </w:p>
    <w:tbl>
      <w:tblPr>
        <w:tblW w:w="5554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60"/>
        <w:gridCol w:w="28"/>
        <w:gridCol w:w="7978"/>
      </w:tblGrid>
      <w:tr w:rsidR="00A87E5C" w:rsidRPr="002B4574" w:rsidTr="009D5968">
        <w:trPr>
          <w:trHeight w:val="284"/>
        </w:trPr>
        <w:tc>
          <w:tcPr>
            <w:tcW w:w="1037" w:type="pct"/>
            <w:gridSpan w:val="2"/>
            <w:shd w:val="clear" w:color="auto" w:fill="D9D9D9" w:themeFill="background1" w:themeFillShade="D9"/>
            <w:vAlign w:val="center"/>
          </w:tcPr>
          <w:p w:rsidR="00A87E5C" w:rsidRPr="002B4574" w:rsidRDefault="00A87E5C" w:rsidP="009D596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4574">
              <w:rPr>
                <w:rFonts w:ascii="Times New Roman" w:hAnsi="Times New Roman" w:cs="Times New Roman"/>
                <w:b/>
              </w:rPr>
              <w:t>Nazwa komponentu</w:t>
            </w:r>
          </w:p>
        </w:tc>
        <w:tc>
          <w:tcPr>
            <w:tcW w:w="3963" w:type="pct"/>
            <w:shd w:val="clear" w:color="auto" w:fill="D9D9D9" w:themeFill="background1" w:themeFillShade="D9"/>
            <w:vAlign w:val="center"/>
          </w:tcPr>
          <w:p w:rsidR="00A87E5C" w:rsidRPr="002B4574" w:rsidRDefault="00A87E5C" w:rsidP="009D5968">
            <w:pPr>
              <w:ind w:left="-71"/>
              <w:jc w:val="both"/>
              <w:rPr>
                <w:rFonts w:ascii="Times New Roman" w:hAnsi="Times New Roman" w:cs="Times New Roman"/>
                <w:b/>
              </w:rPr>
            </w:pPr>
            <w:r w:rsidRPr="002B4574">
              <w:rPr>
                <w:rFonts w:ascii="Times New Roman" w:hAnsi="Times New Roman" w:cs="Times New Roman"/>
                <w:b/>
              </w:rPr>
              <w:t>Wymagane minimalne parametry techniczne komputerów</w:t>
            </w:r>
          </w:p>
        </w:tc>
      </w:tr>
      <w:tr w:rsidR="00A87E5C" w:rsidRPr="002B4574" w:rsidTr="009D5968">
        <w:trPr>
          <w:trHeight w:val="284"/>
        </w:trPr>
        <w:tc>
          <w:tcPr>
            <w:tcW w:w="1037" w:type="pct"/>
            <w:gridSpan w:val="2"/>
          </w:tcPr>
          <w:p w:rsidR="00A87E5C" w:rsidRPr="002B4574" w:rsidRDefault="00A87E5C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Komputer</w:t>
            </w:r>
          </w:p>
        </w:tc>
        <w:tc>
          <w:tcPr>
            <w:tcW w:w="3963" w:type="pct"/>
          </w:tcPr>
          <w:p w:rsidR="00A87E5C" w:rsidRPr="002B4574" w:rsidRDefault="00A87E5C" w:rsidP="009D5968">
            <w:pPr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 xml:space="preserve">Komputer będzie wykorzystywany dla potrzeb aplikacji biurowych, dostępu do Internetu oraz poczty elektronicznej, jako lokalna baza danych, stacja programistyczna. W ofercie należy podać nazwę producenta, typ, model, oraz numer katalogowy </w:t>
            </w:r>
            <w:r w:rsidRPr="002B4574">
              <w:rPr>
                <w:rFonts w:ascii="Times New Roman" w:hAnsi="Times New Roman" w:cs="Times New Roman"/>
              </w:rPr>
              <w:lastRenderedPageBreak/>
              <w:t>oferowanego sprzętu umożliwiający jednoznaczną identyfikację oferowanej konfiguracji u producenta komputera.</w:t>
            </w:r>
          </w:p>
        </w:tc>
      </w:tr>
      <w:tr w:rsidR="00A87E5C" w:rsidRPr="002B4574" w:rsidTr="009D5968">
        <w:trPr>
          <w:trHeight w:val="284"/>
        </w:trPr>
        <w:tc>
          <w:tcPr>
            <w:tcW w:w="1037" w:type="pct"/>
            <w:gridSpan w:val="2"/>
          </w:tcPr>
          <w:p w:rsidR="00A87E5C" w:rsidRPr="002B4574" w:rsidRDefault="00A87E5C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lastRenderedPageBreak/>
              <w:t>Ekran</w:t>
            </w:r>
          </w:p>
        </w:tc>
        <w:tc>
          <w:tcPr>
            <w:tcW w:w="3963" w:type="pct"/>
          </w:tcPr>
          <w:p w:rsidR="00A87E5C" w:rsidRPr="002B4574" w:rsidRDefault="00A87E5C" w:rsidP="009D5968">
            <w:pPr>
              <w:outlineLvl w:val="0"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 xml:space="preserve">Matryca TFT, 15,6” z podświetleniem w technologii LED, powłoka antyrefleksyjna </w:t>
            </w:r>
            <w:proofErr w:type="spellStart"/>
            <w:r w:rsidRPr="002B4574">
              <w:rPr>
                <w:rFonts w:ascii="Times New Roman" w:hAnsi="Times New Roman" w:cs="Times New Roman"/>
              </w:rPr>
              <w:t>Anti-Glare</w:t>
            </w:r>
            <w:proofErr w:type="spellEnd"/>
            <w:r w:rsidRPr="002B4574">
              <w:rPr>
                <w:rFonts w:ascii="Times New Roman" w:hAnsi="Times New Roman" w:cs="Times New Roman"/>
              </w:rPr>
              <w:t xml:space="preserve">- rozdzielczość: FHD 1920x1080, 220nits </w:t>
            </w:r>
          </w:p>
        </w:tc>
      </w:tr>
      <w:tr w:rsidR="00A87E5C" w:rsidRPr="002B4574" w:rsidTr="009D5968">
        <w:trPr>
          <w:trHeight w:val="284"/>
        </w:trPr>
        <w:tc>
          <w:tcPr>
            <w:tcW w:w="1037" w:type="pct"/>
            <w:gridSpan w:val="2"/>
          </w:tcPr>
          <w:p w:rsidR="00A87E5C" w:rsidRPr="002B4574" w:rsidRDefault="00A87E5C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Obudowa</w:t>
            </w:r>
          </w:p>
        </w:tc>
        <w:tc>
          <w:tcPr>
            <w:tcW w:w="3963" w:type="pct"/>
          </w:tcPr>
          <w:p w:rsidR="00A87E5C" w:rsidRPr="002B4574" w:rsidRDefault="00A87E5C" w:rsidP="009D5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 xml:space="preserve">Obudowa wyposażona w zawiasy metalowe. Kąt otwarcia matrycy min.180 stopni. W obudowę wbudowane co najmniej 2 diody sygnalizujące stan naładowania akumulatora oraz pracę dysku twardego.   </w:t>
            </w:r>
          </w:p>
        </w:tc>
      </w:tr>
      <w:tr w:rsidR="00A87E5C" w:rsidRPr="002B4574" w:rsidTr="009D5968">
        <w:trPr>
          <w:trHeight w:val="284"/>
        </w:trPr>
        <w:tc>
          <w:tcPr>
            <w:tcW w:w="1037" w:type="pct"/>
            <w:gridSpan w:val="2"/>
          </w:tcPr>
          <w:p w:rsidR="00A87E5C" w:rsidRPr="002B4574" w:rsidRDefault="00A87E5C" w:rsidP="009D5968">
            <w:pPr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>Chipset</w:t>
            </w:r>
          </w:p>
        </w:tc>
        <w:tc>
          <w:tcPr>
            <w:tcW w:w="3963" w:type="pct"/>
          </w:tcPr>
          <w:p w:rsidR="00A87E5C" w:rsidRPr="002B4574" w:rsidRDefault="00A87E5C" w:rsidP="009D5968">
            <w:pPr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 xml:space="preserve">Dostosowany do zaoferowanego procesora </w:t>
            </w:r>
          </w:p>
        </w:tc>
      </w:tr>
      <w:tr w:rsidR="00A87E5C" w:rsidRPr="002B4574" w:rsidTr="009D5968">
        <w:trPr>
          <w:trHeight w:val="284"/>
        </w:trPr>
        <w:tc>
          <w:tcPr>
            <w:tcW w:w="1037" w:type="pct"/>
            <w:gridSpan w:val="2"/>
          </w:tcPr>
          <w:p w:rsidR="00A87E5C" w:rsidRPr="002B4574" w:rsidRDefault="00A87E5C" w:rsidP="009D5968">
            <w:pPr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>Płyta główna</w:t>
            </w:r>
          </w:p>
        </w:tc>
        <w:tc>
          <w:tcPr>
            <w:tcW w:w="3963" w:type="pct"/>
          </w:tcPr>
          <w:p w:rsidR="00A87E5C" w:rsidRPr="002B4574" w:rsidRDefault="00A87E5C" w:rsidP="009D5968">
            <w:pPr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 xml:space="preserve">Zaprojektowana i wyprodukowana przez producenta komputera wyposażona w interfejs SATA III (6 </w:t>
            </w:r>
            <w:proofErr w:type="spellStart"/>
            <w:r w:rsidRPr="002B4574">
              <w:rPr>
                <w:rFonts w:ascii="Times New Roman" w:hAnsi="Times New Roman" w:cs="Times New Roman"/>
              </w:rPr>
              <w:t>Gb</w:t>
            </w:r>
            <w:proofErr w:type="spellEnd"/>
            <w:r w:rsidRPr="002B4574">
              <w:rPr>
                <w:rFonts w:ascii="Times New Roman" w:hAnsi="Times New Roman" w:cs="Times New Roman"/>
              </w:rPr>
              <w:t xml:space="preserve">/s) do obsługi dysków twardych. Płyta główna i konstrukcja laptopa wspierająca konfiguracje dwu dyskową SSD M.2+ HDD 2,5’’. </w:t>
            </w:r>
          </w:p>
        </w:tc>
      </w:tr>
      <w:tr w:rsidR="00A87E5C" w:rsidRPr="002B4574" w:rsidTr="009D5968">
        <w:trPr>
          <w:trHeight w:val="284"/>
        </w:trPr>
        <w:tc>
          <w:tcPr>
            <w:tcW w:w="1037" w:type="pct"/>
            <w:gridSpan w:val="2"/>
          </w:tcPr>
          <w:p w:rsidR="00A87E5C" w:rsidRPr="002B4574" w:rsidRDefault="00A87E5C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</w:rPr>
              <w:t>Procesor</w:t>
            </w:r>
          </w:p>
        </w:tc>
        <w:tc>
          <w:tcPr>
            <w:tcW w:w="3963" w:type="pct"/>
          </w:tcPr>
          <w:p w:rsidR="00A87E5C" w:rsidRPr="002B4574" w:rsidRDefault="00A87E5C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</w:rPr>
              <w:t>Procesor klasy x86,</w:t>
            </w:r>
            <w:r w:rsidRPr="002B4574">
              <w:rPr>
                <w:rFonts w:ascii="Times New Roman" w:hAnsi="Times New Roman" w:cs="Times New Roman"/>
                <w:color w:val="000000"/>
              </w:rPr>
              <w:t xml:space="preserve"> 2 rdzeniowy, zaprojektowany do pracy w komputerach przenośnych, Intel® </w:t>
            </w:r>
            <w:proofErr w:type="spellStart"/>
            <w:r w:rsidRPr="002B4574">
              <w:rPr>
                <w:rFonts w:ascii="Times New Roman" w:hAnsi="Times New Roman" w:cs="Times New Roman"/>
                <w:color w:val="000000"/>
              </w:rPr>
              <w:t>Core</w:t>
            </w:r>
            <w:proofErr w:type="spellEnd"/>
            <w:r w:rsidRPr="002B4574">
              <w:rPr>
                <w:rFonts w:ascii="Times New Roman" w:hAnsi="Times New Roman" w:cs="Times New Roman"/>
                <w:color w:val="000000"/>
              </w:rPr>
              <w:t xml:space="preserve">™ i5-7200u lub równoważny na poziomie wydajności liczonej w punktach na podstawie </w:t>
            </w:r>
            <w:proofErr w:type="spellStart"/>
            <w:r w:rsidRPr="002B4574">
              <w:rPr>
                <w:rFonts w:ascii="Times New Roman" w:hAnsi="Times New Roman" w:cs="Times New Roman"/>
                <w:color w:val="000000"/>
              </w:rPr>
              <w:t>PerformanceTest</w:t>
            </w:r>
            <w:proofErr w:type="spellEnd"/>
            <w:r w:rsidRPr="002B4574">
              <w:rPr>
                <w:rFonts w:ascii="Times New Roman" w:hAnsi="Times New Roman" w:cs="Times New Roman"/>
                <w:color w:val="000000"/>
              </w:rPr>
              <w:t xml:space="preserve"> w teście CPU Mark według wyników opublikowanych na http://www.cpubenchmark.net/. Wykonawca w składanej ofercie winien podać dokładny model oferowanego podzespołu.</w:t>
            </w:r>
          </w:p>
        </w:tc>
      </w:tr>
      <w:tr w:rsidR="00A87E5C" w:rsidRPr="002B4574" w:rsidTr="009D5968">
        <w:trPr>
          <w:trHeight w:val="284"/>
        </w:trPr>
        <w:tc>
          <w:tcPr>
            <w:tcW w:w="1037" w:type="pct"/>
            <w:gridSpan w:val="2"/>
          </w:tcPr>
          <w:p w:rsidR="00A87E5C" w:rsidRPr="002B4574" w:rsidRDefault="00A87E5C" w:rsidP="009D5968">
            <w:pPr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>Pamięć operacyjna</w:t>
            </w:r>
          </w:p>
        </w:tc>
        <w:tc>
          <w:tcPr>
            <w:tcW w:w="3963" w:type="pct"/>
          </w:tcPr>
          <w:p w:rsidR="00A87E5C" w:rsidRPr="002B4574" w:rsidRDefault="00A87E5C" w:rsidP="009D5968">
            <w:pPr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 xml:space="preserve">Min 4GB z możliwością rozbudowy do 12GB, rodzaj pamięci DDR4, 2133MHz. </w:t>
            </w:r>
          </w:p>
        </w:tc>
      </w:tr>
      <w:tr w:rsidR="00A87E5C" w:rsidRPr="002B4574" w:rsidTr="009D5968">
        <w:trPr>
          <w:trHeight w:val="284"/>
        </w:trPr>
        <w:tc>
          <w:tcPr>
            <w:tcW w:w="1037" w:type="pct"/>
            <w:gridSpan w:val="2"/>
          </w:tcPr>
          <w:p w:rsidR="00A87E5C" w:rsidRPr="002B4574" w:rsidRDefault="00A87E5C" w:rsidP="009D5968">
            <w:pPr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>Dysk twardy</w:t>
            </w:r>
          </w:p>
        </w:tc>
        <w:tc>
          <w:tcPr>
            <w:tcW w:w="3963" w:type="pct"/>
          </w:tcPr>
          <w:p w:rsidR="00A87E5C" w:rsidRPr="002B4574" w:rsidRDefault="00A87E5C" w:rsidP="009D5968">
            <w:pPr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>Min 256GB SSD M.2, zawierający partycję RECOVERY umożliwiającą odtworzenie systemu operacyjnego fabrycznie zainstalowanego na komputerze po awarii.</w:t>
            </w:r>
          </w:p>
        </w:tc>
      </w:tr>
      <w:tr w:rsidR="00A87E5C" w:rsidRPr="002B4574" w:rsidTr="009D5968">
        <w:trPr>
          <w:trHeight w:val="284"/>
        </w:trPr>
        <w:tc>
          <w:tcPr>
            <w:tcW w:w="1037" w:type="pct"/>
            <w:gridSpan w:val="2"/>
          </w:tcPr>
          <w:p w:rsidR="00A87E5C" w:rsidRPr="002B4574" w:rsidRDefault="00A87E5C" w:rsidP="009D5968">
            <w:pPr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>Karta graficzna</w:t>
            </w:r>
          </w:p>
        </w:tc>
        <w:tc>
          <w:tcPr>
            <w:tcW w:w="3963" w:type="pct"/>
          </w:tcPr>
          <w:p w:rsidR="00A87E5C" w:rsidRPr="002B4574" w:rsidRDefault="00A87E5C" w:rsidP="009D5968">
            <w:pPr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>Zintegrowana karta graficzna wykorzystująca pamięć RAM systemu dynamicznie przydzielaną na potrzeby grafiki w trybie UMA (</w:t>
            </w:r>
            <w:proofErr w:type="spellStart"/>
            <w:r w:rsidRPr="002B4574">
              <w:rPr>
                <w:rFonts w:ascii="Times New Roman" w:hAnsi="Times New Roman" w:cs="Times New Roman"/>
              </w:rPr>
              <w:t>Unified</w:t>
            </w:r>
            <w:proofErr w:type="spellEnd"/>
            <w:r w:rsidRPr="002B4574">
              <w:rPr>
                <w:rFonts w:ascii="Times New Roman" w:hAnsi="Times New Roman" w:cs="Times New Roman"/>
              </w:rPr>
              <w:t xml:space="preserve"> Memory Access) – z możliwością dynamicznego przydzielenia pamięci.</w:t>
            </w:r>
          </w:p>
        </w:tc>
      </w:tr>
      <w:tr w:rsidR="00A87E5C" w:rsidRPr="002B4574" w:rsidTr="009D5968">
        <w:trPr>
          <w:trHeight w:val="284"/>
        </w:trPr>
        <w:tc>
          <w:tcPr>
            <w:tcW w:w="1037" w:type="pct"/>
            <w:gridSpan w:val="2"/>
          </w:tcPr>
          <w:p w:rsidR="00A87E5C" w:rsidRPr="002B4574" w:rsidRDefault="00A87E5C" w:rsidP="009D5968">
            <w:pPr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>Audio/Video</w:t>
            </w:r>
          </w:p>
        </w:tc>
        <w:tc>
          <w:tcPr>
            <w:tcW w:w="3963" w:type="pct"/>
          </w:tcPr>
          <w:p w:rsidR="00A87E5C" w:rsidRPr="002B4574" w:rsidRDefault="00A87E5C" w:rsidP="009D5968">
            <w:pPr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>Wbudowana, zgodna z HD Audio, wbudowane głośniki stereo min 2x 2W, wbudowany mikrofon, sterowanie głośnością głośników za pośrednictwem wydzielonych klawiszy funkcyjnych na klawiaturze, wydzielony przycisk funkcyjny do natychmiastowego wyciszania głośników oraz mikrofonu (</w:t>
            </w:r>
            <w:proofErr w:type="spellStart"/>
            <w:r w:rsidRPr="002B4574">
              <w:rPr>
                <w:rFonts w:ascii="Times New Roman" w:hAnsi="Times New Roman" w:cs="Times New Roman"/>
              </w:rPr>
              <w:t>mute</w:t>
            </w:r>
            <w:proofErr w:type="spellEnd"/>
            <w:r w:rsidRPr="002B4574">
              <w:rPr>
                <w:rFonts w:ascii="Times New Roman" w:hAnsi="Times New Roman" w:cs="Times New Roman"/>
              </w:rPr>
              <w:t xml:space="preserve">), kamera HD720p </w:t>
            </w:r>
          </w:p>
        </w:tc>
      </w:tr>
      <w:tr w:rsidR="00A87E5C" w:rsidRPr="002B4574" w:rsidTr="009D5968">
        <w:trPr>
          <w:trHeight w:val="284"/>
        </w:trPr>
        <w:tc>
          <w:tcPr>
            <w:tcW w:w="1037" w:type="pct"/>
            <w:gridSpan w:val="2"/>
          </w:tcPr>
          <w:p w:rsidR="00A87E5C" w:rsidRPr="002B4574" w:rsidRDefault="00A87E5C" w:rsidP="009D5968">
            <w:pPr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>Karta sieciowa</w:t>
            </w:r>
          </w:p>
        </w:tc>
        <w:tc>
          <w:tcPr>
            <w:tcW w:w="3963" w:type="pct"/>
          </w:tcPr>
          <w:p w:rsidR="00A87E5C" w:rsidRPr="002B4574" w:rsidRDefault="00A87E5C" w:rsidP="009D5968">
            <w:pPr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 xml:space="preserve">10/100/1000 – RJ 45 </w:t>
            </w:r>
          </w:p>
        </w:tc>
      </w:tr>
      <w:tr w:rsidR="00A87E5C" w:rsidRPr="002B4574" w:rsidTr="009D5968">
        <w:trPr>
          <w:trHeight w:val="284"/>
        </w:trPr>
        <w:tc>
          <w:tcPr>
            <w:tcW w:w="1037" w:type="pct"/>
            <w:gridSpan w:val="2"/>
          </w:tcPr>
          <w:p w:rsidR="00A87E5C" w:rsidRPr="002B4574" w:rsidRDefault="00A87E5C" w:rsidP="009D5968">
            <w:pPr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>Porty/złącza</w:t>
            </w:r>
          </w:p>
        </w:tc>
        <w:tc>
          <w:tcPr>
            <w:tcW w:w="3963" w:type="pct"/>
          </w:tcPr>
          <w:p w:rsidR="00A87E5C" w:rsidRPr="002B4574" w:rsidRDefault="00A87E5C" w:rsidP="009D5968">
            <w:pPr>
              <w:outlineLvl w:val="0"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 xml:space="preserve">2xUSB 3.0, złącze słuchawek i złącze mikrofonu typu COMBO, HDMI, RJ-45, czytnik kart multimedialnych (min SD/SDHC/SDXC/MMC). Dedykowany przycisk umożliwiający odtworzenie systemu z partycji </w:t>
            </w:r>
            <w:proofErr w:type="spellStart"/>
            <w:r w:rsidRPr="002B4574">
              <w:rPr>
                <w:rFonts w:ascii="Times New Roman" w:hAnsi="Times New Roman" w:cs="Times New Roman"/>
              </w:rPr>
              <w:t>recovery</w:t>
            </w:r>
            <w:proofErr w:type="spellEnd"/>
            <w:r w:rsidRPr="002B4574">
              <w:rPr>
                <w:rFonts w:ascii="Times New Roman" w:hAnsi="Times New Roman" w:cs="Times New Roman"/>
              </w:rPr>
              <w:t>.</w:t>
            </w:r>
          </w:p>
        </w:tc>
      </w:tr>
      <w:tr w:rsidR="00A87E5C" w:rsidRPr="002B4574" w:rsidTr="009D5968">
        <w:trPr>
          <w:trHeight w:val="284"/>
        </w:trPr>
        <w:tc>
          <w:tcPr>
            <w:tcW w:w="1037" w:type="pct"/>
            <w:gridSpan w:val="2"/>
          </w:tcPr>
          <w:p w:rsidR="00A87E5C" w:rsidRPr="002B4574" w:rsidRDefault="00A87E5C" w:rsidP="009D5968">
            <w:pPr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>Klawiatura</w:t>
            </w:r>
          </w:p>
        </w:tc>
        <w:tc>
          <w:tcPr>
            <w:tcW w:w="3963" w:type="pct"/>
          </w:tcPr>
          <w:p w:rsidR="00A87E5C" w:rsidRPr="002B4574" w:rsidRDefault="00A87E5C" w:rsidP="009D5968">
            <w:pPr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 xml:space="preserve">Klawiatura, układ US odporna na zalanie. Klawiatura z wydzielonym blokiem numerycznym. </w:t>
            </w:r>
          </w:p>
        </w:tc>
      </w:tr>
      <w:tr w:rsidR="00A87E5C" w:rsidRPr="002B4574" w:rsidTr="009D5968">
        <w:trPr>
          <w:trHeight w:val="284"/>
        </w:trPr>
        <w:tc>
          <w:tcPr>
            <w:tcW w:w="1037" w:type="pct"/>
            <w:gridSpan w:val="2"/>
          </w:tcPr>
          <w:p w:rsidR="00A87E5C" w:rsidRPr="002B4574" w:rsidRDefault="00A87E5C" w:rsidP="009D5968">
            <w:pPr>
              <w:rPr>
                <w:rFonts w:ascii="Times New Roman" w:hAnsi="Times New Roman" w:cs="Times New Roman"/>
              </w:rPr>
            </w:pPr>
            <w:proofErr w:type="spellStart"/>
            <w:r w:rsidRPr="002B4574">
              <w:rPr>
                <w:rFonts w:ascii="Times New Roman" w:hAnsi="Times New Roman" w:cs="Times New Roman"/>
              </w:rPr>
              <w:t>WiFi</w:t>
            </w:r>
            <w:proofErr w:type="spellEnd"/>
            <w:r w:rsidRPr="002B45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3" w:type="pct"/>
          </w:tcPr>
          <w:p w:rsidR="00A87E5C" w:rsidRPr="002B4574" w:rsidRDefault="00A87E5C" w:rsidP="009D5968">
            <w:pPr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 xml:space="preserve">Wbudowana karta sieciowa, pracująca w standardzie AC </w:t>
            </w:r>
          </w:p>
        </w:tc>
      </w:tr>
      <w:tr w:rsidR="00A87E5C" w:rsidRPr="002B4574" w:rsidTr="009D5968">
        <w:trPr>
          <w:trHeight w:val="284"/>
        </w:trPr>
        <w:tc>
          <w:tcPr>
            <w:tcW w:w="1037" w:type="pct"/>
            <w:gridSpan w:val="2"/>
          </w:tcPr>
          <w:p w:rsidR="00A87E5C" w:rsidRPr="002B4574" w:rsidRDefault="00A87E5C" w:rsidP="009D5968">
            <w:pPr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>Bluetooth</w:t>
            </w:r>
          </w:p>
        </w:tc>
        <w:tc>
          <w:tcPr>
            <w:tcW w:w="3963" w:type="pct"/>
          </w:tcPr>
          <w:p w:rsidR="00A87E5C" w:rsidRPr="002B4574" w:rsidRDefault="00A87E5C" w:rsidP="009D5968">
            <w:pPr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>Wbudowany moduł Bluetooth 4.1</w:t>
            </w:r>
          </w:p>
        </w:tc>
      </w:tr>
      <w:tr w:rsidR="00A87E5C" w:rsidRPr="002B4574" w:rsidTr="009D5968">
        <w:trPr>
          <w:trHeight w:val="284"/>
        </w:trPr>
        <w:tc>
          <w:tcPr>
            <w:tcW w:w="1037" w:type="pct"/>
            <w:gridSpan w:val="2"/>
          </w:tcPr>
          <w:p w:rsidR="00A87E5C" w:rsidRPr="002B4574" w:rsidRDefault="00A87E5C" w:rsidP="009D5968">
            <w:pPr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lastRenderedPageBreak/>
              <w:t>Napęd optyczny</w:t>
            </w:r>
          </w:p>
        </w:tc>
        <w:tc>
          <w:tcPr>
            <w:tcW w:w="3963" w:type="pct"/>
          </w:tcPr>
          <w:p w:rsidR="00A87E5C" w:rsidRPr="002B4574" w:rsidRDefault="00A87E5C" w:rsidP="009D5968">
            <w:pPr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>Nagrywarka DVD o wysokości nie większej jak 9mm</w:t>
            </w:r>
          </w:p>
        </w:tc>
      </w:tr>
      <w:tr w:rsidR="00A87E5C" w:rsidRPr="002B4574" w:rsidTr="009D5968">
        <w:trPr>
          <w:trHeight w:val="284"/>
        </w:trPr>
        <w:tc>
          <w:tcPr>
            <w:tcW w:w="1037" w:type="pct"/>
            <w:gridSpan w:val="2"/>
          </w:tcPr>
          <w:p w:rsidR="00A87E5C" w:rsidRPr="002B4574" w:rsidRDefault="00A87E5C" w:rsidP="009D5968">
            <w:pPr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>Bateria</w:t>
            </w:r>
          </w:p>
        </w:tc>
        <w:tc>
          <w:tcPr>
            <w:tcW w:w="3963" w:type="pct"/>
          </w:tcPr>
          <w:p w:rsidR="00A87E5C" w:rsidRPr="002B4574" w:rsidRDefault="00A87E5C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</w:rPr>
              <w:t>Bateria - 2 ogniwa</w:t>
            </w:r>
          </w:p>
        </w:tc>
      </w:tr>
      <w:tr w:rsidR="00A87E5C" w:rsidRPr="002B4574" w:rsidTr="009D5968">
        <w:trPr>
          <w:trHeight w:val="284"/>
        </w:trPr>
        <w:tc>
          <w:tcPr>
            <w:tcW w:w="1037" w:type="pct"/>
            <w:gridSpan w:val="2"/>
          </w:tcPr>
          <w:p w:rsidR="00A87E5C" w:rsidRPr="002B4574" w:rsidRDefault="00A87E5C" w:rsidP="009D5968">
            <w:pPr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>Zasilacz</w:t>
            </w:r>
          </w:p>
        </w:tc>
        <w:tc>
          <w:tcPr>
            <w:tcW w:w="3963" w:type="pct"/>
          </w:tcPr>
          <w:p w:rsidR="00A87E5C" w:rsidRPr="002B4574" w:rsidRDefault="00A87E5C" w:rsidP="009D5968">
            <w:pPr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 xml:space="preserve">Zasilacz zewnętrzny max 45W </w:t>
            </w:r>
          </w:p>
        </w:tc>
      </w:tr>
      <w:tr w:rsidR="00A87E5C" w:rsidRPr="002B4574" w:rsidTr="009D5968">
        <w:trPr>
          <w:trHeight w:val="284"/>
        </w:trPr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5C" w:rsidRPr="002B4574" w:rsidRDefault="00A87E5C" w:rsidP="009D5968">
            <w:pPr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 xml:space="preserve">BIOS  </w:t>
            </w:r>
          </w:p>
        </w:tc>
        <w:tc>
          <w:tcPr>
            <w:tcW w:w="3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5C" w:rsidRPr="002B4574" w:rsidRDefault="00A87E5C" w:rsidP="009D5968">
            <w:pPr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>BIOS zgodny ze specyfikacją UEFI.</w:t>
            </w:r>
            <w:r w:rsidRPr="002B4574">
              <w:rPr>
                <w:rFonts w:ascii="Times New Roman" w:hAnsi="Times New Roman" w:cs="Times New Roman"/>
              </w:rPr>
              <w:br/>
              <w:t>Możliwość odczytania z BIOS bez uruchamiania systemu operacyjnego z dysku twardego komputera lub innych podłączonych do niego urządzeń zewnętrznych następujących informacji:</w:t>
            </w:r>
            <w:r w:rsidRPr="002B4574">
              <w:rPr>
                <w:rFonts w:ascii="Times New Roman" w:hAnsi="Times New Roman" w:cs="Times New Roman"/>
              </w:rPr>
              <w:br/>
              <w:t xml:space="preserve">- wersji BIOS </w:t>
            </w:r>
            <w:r w:rsidRPr="002B4574">
              <w:rPr>
                <w:rFonts w:ascii="Times New Roman" w:hAnsi="Times New Roman" w:cs="Times New Roman"/>
              </w:rPr>
              <w:br/>
              <w:t>- nr seryjnym komputera</w:t>
            </w:r>
          </w:p>
          <w:p w:rsidR="00A87E5C" w:rsidRPr="002B4574" w:rsidRDefault="00A87E5C" w:rsidP="009D5968">
            <w:pPr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>- ilości pamięci RAM</w:t>
            </w:r>
          </w:p>
          <w:p w:rsidR="00A87E5C" w:rsidRPr="002B4574" w:rsidRDefault="00A87E5C" w:rsidP="009D5968">
            <w:pPr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>- typie procesora</w:t>
            </w:r>
          </w:p>
          <w:p w:rsidR="00A87E5C" w:rsidRPr="002B4574" w:rsidRDefault="00A87E5C" w:rsidP="009D5968">
            <w:pPr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 xml:space="preserve">    </w:t>
            </w:r>
          </w:p>
          <w:p w:rsidR="00A87E5C" w:rsidRPr="002B4574" w:rsidRDefault="00A87E5C" w:rsidP="009D5968">
            <w:pPr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 xml:space="preserve">Administrator z poziomu  BIOS musi mieć możliwość wykonania poniższych </w:t>
            </w:r>
            <w:proofErr w:type="spellStart"/>
            <w:r w:rsidRPr="002B4574">
              <w:rPr>
                <w:rFonts w:ascii="Times New Roman" w:hAnsi="Times New Roman" w:cs="Times New Roman"/>
              </w:rPr>
              <w:t>czynnośći</w:t>
            </w:r>
            <w:proofErr w:type="spellEnd"/>
            <w:r w:rsidRPr="002B4574">
              <w:rPr>
                <w:rFonts w:ascii="Times New Roman" w:hAnsi="Times New Roman" w:cs="Times New Roman"/>
              </w:rPr>
              <w:t xml:space="preserve">: </w:t>
            </w:r>
          </w:p>
          <w:p w:rsidR="00A87E5C" w:rsidRPr="002B4574" w:rsidRDefault="00A87E5C" w:rsidP="009D5968">
            <w:pPr>
              <w:rPr>
                <w:rFonts w:ascii="Times New Roman" w:hAnsi="Times New Roman" w:cs="Times New Roman"/>
              </w:rPr>
            </w:pPr>
          </w:p>
          <w:p w:rsidR="00A87E5C" w:rsidRPr="002B4574" w:rsidRDefault="00A87E5C" w:rsidP="00A87E5C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>Możliwość ustawienia hasła dla twardego dysku</w:t>
            </w:r>
          </w:p>
          <w:p w:rsidR="00A87E5C" w:rsidRPr="002B4574" w:rsidRDefault="00A87E5C" w:rsidP="009D5968">
            <w:pPr>
              <w:ind w:left="360"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>Możliwość ustawienia hasła użytkownika</w:t>
            </w:r>
          </w:p>
          <w:p w:rsidR="00A87E5C" w:rsidRPr="002B4574" w:rsidRDefault="00A87E5C" w:rsidP="00A87E5C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>Możliwość ustawienia hasła Administratora</w:t>
            </w:r>
          </w:p>
          <w:p w:rsidR="00A87E5C" w:rsidRPr="002B4574" w:rsidRDefault="00A87E5C" w:rsidP="00A87E5C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>Możliwość ustawienia kolejności bootowania</w:t>
            </w:r>
          </w:p>
          <w:p w:rsidR="00A87E5C" w:rsidRPr="002B4574" w:rsidRDefault="00A87E5C" w:rsidP="009D5968">
            <w:pPr>
              <w:rPr>
                <w:rFonts w:ascii="Times New Roman" w:hAnsi="Times New Roman" w:cs="Times New Roman"/>
              </w:rPr>
            </w:pPr>
          </w:p>
          <w:p w:rsidR="00A87E5C" w:rsidRPr="002B4574" w:rsidRDefault="00A87E5C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 xml:space="preserve">Możliwość ustawienia portów USB w trybie „no BOOT”, czyli podczas startu komputer nie wykrywa urządzeń </w:t>
            </w:r>
            <w:proofErr w:type="spellStart"/>
            <w:r w:rsidRPr="002B4574">
              <w:rPr>
                <w:rFonts w:ascii="Times New Roman" w:hAnsi="Times New Roman" w:cs="Times New Roman"/>
                <w:bCs/>
              </w:rPr>
              <w:t>bootujących</w:t>
            </w:r>
            <w:proofErr w:type="spellEnd"/>
            <w:r w:rsidRPr="002B4574">
              <w:rPr>
                <w:rFonts w:ascii="Times New Roman" w:hAnsi="Times New Roman" w:cs="Times New Roman"/>
                <w:bCs/>
              </w:rPr>
              <w:t xml:space="preserve"> typu USB, natomiast po uruchomieniu systemu operacyjnego porty USB są aktywne.</w:t>
            </w:r>
          </w:p>
          <w:p w:rsidR="00A87E5C" w:rsidRPr="002B4574" w:rsidRDefault="00A87E5C" w:rsidP="009D5968">
            <w:pPr>
              <w:rPr>
                <w:rFonts w:ascii="Times New Roman" w:hAnsi="Times New Roman" w:cs="Times New Roman"/>
              </w:rPr>
            </w:pPr>
          </w:p>
        </w:tc>
      </w:tr>
      <w:tr w:rsidR="00A87E5C" w:rsidRPr="002B4574" w:rsidTr="009D5968">
        <w:trPr>
          <w:trHeight w:val="284"/>
        </w:trPr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5C" w:rsidRPr="002B4574" w:rsidRDefault="00A87E5C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Bezpieczeństwo</w:t>
            </w:r>
          </w:p>
        </w:tc>
        <w:tc>
          <w:tcPr>
            <w:tcW w:w="3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5C" w:rsidRPr="002B4574" w:rsidRDefault="00A87E5C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 xml:space="preserve">- złącze </w:t>
            </w:r>
            <w:proofErr w:type="spellStart"/>
            <w:r w:rsidRPr="002B4574">
              <w:rPr>
                <w:rFonts w:ascii="Times New Roman" w:hAnsi="Times New Roman" w:cs="Times New Roman"/>
                <w:bCs/>
              </w:rPr>
              <w:t>Kensington</w:t>
            </w:r>
            <w:proofErr w:type="spellEnd"/>
            <w:r w:rsidRPr="002B4574">
              <w:rPr>
                <w:rFonts w:ascii="Times New Roman" w:hAnsi="Times New Roman" w:cs="Times New Roman"/>
                <w:bCs/>
              </w:rPr>
              <w:t xml:space="preserve"> Lock,</w:t>
            </w:r>
          </w:p>
          <w:p w:rsidR="00A87E5C" w:rsidRPr="002B4574" w:rsidRDefault="00A87E5C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 xml:space="preserve">- obudowa komputera fabrycznie wyposażona w mechaniczną przesłonę kamery </w:t>
            </w:r>
          </w:p>
        </w:tc>
      </w:tr>
      <w:tr w:rsidR="00A87E5C" w:rsidRPr="002B4574" w:rsidTr="009D5968">
        <w:trPr>
          <w:trHeight w:val="284"/>
        </w:trPr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5C" w:rsidRPr="002B4574" w:rsidRDefault="00A87E5C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Certyfikaty i standardy</w:t>
            </w:r>
          </w:p>
        </w:tc>
        <w:tc>
          <w:tcPr>
            <w:tcW w:w="3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5C" w:rsidRPr="002B4574" w:rsidRDefault="00A87E5C" w:rsidP="00A87E5C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Certyfikat ISO9001:2000 dla producenta sprzętu (należy załączyć do oferty)</w:t>
            </w:r>
          </w:p>
          <w:p w:rsidR="00A87E5C" w:rsidRPr="002B4574" w:rsidRDefault="00A87E5C" w:rsidP="00A87E5C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Deklaracja zgodności CE (załączyć do oferty)</w:t>
            </w:r>
          </w:p>
          <w:p w:rsidR="00A87E5C" w:rsidRPr="002B4574" w:rsidRDefault="00A87E5C" w:rsidP="00A87E5C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 xml:space="preserve">Potwierdzenie spełnienia kryteriów środowiskowych, w tym zgodności z dyrektywą </w:t>
            </w:r>
            <w:proofErr w:type="spellStart"/>
            <w:r w:rsidRPr="002B4574">
              <w:rPr>
                <w:rFonts w:ascii="Times New Roman" w:hAnsi="Times New Roman" w:cs="Times New Roman"/>
                <w:bCs/>
              </w:rPr>
              <w:t>RoHS</w:t>
            </w:r>
            <w:proofErr w:type="spellEnd"/>
            <w:r w:rsidRPr="002B4574">
              <w:rPr>
                <w:rFonts w:ascii="Times New Roman" w:hAnsi="Times New Roman" w:cs="Times New Roman"/>
                <w:bCs/>
              </w:rPr>
              <w:t xml:space="preserve"> Unii Europejskiej o eliminacji substancji niebezpiecznych w postaci oświadczenia producenta jednostki</w:t>
            </w:r>
          </w:p>
        </w:tc>
      </w:tr>
      <w:tr w:rsidR="00A87E5C" w:rsidRPr="002B4574" w:rsidTr="009D5968">
        <w:trPr>
          <w:trHeight w:val="284"/>
        </w:trPr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5C" w:rsidRPr="002B4574" w:rsidRDefault="00A87E5C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Waga/Wymiary</w:t>
            </w:r>
          </w:p>
        </w:tc>
        <w:tc>
          <w:tcPr>
            <w:tcW w:w="3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5C" w:rsidRPr="002B4574" w:rsidRDefault="00A87E5C" w:rsidP="009D5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Waga urządzenia z baterią podstawową max 1.9kg, suma wymiarów urządzenia 655mm</w:t>
            </w:r>
          </w:p>
          <w:p w:rsidR="00A87E5C" w:rsidRPr="002B4574" w:rsidRDefault="00A87E5C" w:rsidP="009D5968">
            <w:pPr>
              <w:ind w:left="360"/>
              <w:rPr>
                <w:rFonts w:ascii="Times New Roman" w:hAnsi="Times New Roman" w:cs="Times New Roman"/>
                <w:bCs/>
              </w:rPr>
            </w:pPr>
          </w:p>
        </w:tc>
      </w:tr>
      <w:tr w:rsidR="00A87E5C" w:rsidRPr="002B4574" w:rsidTr="009D5968">
        <w:trPr>
          <w:trHeight w:val="284"/>
        </w:trPr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5C" w:rsidRPr="002B4574" w:rsidRDefault="00A87E5C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Szyfrowanie</w:t>
            </w:r>
          </w:p>
        </w:tc>
        <w:tc>
          <w:tcPr>
            <w:tcW w:w="3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5C" w:rsidRPr="002B4574" w:rsidRDefault="00A87E5C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Komputer wyposażony w moduł TPM 2.0</w:t>
            </w:r>
          </w:p>
        </w:tc>
      </w:tr>
      <w:tr w:rsidR="00A87E5C" w:rsidRPr="002B4574" w:rsidTr="009D5968">
        <w:trPr>
          <w:trHeight w:val="284"/>
        </w:trPr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5C" w:rsidRPr="002B4574" w:rsidRDefault="00A87E5C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lastRenderedPageBreak/>
              <w:t xml:space="preserve">System operacyjny </w:t>
            </w:r>
          </w:p>
        </w:tc>
        <w:tc>
          <w:tcPr>
            <w:tcW w:w="3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5C" w:rsidRPr="002B4574" w:rsidRDefault="00A87E5C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System operacyjny klasy PC musi spełniać następujące wymagania poprzez wbudowane mechanizmy, bez użycia dodatkowych aplikacji:</w:t>
            </w:r>
          </w:p>
          <w:p w:rsidR="00A87E5C" w:rsidRPr="002B4574" w:rsidRDefault="00A87E5C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1.</w:t>
            </w:r>
            <w:r w:rsidRPr="002B4574">
              <w:rPr>
                <w:rFonts w:ascii="Times New Roman" w:hAnsi="Times New Roman" w:cs="Times New Roman"/>
                <w:bCs/>
              </w:rPr>
              <w:tab/>
              <w:t>Dostępne dwa rodzaje graficznego interfejsu użytkownika:</w:t>
            </w:r>
          </w:p>
          <w:p w:rsidR="00A87E5C" w:rsidRPr="002B4574" w:rsidRDefault="00A87E5C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a.</w:t>
            </w:r>
            <w:r w:rsidRPr="002B4574">
              <w:rPr>
                <w:rFonts w:ascii="Times New Roman" w:hAnsi="Times New Roman" w:cs="Times New Roman"/>
                <w:bCs/>
              </w:rPr>
              <w:tab/>
              <w:t>Klasyczny, umożliwiający obsługę przy pomocy klawiatury i myszy,</w:t>
            </w:r>
          </w:p>
          <w:p w:rsidR="00A87E5C" w:rsidRPr="002B4574" w:rsidRDefault="00A87E5C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b.</w:t>
            </w:r>
            <w:r w:rsidRPr="002B4574">
              <w:rPr>
                <w:rFonts w:ascii="Times New Roman" w:hAnsi="Times New Roman" w:cs="Times New Roman"/>
                <w:bCs/>
              </w:rPr>
              <w:tab/>
              <w:t>Dotykowy umożliwiający sterowanie dotykiem na urządzeniach typu tablet lub monitorach dotykowych</w:t>
            </w:r>
          </w:p>
          <w:p w:rsidR="00A87E5C" w:rsidRPr="002B4574" w:rsidRDefault="00A87E5C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2.</w:t>
            </w:r>
            <w:r w:rsidRPr="002B4574">
              <w:rPr>
                <w:rFonts w:ascii="Times New Roman" w:hAnsi="Times New Roman" w:cs="Times New Roman"/>
                <w:bCs/>
              </w:rPr>
              <w:tab/>
              <w:t>Funkcje związane z obsługą komputerów typu tablet, z wbudowanym modułem „uczenia się” pisma użytkownika – obsługa języka polskiego</w:t>
            </w:r>
          </w:p>
          <w:p w:rsidR="00A87E5C" w:rsidRPr="002B4574" w:rsidRDefault="00A87E5C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3.</w:t>
            </w:r>
            <w:r w:rsidRPr="002B4574">
              <w:rPr>
                <w:rFonts w:ascii="Times New Roman" w:hAnsi="Times New Roman" w:cs="Times New Roman"/>
                <w:bCs/>
              </w:rPr>
              <w:tab/>
              <w:t>Interfejs użytkownika dostępny w wielu językach do wyboru – w tym polskim i angielskim</w:t>
            </w:r>
          </w:p>
          <w:p w:rsidR="00A87E5C" w:rsidRPr="002B4574" w:rsidRDefault="00A87E5C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4.</w:t>
            </w:r>
            <w:r w:rsidRPr="002B4574">
              <w:rPr>
                <w:rFonts w:ascii="Times New Roman" w:hAnsi="Times New Roman" w:cs="Times New Roman"/>
                <w:bCs/>
              </w:rPr>
              <w:tab/>
              <w:t>Możliwość tworzenia pulpitów wirtualnych, przenoszenia aplikacji pomiędzy pulpitami i przełączanie się pomiędzy pulpitami za pomocą skrótów klawiaturowych lub GUI.</w:t>
            </w:r>
          </w:p>
          <w:p w:rsidR="00A87E5C" w:rsidRPr="002B4574" w:rsidRDefault="00A87E5C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5.</w:t>
            </w:r>
            <w:r w:rsidRPr="002B4574">
              <w:rPr>
                <w:rFonts w:ascii="Times New Roman" w:hAnsi="Times New Roman" w:cs="Times New Roman"/>
                <w:bCs/>
              </w:rPr>
              <w:tab/>
              <w:t>Wbudowane w system operacyjny minimum dwie przeglądarki Internetowe</w:t>
            </w:r>
          </w:p>
          <w:p w:rsidR="00A87E5C" w:rsidRPr="002B4574" w:rsidRDefault="00A87E5C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6.</w:t>
            </w:r>
            <w:r w:rsidRPr="002B4574">
              <w:rPr>
                <w:rFonts w:ascii="Times New Roman" w:hAnsi="Times New Roman" w:cs="Times New Roman"/>
                <w:bCs/>
              </w:rPr>
              <w:tab/>
              <w:t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:rsidR="00A87E5C" w:rsidRPr="002B4574" w:rsidRDefault="00A87E5C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7.</w:t>
            </w:r>
            <w:r w:rsidRPr="002B4574">
              <w:rPr>
                <w:rFonts w:ascii="Times New Roman" w:hAnsi="Times New Roman" w:cs="Times New Roman"/>
                <w:bCs/>
              </w:rPr>
              <w:tab/>
              <w:t>Zlokalizowane w języku polskim, co najmniej następujące elementy: menu, pomoc, komunikaty systemowe, menedżer plików.</w:t>
            </w:r>
          </w:p>
          <w:p w:rsidR="00A87E5C" w:rsidRPr="002B4574" w:rsidRDefault="00A87E5C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8.</w:t>
            </w:r>
            <w:r w:rsidRPr="002B4574">
              <w:rPr>
                <w:rFonts w:ascii="Times New Roman" w:hAnsi="Times New Roman" w:cs="Times New Roman"/>
                <w:bCs/>
              </w:rPr>
              <w:tab/>
              <w:t>Graficzne środowisko instalacji i konfiguracji dostępne w języku polskim</w:t>
            </w:r>
          </w:p>
          <w:p w:rsidR="00A87E5C" w:rsidRPr="002B4574" w:rsidRDefault="00A87E5C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9.</w:t>
            </w:r>
            <w:r w:rsidRPr="002B4574">
              <w:rPr>
                <w:rFonts w:ascii="Times New Roman" w:hAnsi="Times New Roman" w:cs="Times New Roman"/>
                <w:bCs/>
              </w:rPr>
              <w:tab/>
              <w:t>Wbudowany system pomocy w języku polskim.</w:t>
            </w:r>
          </w:p>
          <w:p w:rsidR="00A87E5C" w:rsidRPr="002B4574" w:rsidRDefault="00A87E5C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10.</w:t>
            </w:r>
            <w:r w:rsidRPr="002B4574">
              <w:rPr>
                <w:rFonts w:ascii="Times New Roman" w:hAnsi="Times New Roman" w:cs="Times New Roman"/>
                <w:bCs/>
              </w:rPr>
              <w:tab/>
              <w:t>Możliwość przystosowania stanowiska dla osób niepełnosprawnych (np. słabo widzących).</w:t>
            </w:r>
          </w:p>
          <w:p w:rsidR="00A87E5C" w:rsidRPr="002B4574" w:rsidRDefault="00A87E5C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11.</w:t>
            </w:r>
            <w:r w:rsidRPr="002B4574">
              <w:rPr>
                <w:rFonts w:ascii="Times New Roman" w:hAnsi="Times New Roman" w:cs="Times New Roman"/>
                <w:bCs/>
              </w:rPr>
              <w:tab/>
              <w:t>Możliwość dokonywania aktualizacji i poprawek systemu poprzez mechanizm zarządzany przez administratora systemu Zamawiającego.</w:t>
            </w:r>
          </w:p>
          <w:p w:rsidR="00A87E5C" w:rsidRPr="002B4574" w:rsidRDefault="00A87E5C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12.</w:t>
            </w:r>
            <w:r w:rsidRPr="002B4574">
              <w:rPr>
                <w:rFonts w:ascii="Times New Roman" w:hAnsi="Times New Roman" w:cs="Times New Roman"/>
                <w:bCs/>
              </w:rPr>
              <w:tab/>
              <w:t xml:space="preserve">Możliwość dostarczania poprawek do systemu operacyjnego w modelu </w:t>
            </w:r>
            <w:proofErr w:type="spellStart"/>
            <w:r w:rsidRPr="002B4574">
              <w:rPr>
                <w:rFonts w:ascii="Times New Roman" w:hAnsi="Times New Roman" w:cs="Times New Roman"/>
                <w:bCs/>
              </w:rPr>
              <w:t>peer</w:t>
            </w:r>
            <w:proofErr w:type="spellEnd"/>
            <w:r w:rsidRPr="002B4574">
              <w:rPr>
                <w:rFonts w:ascii="Times New Roman" w:hAnsi="Times New Roman" w:cs="Times New Roman"/>
                <w:bCs/>
              </w:rPr>
              <w:t>-to-</w:t>
            </w:r>
            <w:proofErr w:type="spellStart"/>
            <w:r w:rsidRPr="002B4574">
              <w:rPr>
                <w:rFonts w:ascii="Times New Roman" w:hAnsi="Times New Roman" w:cs="Times New Roman"/>
                <w:bCs/>
              </w:rPr>
              <w:t>peer</w:t>
            </w:r>
            <w:proofErr w:type="spellEnd"/>
            <w:r w:rsidRPr="002B4574">
              <w:rPr>
                <w:rFonts w:ascii="Times New Roman" w:hAnsi="Times New Roman" w:cs="Times New Roman"/>
                <w:bCs/>
              </w:rPr>
              <w:t>.</w:t>
            </w:r>
          </w:p>
          <w:p w:rsidR="00A87E5C" w:rsidRPr="002B4574" w:rsidRDefault="00A87E5C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13.</w:t>
            </w:r>
            <w:r w:rsidRPr="002B4574">
              <w:rPr>
                <w:rFonts w:ascii="Times New Roman" w:hAnsi="Times New Roman" w:cs="Times New Roman"/>
                <w:bCs/>
              </w:rPr>
              <w:tab/>
              <w:t>Możliwość sterowania czasem dostarczania nowych wersji systemu operacyjnego, możliwość centralnego opóźniania dostarczania nowej wersji o minimum 4 miesiące.</w:t>
            </w:r>
          </w:p>
          <w:p w:rsidR="00A87E5C" w:rsidRPr="002B4574" w:rsidRDefault="00A87E5C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14.</w:t>
            </w:r>
            <w:r w:rsidRPr="002B4574">
              <w:rPr>
                <w:rFonts w:ascii="Times New Roman" w:hAnsi="Times New Roman" w:cs="Times New Roman"/>
                <w:bCs/>
              </w:rPr>
              <w:tab/>
              <w:t>Zabezpieczony hasłem hierarchiczny dostęp do systemu, konta i profile użytkowników zarządzane zdalnie; praca systemu w trybie ochrony kont użytkowników.</w:t>
            </w:r>
          </w:p>
          <w:p w:rsidR="00A87E5C" w:rsidRPr="002B4574" w:rsidRDefault="00A87E5C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lastRenderedPageBreak/>
              <w:t>15.</w:t>
            </w:r>
            <w:r w:rsidRPr="002B4574">
              <w:rPr>
                <w:rFonts w:ascii="Times New Roman" w:hAnsi="Times New Roman" w:cs="Times New Roman"/>
                <w:bCs/>
              </w:rPr>
              <w:tab/>
              <w:t>Możliwość dołączenia systemu do usługi katalogowej on-</w:t>
            </w:r>
            <w:proofErr w:type="spellStart"/>
            <w:r w:rsidRPr="002B4574">
              <w:rPr>
                <w:rFonts w:ascii="Times New Roman" w:hAnsi="Times New Roman" w:cs="Times New Roman"/>
                <w:bCs/>
              </w:rPr>
              <w:t>premise</w:t>
            </w:r>
            <w:proofErr w:type="spellEnd"/>
            <w:r w:rsidRPr="002B4574">
              <w:rPr>
                <w:rFonts w:ascii="Times New Roman" w:hAnsi="Times New Roman" w:cs="Times New Roman"/>
                <w:bCs/>
              </w:rPr>
              <w:t xml:space="preserve"> lub w chmurze.</w:t>
            </w:r>
          </w:p>
          <w:p w:rsidR="00A87E5C" w:rsidRPr="002B4574" w:rsidRDefault="00A87E5C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16.</w:t>
            </w:r>
            <w:r w:rsidRPr="002B4574">
              <w:rPr>
                <w:rFonts w:ascii="Times New Roman" w:hAnsi="Times New Roman" w:cs="Times New Roman"/>
                <w:bCs/>
              </w:rPr>
              <w:tab/>
              <w:t>Umożliwienie zablokowania urządzenia w ramach danego konta tylko do uruchamiania wybranej aplikacji - tryb "kiosk".</w:t>
            </w:r>
          </w:p>
          <w:p w:rsidR="00A87E5C" w:rsidRPr="002B4574" w:rsidRDefault="00A87E5C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17.</w:t>
            </w:r>
            <w:r w:rsidRPr="002B4574">
              <w:rPr>
                <w:rFonts w:ascii="Times New Roman" w:hAnsi="Times New Roman" w:cs="Times New Roman"/>
                <w:bCs/>
              </w:rPr>
              <w:tab/>
              <w:t>Możliwość automatycznej synchronizacji plików i folderów roboczych znajdujących się na firmowym serwerze plików w centrum danych z prywatnym urządzeniem, bez konieczności łączenia się z siecią VPN z poziomu folderu użytkownika zlokalizowanego w centrum danych firmy.</w:t>
            </w:r>
          </w:p>
          <w:p w:rsidR="00A87E5C" w:rsidRPr="002B4574" w:rsidRDefault="00A87E5C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18.</w:t>
            </w:r>
            <w:r w:rsidRPr="002B4574">
              <w:rPr>
                <w:rFonts w:ascii="Times New Roman" w:hAnsi="Times New Roman" w:cs="Times New Roman"/>
                <w:bCs/>
              </w:rPr>
              <w:tab/>
              <w:t>Zdalna pomoc i współdzielenie aplikacji – możliwość zdalnego przejęcia sesji zalogowanego użytkownika celem rozwiązania problemu z komputerem.</w:t>
            </w:r>
          </w:p>
          <w:p w:rsidR="00A87E5C" w:rsidRPr="002B4574" w:rsidRDefault="00A87E5C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19.</w:t>
            </w:r>
            <w:r w:rsidRPr="002B4574">
              <w:rPr>
                <w:rFonts w:ascii="Times New Roman" w:hAnsi="Times New Roman" w:cs="Times New Roman"/>
                <w:bCs/>
              </w:rPr>
              <w:tab/>
              <w:t xml:space="preserve">Transakcyjny system plików pozwalający na stosowanie przydziałów (ang. </w:t>
            </w:r>
            <w:proofErr w:type="spellStart"/>
            <w:r w:rsidRPr="002B4574">
              <w:rPr>
                <w:rFonts w:ascii="Times New Roman" w:hAnsi="Times New Roman" w:cs="Times New Roman"/>
                <w:bCs/>
              </w:rPr>
              <w:t>quota</w:t>
            </w:r>
            <w:proofErr w:type="spellEnd"/>
            <w:r w:rsidRPr="002B4574">
              <w:rPr>
                <w:rFonts w:ascii="Times New Roman" w:hAnsi="Times New Roman" w:cs="Times New Roman"/>
                <w:bCs/>
              </w:rPr>
              <w:t>) na dysku dla użytkowników oraz zapewniający większą niezawodność i pozwalający tworzyć kopie zapasowe.</w:t>
            </w:r>
          </w:p>
          <w:p w:rsidR="00A87E5C" w:rsidRPr="002B4574" w:rsidRDefault="00A87E5C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20.</w:t>
            </w:r>
            <w:r w:rsidRPr="002B4574">
              <w:rPr>
                <w:rFonts w:ascii="Times New Roman" w:hAnsi="Times New Roman" w:cs="Times New Roman"/>
                <w:bCs/>
              </w:rPr>
              <w:tab/>
              <w:t>Oprogramowanie dla tworzenia kopii zapasowych (Backup); automatyczne wykonywanie kopii plików z możliwością automatycznego przywrócenia wersji wcześniejszej.</w:t>
            </w:r>
          </w:p>
          <w:p w:rsidR="00A87E5C" w:rsidRPr="002B4574" w:rsidRDefault="00A87E5C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21.</w:t>
            </w:r>
            <w:r w:rsidRPr="002B4574">
              <w:rPr>
                <w:rFonts w:ascii="Times New Roman" w:hAnsi="Times New Roman" w:cs="Times New Roman"/>
                <w:bCs/>
              </w:rPr>
              <w:tab/>
              <w:t>Możliwość przywracania obrazu plików systemowych do uprzednio zapisanej postaci.</w:t>
            </w:r>
          </w:p>
          <w:p w:rsidR="00A87E5C" w:rsidRPr="002B4574" w:rsidRDefault="00A87E5C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22.</w:t>
            </w:r>
            <w:r w:rsidRPr="002B4574">
              <w:rPr>
                <w:rFonts w:ascii="Times New Roman" w:hAnsi="Times New Roman" w:cs="Times New Roman"/>
                <w:bCs/>
              </w:rPr>
              <w:tab/>
              <w:t>Możliwość przywracania systemu operacyjnego do stanu początkowego z pozostawieniem plików użytkownika.</w:t>
            </w:r>
          </w:p>
          <w:p w:rsidR="00A87E5C" w:rsidRPr="002B4574" w:rsidRDefault="00A87E5C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23.</w:t>
            </w:r>
            <w:r w:rsidRPr="002B4574">
              <w:rPr>
                <w:rFonts w:ascii="Times New Roman" w:hAnsi="Times New Roman" w:cs="Times New Roman"/>
                <w:bCs/>
              </w:rPr>
              <w:tab/>
              <w:t>Możliwość blokowania lub dopuszczania dowolnych urządzeń peryferyjnych za pomocą polityk grupowych (np. przy użyciu numerów identyfikacyjnych sprzętu)."</w:t>
            </w:r>
          </w:p>
          <w:p w:rsidR="00A87E5C" w:rsidRPr="002B4574" w:rsidRDefault="00A87E5C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24.</w:t>
            </w:r>
            <w:r w:rsidRPr="002B4574">
              <w:rPr>
                <w:rFonts w:ascii="Times New Roman" w:hAnsi="Times New Roman" w:cs="Times New Roman"/>
                <w:bCs/>
              </w:rPr>
              <w:tab/>
              <w:t xml:space="preserve">Wbudowany mechanizm wirtualizacji typu </w:t>
            </w:r>
            <w:proofErr w:type="spellStart"/>
            <w:r w:rsidRPr="002B4574">
              <w:rPr>
                <w:rFonts w:ascii="Times New Roman" w:hAnsi="Times New Roman" w:cs="Times New Roman"/>
                <w:bCs/>
              </w:rPr>
              <w:t>hypervisor</w:t>
            </w:r>
            <w:proofErr w:type="spellEnd"/>
            <w:r w:rsidRPr="002B4574">
              <w:rPr>
                <w:rFonts w:ascii="Times New Roman" w:hAnsi="Times New Roman" w:cs="Times New Roman"/>
                <w:bCs/>
              </w:rPr>
              <w:t>."</w:t>
            </w:r>
          </w:p>
          <w:p w:rsidR="00A87E5C" w:rsidRPr="002B4574" w:rsidRDefault="00A87E5C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25.</w:t>
            </w:r>
            <w:r w:rsidRPr="002B4574">
              <w:rPr>
                <w:rFonts w:ascii="Times New Roman" w:hAnsi="Times New Roman" w:cs="Times New Roman"/>
                <w:bCs/>
              </w:rPr>
              <w:tab/>
              <w:t>Wbudowana możliwość zdalnego dostępu do systemu i pracy zdalnej z wykorzystaniem pełnego interfejsu graficznego.</w:t>
            </w:r>
          </w:p>
          <w:p w:rsidR="00A87E5C" w:rsidRPr="002B4574" w:rsidRDefault="00A87E5C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26.</w:t>
            </w:r>
            <w:r w:rsidRPr="002B4574">
              <w:rPr>
                <w:rFonts w:ascii="Times New Roman" w:hAnsi="Times New Roman" w:cs="Times New Roman"/>
                <w:bCs/>
              </w:rPr>
              <w:tab/>
              <w:t>Dostępność bezpłatnych biuletynów bezpieczeństwa związanych z działaniem systemu operacyjnego.</w:t>
            </w:r>
          </w:p>
          <w:p w:rsidR="00A87E5C" w:rsidRPr="002B4574" w:rsidRDefault="00A87E5C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27.</w:t>
            </w:r>
            <w:r w:rsidRPr="002B4574">
              <w:rPr>
                <w:rFonts w:ascii="Times New Roman" w:hAnsi="Times New Roman" w:cs="Times New Roman"/>
                <w:bCs/>
              </w:rPr>
              <w:tab/>
              <w:t>Wbudowana zapora internetowa (firewall) dla ochrony połączeń internetowych, zintegrowana z systemem konsola do zarządzania ustawieniami zapory i regułami IP v4 i v6.</w:t>
            </w:r>
          </w:p>
          <w:p w:rsidR="00A87E5C" w:rsidRPr="002B4574" w:rsidRDefault="00A87E5C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28.</w:t>
            </w:r>
            <w:r w:rsidRPr="002B4574">
              <w:rPr>
                <w:rFonts w:ascii="Times New Roman" w:hAnsi="Times New Roman" w:cs="Times New Roman"/>
                <w:bCs/>
              </w:rPr>
              <w:tab/>
              <w:t>Identyfikacja sieci komputerowych, do których jest podłączony system operacyjny, zapamiętywanie ustawień i przypisywanie do min. 3 kategorii bezpieczeństwa (z predefiniowanymi odpowiednio do kategorii ustawieniami zapory sieciowej, udostępniania plików itp.).</w:t>
            </w:r>
          </w:p>
          <w:p w:rsidR="00A87E5C" w:rsidRPr="002B4574" w:rsidRDefault="00A87E5C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lastRenderedPageBreak/>
              <w:t>29.</w:t>
            </w:r>
            <w:r w:rsidRPr="002B4574">
              <w:rPr>
                <w:rFonts w:ascii="Times New Roman" w:hAnsi="Times New Roman" w:cs="Times New Roman"/>
                <w:bCs/>
              </w:rPr>
              <w:tab/>
              <w:t>Możliwość zdefiniowania zarządzanych aplikacji w taki sposób aby automatycznie szyfrowały pliki na poziomie systemu plików. Blokowanie bezpośredniego kopiowania treści między aplikacjami zarządzanymi a niezarządzanymi.</w:t>
            </w:r>
          </w:p>
          <w:p w:rsidR="00A87E5C" w:rsidRPr="002B4574" w:rsidRDefault="00A87E5C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30.</w:t>
            </w:r>
            <w:r w:rsidRPr="002B4574">
              <w:rPr>
                <w:rFonts w:ascii="Times New Roman" w:hAnsi="Times New Roman" w:cs="Times New Roman"/>
                <w:bCs/>
              </w:rPr>
              <w:tab/>
              <w:t>Wbudowany system uwierzytelnienia dwuskładnikowego oparty o certyfikat lub klucz prywatny oraz PIN lub uwierzytelnienie biometryczne.</w:t>
            </w:r>
          </w:p>
          <w:p w:rsidR="00A87E5C" w:rsidRPr="002B4574" w:rsidRDefault="00A87E5C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31.</w:t>
            </w:r>
            <w:r w:rsidRPr="002B4574">
              <w:rPr>
                <w:rFonts w:ascii="Times New Roman" w:hAnsi="Times New Roman" w:cs="Times New Roman"/>
                <w:bCs/>
              </w:rPr>
              <w:tab/>
              <w:t>Wbudowane mechanizmy ochrony antywirusowej i przeciw złośliwemu oprogramowaniu z zapewnionymi bezpłatnymi aktualizacjami.</w:t>
            </w:r>
          </w:p>
          <w:p w:rsidR="00A87E5C" w:rsidRPr="002B4574" w:rsidRDefault="00A87E5C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32.</w:t>
            </w:r>
            <w:r w:rsidRPr="002B4574">
              <w:rPr>
                <w:rFonts w:ascii="Times New Roman" w:hAnsi="Times New Roman" w:cs="Times New Roman"/>
                <w:bCs/>
              </w:rPr>
              <w:tab/>
              <w:t>Wbudowany system szyfrowania dysku twardego ze wsparciem modułu TPM</w:t>
            </w:r>
          </w:p>
          <w:p w:rsidR="00A87E5C" w:rsidRPr="002B4574" w:rsidRDefault="00A87E5C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33.</w:t>
            </w:r>
            <w:r w:rsidRPr="002B4574">
              <w:rPr>
                <w:rFonts w:ascii="Times New Roman" w:hAnsi="Times New Roman" w:cs="Times New Roman"/>
                <w:bCs/>
              </w:rPr>
              <w:tab/>
              <w:t>Możliwość tworzenia i przechowywania kopii zapasowych kluczy odzyskiwania do szyfrowania dysku w usługach katalogowych.</w:t>
            </w:r>
          </w:p>
          <w:p w:rsidR="00A87E5C" w:rsidRPr="002B4574" w:rsidRDefault="00A87E5C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34.</w:t>
            </w:r>
            <w:r w:rsidRPr="002B4574">
              <w:rPr>
                <w:rFonts w:ascii="Times New Roman" w:hAnsi="Times New Roman" w:cs="Times New Roman"/>
                <w:bCs/>
              </w:rPr>
              <w:tab/>
              <w:t>Możliwość tworzenia wirtualnych kart inteligentnych.</w:t>
            </w:r>
          </w:p>
          <w:p w:rsidR="00A87E5C" w:rsidRPr="002B4574" w:rsidRDefault="00A87E5C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35.</w:t>
            </w:r>
            <w:r w:rsidRPr="002B4574">
              <w:rPr>
                <w:rFonts w:ascii="Times New Roman" w:hAnsi="Times New Roman" w:cs="Times New Roman"/>
                <w:bCs/>
              </w:rPr>
              <w:tab/>
              <w:t xml:space="preserve">Wsparcie dla </w:t>
            </w:r>
            <w:proofErr w:type="spellStart"/>
            <w:r w:rsidRPr="002B4574">
              <w:rPr>
                <w:rFonts w:ascii="Times New Roman" w:hAnsi="Times New Roman" w:cs="Times New Roman"/>
                <w:bCs/>
              </w:rPr>
              <w:t>firmware</w:t>
            </w:r>
            <w:proofErr w:type="spellEnd"/>
            <w:r w:rsidRPr="002B4574">
              <w:rPr>
                <w:rFonts w:ascii="Times New Roman" w:hAnsi="Times New Roman" w:cs="Times New Roman"/>
                <w:bCs/>
              </w:rPr>
              <w:t xml:space="preserve"> UEFI i funkcji bezpiecznego rozruchu (</w:t>
            </w:r>
            <w:proofErr w:type="spellStart"/>
            <w:r w:rsidRPr="002B4574">
              <w:rPr>
                <w:rFonts w:ascii="Times New Roman" w:hAnsi="Times New Roman" w:cs="Times New Roman"/>
                <w:bCs/>
              </w:rPr>
              <w:t>Secure</w:t>
            </w:r>
            <w:proofErr w:type="spellEnd"/>
            <w:r w:rsidRPr="002B457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B4574">
              <w:rPr>
                <w:rFonts w:ascii="Times New Roman" w:hAnsi="Times New Roman" w:cs="Times New Roman"/>
                <w:bCs/>
              </w:rPr>
              <w:t>Boot</w:t>
            </w:r>
            <w:proofErr w:type="spellEnd"/>
            <w:r w:rsidRPr="002B4574">
              <w:rPr>
                <w:rFonts w:ascii="Times New Roman" w:hAnsi="Times New Roman" w:cs="Times New Roman"/>
                <w:bCs/>
              </w:rPr>
              <w:t>)</w:t>
            </w:r>
          </w:p>
          <w:p w:rsidR="00A87E5C" w:rsidRPr="002B4574" w:rsidRDefault="00A87E5C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36.</w:t>
            </w:r>
            <w:r w:rsidRPr="002B4574">
              <w:rPr>
                <w:rFonts w:ascii="Times New Roman" w:hAnsi="Times New Roman" w:cs="Times New Roman"/>
                <w:bCs/>
              </w:rPr>
              <w:tab/>
              <w:t xml:space="preserve">Wbudowany w system, wykorzystywany automatycznie przez wbudowane przeglądarki filtr </w:t>
            </w:r>
            <w:proofErr w:type="spellStart"/>
            <w:r w:rsidRPr="002B4574">
              <w:rPr>
                <w:rFonts w:ascii="Times New Roman" w:hAnsi="Times New Roman" w:cs="Times New Roman"/>
                <w:bCs/>
              </w:rPr>
              <w:t>reputacyjny</w:t>
            </w:r>
            <w:proofErr w:type="spellEnd"/>
            <w:r w:rsidRPr="002B4574">
              <w:rPr>
                <w:rFonts w:ascii="Times New Roman" w:hAnsi="Times New Roman" w:cs="Times New Roman"/>
                <w:bCs/>
              </w:rPr>
              <w:t xml:space="preserve"> URL.</w:t>
            </w:r>
          </w:p>
          <w:p w:rsidR="00A87E5C" w:rsidRPr="002B4574" w:rsidRDefault="00A87E5C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37.</w:t>
            </w:r>
            <w:r w:rsidRPr="002B4574">
              <w:rPr>
                <w:rFonts w:ascii="Times New Roman" w:hAnsi="Times New Roman" w:cs="Times New Roman"/>
                <w:bCs/>
              </w:rPr>
              <w:tab/>
              <w:t>Wsparcie dla IPSEC oparte na politykach – wdrażanie IPSEC oparte na zestawach reguł definiujących ustawienia zarządzanych w sposób centralny.</w:t>
            </w:r>
          </w:p>
          <w:p w:rsidR="00A87E5C" w:rsidRPr="002B4574" w:rsidRDefault="00A87E5C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38.</w:t>
            </w:r>
            <w:r w:rsidRPr="002B4574">
              <w:rPr>
                <w:rFonts w:ascii="Times New Roman" w:hAnsi="Times New Roman" w:cs="Times New Roman"/>
                <w:bCs/>
              </w:rPr>
              <w:tab/>
              <w:t>Mechanizmy logowania w oparciu o:</w:t>
            </w:r>
          </w:p>
          <w:p w:rsidR="00A87E5C" w:rsidRPr="002B4574" w:rsidRDefault="00A87E5C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a.</w:t>
            </w:r>
            <w:r w:rsidRPr="002B4574">
              <w:rPr>
                <w:rFonts w:ascii="Times New Roman" w:hAnsi="Times New Roman" w:cs="Times New Roman"/>
                <w:bCs/>
              </w:rPr>
              <w:tab/>
              <w:t>Login i hasło,</w:t>
            </w:r>
          </w:p>
          <w:p w:rsidR="00A87E5C" w:rsidRPr="002B4574" w:rsidRDefault="00A87E5C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b.</w:t>
            </w:r>
            <w:r w:rsidRPr="002B4574">
              <w:rPr>
                <w:rFonts w:ascii="Times New Roman" w:hAnsi="Times New Roman" w:cs="Times New Roman"/>
                <w:bCs/>
              </w:rPr>
              <w:tab/>
              <w:t>Karty inteligentne i certyfikaty (</w:t>
            </w:r>
            <w:proofErr w:type="spellStart"/>
            <w:r w:rsidRPr="002B4574">
              <w:rPr>
                <w:rFonts w:ascii="Times New Roman" w:hAnsi="Times New Roman" w:cs="Times New Roman"/>
                <w:bCs/>
              </w:rPr>
              <w:t>smartcard</w:t>
            </w:r>
            <w:proofErr w:type="spellEnd"/>
            <w:r w:rsidRPr="002B4574">
              <w:rPr>
                <w:rFonts w:ascii="Times New Roman" w:hAnsi="Times New Roman" w:cs="Times New Roman"/>
                <w:bCs/>
              </w:rPr>
              <w:t>),</w:t>
            </w:r>
          </w:p>
          <w:p w:rsidR="00A87E5C" w:rsidRPr="002B4574" w:rsidRDefault="00A87E5C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c.</w:t>
            </w:r>
            <w:r w:rsidRPr="002B4574">
              <w:rPr>
                <w:rFonts w:ascii="Times New Roman" w:hAnsi="Times New Roman" w:cs="Times New Roman"/>
                <w:bCs/>
              </w:rPr>
              <w:tab/>
              <w:t>Wirtualne karty inteligentne i certyfikaty (logowanie w oparciu o certyfikat chroniony poprzez moduł TPM),</w:t>
            </w:r>
          </w:p>
          <w:p w:rsidR="00A87E5C" w:rsidRPr="002B4574" w:rsidRDefault="00A87E5C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d.</w:t>
            </w:r>
            <w:r w:rsidRPr="002B4574">
              <w:rPr>
                <w:rFonts w:ascii="Times New Roman" w:hAnsi="Times New Roman" w:cs="Times New Roman"/>
                <w:bCs/>
              </w:rPr>
              <w:tab/>
              <w:t>Certyfikat/Klucz i PIN</w:t>
            </w:r>
          </w:p>
          <w:p w:rsidR="00A87E5C" w:rsidRPr="002B4574" w:rsidRDefault="00A87E5C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e.</w:t>
            </w:r>
            <w:r w:rsidRPr="002B4574">
              <w:rPr>
                <w:rFonts w:ascii="Times New Roman" w:hAnsi="Times New Roman" w:cs="Times New Roman"/>
                <w:bCs/>
              </w:rPr>
              <w:tab/>
              <w:t>Certyfikat/Klucz i uwierzytelnienie biometryczne</w:t>
            </w:r>
          </w:p>
          <w:p w:rsidR="00A87E5C" w:rsidRPr="002B4574" w:rsidRDefault="00A87E5C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39.</w:t>
            </w:r>
            <w:r w:rsidRPr="002B4574">
              <w:rPr>
                <w:rFonts w:ascii="Times New Roman" w:hAnsi="Times New Roman" w:cs="Times New Roman"/>
                <w:bCs/>
              </w:rPr>
              <w:tab/>
              <w:t xml:space="preserve">Wsparcie dla uwierzytelniania na bazie </w:t>
            </w:r>
            <w:proofErr w:type="spellStart"/>
            <w:r w:rsidRPr="002B4574">
              <w:rPr>
                <w:rFonts w:ascii="Times New Roman" w:hAnsi="Times New Roman" w:cs="Times New Roman"/>
                <w:bCs/>
              </w:rPr>
              <w:t>Kerberos</w:t>
            </w:r>
            <w:proofErr w:type="spellEnd"/>
            <w:r w:rsidRPr="002B4574">
              <w:rPr>
                <w:rFonts w:ascii="Times New Roman" w:hAnsi="Times New Roman" w:cs="Times New Roman"/>
                <w:bCs/>
              </w:rPr>
              <w:t xml:space="preserve"> v. 5</w:t>
            </w:r>
          </w:p>
          <w:p w:rsidR="00A87E5C" w:rsidRPr="002B4574" w:rsidRDefault="00A87E5C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40.</w:t>
            </w:r>
            <w:r w:rsidRPr="002B4574">
              <w:rPr>
                <w:rFonts w:ascii="Times New Roman" w:hAnsi="Times New Roman" w:cs="Times New Roman"/>
                <w:bCs/>
              </w:rPr>
              <w:tab/>
              <w:t>Wbudowany agent do zbierania danych na temat zagrożeń na stacji roboczej.</w:t>
            </w:r>
          </w:p>
          <w:p w:rsidR="00A87E5C" w:rsidRPr="002B4574" w:rsidRDefault="00A87E5C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41.</w:t>
            </w:r>
            <w:r w:rsidRPr="002B4574">
              <w:rPr>
                <w:rFonts w:ascii="Times New Roman" w:hAnsi="Times New Roman" w:cs="Times New Roman"/>
                <w:bCs/>
              </w:rPr>
              <w:tab/>
              <w:t>Wsparcie .NET Framework 2.x, 3.x i 4.x – możliwość uruchomienia aplikacji działających we wskazanych środowiskach</w:t>
            </w:r>
          </w:p>
          <w:p w:rsidR="00A87E5C" w:rsidRPr="002B4574" w:rsidRDefault="00A87E5C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42.</w:t>
            </w:r>
            <w:r w:rsidRPr="002B4574">
              <w:rPr>
                <w:rFonts w:ascii="Times New Roman" w:hAnsi="Times New Roman" w:cs="Times New Roman"/>
                <w:bCs/>
              </w:rPr>
              <w:tab/>
              <w:t xml:space="preserve">Wsparcie dla </w:t>
            </w:r>
            <w:proofErr w:type="spellStart"/>
            <w:r w:rsidRPr="002B4574">
              <w:rPr>
                <w:rFonts w:ascii="Times New Roman" w:hAnsi="Times New Roman" w:cs="Times New Roman"/>
                <w:bCs/>
              </w:rPr>
              <w:t>VBScript</w:t>
            </w:r>
            <w:proofErr w:type="spellEnd"/>
            <w:r w:rsidRPr="002B4574">
              <w:rPr>
                <w:rFonts w:ascii="Times New Roman" w:hAnsi="Times New Roman" w:cs="Times New Roman"/>
                <w:bCs/>
              </w:rPr>
              <w:t xml:space="preserve"> – możliwość uruchamiania interpretera poleceń</w:t>
            </w:r>
          </w:p>
          <w:p w:rsidR="00A87E5C" w:rsidRPr="002B4574" w:rsidRDefault="00A87E5C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43.</w:t>
            </w:r>
            <w:r w:rsidRPr="002B4574">
              <w:rPr>
                <w:rFonts w:ascii="Times New Roman" w:hAnsi="Times New Roman" w:cs="Times New Roman"/>
                <w:bCs/>
              </w:rPr>
              <w:tab/>
              <w:t>Wsparcie dla PowerShell 5.x – możliwość uruchamiania interpretera poleceń</w:t>
            </w:r>
          </w:p>
          <w:p w:rsidR="00A87E5C" w:rsidRPr="002B4574" w:rsidRDefault="00A87E5C" w:rsidP="009D5968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87E5C" w:rsidRPr="002B4574" w:rsidTr="009D5968">
        <w:trPr>
          <w:trHeight w:val="284"/>
        </w:trPr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5C" w:rsidRPr="002B4574" w:rsidRDefault="00A87E5C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lastRenderedPageBreak/>
              <w:t>Gwarancja</w:t>
            </w:r>
          </w:p>
        </w:tc>
        <w:tc>
          <w:tcPr>
            <w:tcW w:w="3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5C" w:rsidRPr="001F37F9" w:rsidRDefault="00A87E5C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Min. 24 miesiące</w:t>
            </w:r>
          </w:p>
        </w:tc>
      </w:tr>
      <w:tr w:rsidR="00A87E5C" w:rsidRPr="002B4574" w:rsidTr="009D5968">
        <w:trPr>
          <w:trHeight w:val="284"/>
        </w:trPr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5C" w:rsidRPr="002B4574" w:rsidRDefault="00A87E5C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lastRenderedPageBreak/>
              <w:t>Oprogramowanie biurowe</w:t>
            </w:r>
          </w:p>
        </w:tc>
        <w:tc>
          <w:tcPr>
            <w:tcW w:w="3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5C" w:rsidRPr="002B4574" w:rsidRDefault="00A87E5C" w:rsidP="009D5968">
            <w:pPr>
              <w:pStyle w:val="Bezodstpw"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>Zainstalowane oprogramowanie biurowe:</w:t>
            </w:r>
          </w:p>
          <w:p w:rsidR="00A87E5C" w:rsidRPr="002B4574" w:rsidRDefault="00A87E5C" w:rsidP="009D5968">
            <w:pPr>
              <w:pStyle w:val="Bezodstpw"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>Pakiet aplikacji biurowych musi zawierać co najmniej:</w:t>
            </w:r>
          </w:p>
          <w:p w:rsidR="00A87E5C" w:rsidRPr="002B4574" w:rsidRDefault="00A87E5C" w:rsidP="009D5968">
            <w:pPr>
              <w:pStyle w:val="Bezodstpw"/>
              <w:rPr>
                <w:rFonts w:ascii="Times New Roman" w:hAnsi="Times New Roman" w:cs="Times New Roman"/>
              </w:rPr>
            </w:pPr>
          </w:p>
          <w:p w:rsidR="00A87E5C" w:rsidRPr="002B4574" w:rsidRDefault="00A87E5C" w:rsidP="009D5968">
            <w:pPr>
              <w:pStyle w:val="Bezodstpw"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>- licencja nie ograniczona czasowo zawierająca:</w:t>
            </w:r>
          </w:p>
          <w:p w:rsidR="00A87E5C" w:rsidRPr="002B4574" w:rsidRDefault="00A87E5C" w:rsidP="009D5968">
            <w:pPr>
              <w:pStyle w:val="Bezodstpw"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>- edytor tekstów,</w:t>
            </w:r>
          </w:p>
          <w:p w:rsidR="00A87E5C" w:rsidRPr="002B4574" w:rsidRDefault="00A87E5C" w:rsidP="009D5968">
            <w:pPr>
              <w:pStyle w:val="Bezodstpw"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>- arkusz kalkulacyjny,</w:t>
            </w:r>
          </w:p>
          <w:p w:rsidR="00A87E5C" w:rsidRPr="002B4574" w:rsidRDefault="00A87E5C" w:rsidP="009D5968">
            <w:pPr>
              <w:pStyle w:val="Bezodstpw"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>- narzędzie do przygotowywania i prowadzenia prezentacji.</w:t>
            </w:r>
          </w:p>
          <w:p w:rsidR="00A87E5C" w:rsidRPr="002B4574" w:rsidRDefault="00A87E5C" w:rsidP="009D5968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87E5C" w:rsidRPr="002B4574" w:rsidTr="009D5968">
        <w:trPr>
          <w:trHeight w:val="284"/>
        </w:trPr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5C" w:rsidRPr="002B4574" w:rsidRDefault="00A87E5C" w:rsidP="009D5968">
            <w:pPr>
              <w:tabs>
                <w:tab w:val="left" w:pos="213"/>
              </w:tabs>
              <w:spacing w:line="300" w:lineRule="exact"/>
              <w:jc w:val="both"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>Wsparcie techniczne producenta</w:t>
            </w:r>
          </w:p>
        </w:tc>
        <w:tc>
          <w:tcPr>
            <w:tcW w:w="3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5C" w:rsidRPr="002B4574" w:rsidRDefault="00A87E5C" w:rsidP="009D5968">
            <w:pPr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 xml:space="preserve">- możliwość weryfikacji u producenta konfiguracji fabrycznej zakupionego sprzętu </w:t>
            </w:r>
          </w:p>
          <w:p w:rsidR="00A87E5C" w:rsidRPr="002B4574" w:rsidRDefault="00A87E5C" w:rsidP="009D5968">
            <w:pPr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>- możliwość weryfikacji na stronie producenta posiadanej/wykupionej gwarancji</w:t>
            </w:r>
          </w:p>
          <w:p w:rsidR="00A87E5C" w:rsidRPr="002B4574" w:rsidRDefault="00A87E5C" w:rsidP="009D5968">
            <w:pPr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>- możliwość weryfikacji statusu naprawy urządzenia po podaniu unikalnego numeru seryjnego</w:t>
            </w:r>
          </w:p>
          <w:p w:rsidR="00A87E5C" w:rsidRPr="002B4574" w:rsidRDefault="00A87E5C" w:rsidP="009D5968">
            <w:pPr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>- Naprawy gwarancyjne  urządzeń muszą być realizowany przez Producenta lub Autoryzowanego Partnera Serwisowego Producenta.</w:t>
            </w:r>
          </w:p>
        </w:tc>
      </w:tr>
      <w:tr w:rsidR="00A87E5C" w:rsidRPr="002B4574" w:rsidTr="009D5968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5C" w:rsidRPr="002B4574" w:rsidRDefault="00A87E5C" w:rsidP="009D596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4574">
              <w:rPr>
                <w:rFonts w:ascii="Times New Roman" w:hAnsi="Times New Roman" w:cs="Times New Roman"/>
                <w:b/>
              </w:rPr>
              <w:t>Oprogramowanie antywirusowe</w:t>
            </w:r>
          </w:p>
        </w:tc>
      </w:tr>
      <w:tr w:rsidR="00A87E5C" w:rsidRPr="002B4574" w:rsidTr="009D5968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12"/>
          <w:jc w:val="center"/>
        </w:trPr>
        <w:tc>
          <w:tcPr>
            <w:tcW w:w="10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5C" w:rsidRPr="002B4574" w:rsidRDefault="00A87E5C" w:rsidP="009D5968">
            <w:pPr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>Rodzaj i funkcje</w:t>
            </w:r>
          </w:p>
        </w:tc>
        <w:tc>
          <w:tcPr>
            <w:tcW w:w="3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5C" w:rsidRPr="002B4574" w:rsidRDefault="00A87E5C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Przeznaczony do kompleksowej ochrony serwerów i stacji klienckich pracujących pod kontrolą systemów z rodziny Microsoft Windows.</w:t>
            </w:r>
          </w:p>
        </w:tc>
      </w:tr>
      <w:tr w:rsidR="00A87E5C" w:rsidRPr="002B4574" w:rsidTr="009D5968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10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5C" w:rsidRPr="002B4574" w:rsidRDefault="00A87E5C" w:rsidP="009D5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5C" w:rsidRPr="002B4574" w:rsidRDefault="00A87E5C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Aktualizacja oprogramowania w trybie offline, za pomocą paczek aktualizacyjnych ściągniętych z dedykowanej witryny producenta oprogramowania.</w:t>
            </w:r>
          </w:p>
        </w:tc>
      </w:tr>
      <w:tr w:rsidR="00A87E5C" w:rsidRPr="002B4574" w:rsidTr="009D5968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6"/>
          <w:jc w:val="center"/>
        </w:trPr>
        <w:tc>
          <w:tcPr>
            <w:tcW w:w="10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5C" w:rsidRPr="002B4574" w:rsidRDefault="00A87E5C" w:rsidP="009D5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5C" w:rsidRPr="002B4574" w:rsidRDefault="00A87E5C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Licencja wieczysta</w:t>
            </w:r>
          </w:p>
        </w:tc>
      </w:tr>
      <w:tr w:rsidR="00A87E5C" w:rsidRPr="002B4574" w:rsidTr="009D5968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7"/>
          <w:jc w:val="center"/>
        </w:trPr>
        <w:tc>
          <w:tcPr>
            <w:tcW w:w="10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5C" w:rsidRPr="002B4574" w:rsidRDefault="00A87E5C" w:rsidP="009D5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E5C" w:rsidRPr="002B4574" w:rsidRDefault="00A87E5C" w:rsidP="009D5968">
            <w:pPr>
              <w:rPr>
                <w:rFonts w:ascii="Times New Roman" w:hAnsi="Times New Roman" w:cs="Times New Roman"/>
                <w:bCs/>
              </w:rPr>
            </w:pPr>
            <w:r w:rsidRPr="002B4574">
              <w:rPr>
                <w:rFonts w:ascii="Times New Roman" w:hAnsi="Times New Roman" w:cs="Times New Roman"/>
                <w:bCs/>
              </w:rPr>
              <w:t>Licencja w postaci subskrypcji czasowej min.72 miesiące</w:t>
            </w:r>
          </w:p>
        </w:tc>
      </w:tr>
      <w:tr w:rsidR="00A87E5C" w:rsidRPr="002B4574" w:rsidTr="009D5968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5C" w:rsidRPr="002B4574" w:rsidRDefault="00A87E5C" w:rsidP="009D5968">
            <w:pPr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>Architektura</w:t>
            </w:r>
          </w:p>
        </w:tc>
        <w:tc>
          <w:tcPr>
            <w:tcW w:w="3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5C" w:rsidRPr="002B4574" w:rsidRDefault="00A87E5C" w:rsidP="00A87E5C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>Serwer: centralna konsola zarządzająca oraz oprogramowanie chroniące serwer</w:t>
            </w:r>
          </w:p>
          <w:p w:rsidR="00A87E5C" w:rsidRPr="002B4574" w:rsidRDefault="00A87E5C" w:rsidP="00A87E5C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>Oprogramowanie klienckie, zarządzane z poziomu serwera.</w:t>
            </w:r>
          </w:p>
        </w:tc>
      </w:tr>
      <w:tr w:rsidR="00A87E5C" w:rsidRPr="002B4574" w:rsidTr="009D5968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5C" w:rsidRPr="002B4574" w:rsidRDefault="00A87E5C" w:rsidP="009D5968">
            <w:pPr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>Podstawowa funkcjonalność</w:t>
            </w:r>
          </w:p>
        </w:tc>
        <w:tc>
          <w:tcPr>
            <w:tcW w:w="3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5C" w:rsidRPr="002B4574" w:rsidRDefault="00A87E5C" w:rsidP="009D5968">
            <w:pPr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 xml:space="preserve">System chroniący przed zagrożeniami, posiadający certyfikaty VB100%, OPSWAT, AVLAB +++, AV </w:t>
            </w:r>
            <w:proofErr w:type="spellStart"/>
            <w:r w:rsidRPr="002B4574">
              <w:rPr>
                <w:rFonts w:ascii="Times New Roman" w:hAnsi="Times New Roman" w:cs="Times New Roman"/>
                <w:bCs/>
              </w:rPr>
              <w:t>Comperative</w:t>
            </w:r>
            <w:proofErr w:type="spellEnd"/>
            <w:r w:rsidRPr="002B457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B4574">
              <w:rPr>
                <w:rFonts w:ascii="Times New Roman" w:hAnsi="Times New Roman" w:cs="Times New Roman"/>
                <w:bCs/>
              </w:rPr>
              <w:t>Advance</w:t>
            </w:r>
            <w:proofErr w:type="spellEnd"/>
            <w:r w:rsidRPr="002B4574">
              <w:rPr>
                <w:rFonts w:ascii="Times New Roman" w:hAnsi="Times New Roman" w:cs="Times New Roman"/>
                <w:bCs/>
              </w:rPr>
              <w:t xml:space="preserve"> +. Silnik musi umożliwiać co najmniej:</w:t>
            </w:r>
          </w:p>
          <w:p w:rsidR="00A87E5C" w:rsidRPr="002B4574" w:rsidRDefault="00A87E5C" w:rsidP="00A87E5C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>wykrywanie i blokowania plików ze szkodliwą zawartością, w tym osadzonych/skompresowanych plików, które używają czasie rzeczywistym algorytmów kompresji,</w:t>
            </w:r>
          </w:p>
          <w:p w:rsidR="00A87E5C" w:rsidRPr="002B4574" w:rsidRDefault="00A87E5C" w:rsidP="00A87E5C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 xml:space="preserve">wykrywanie i usuwanie plików typu </w:t>
            </w:r>
            <w:proofErr w:type="spellStart"/>
            <w:r w:rsidRPr="002B4574">
              <w:rPr>
                <w:rFonts w:ascii="Times New Roman" w:hAnsi="Times New Roman" w:cs="Times New Roman"/>
                <w:bCs/>
              </w:rPr>
              <w:t>rootkit</w:t>
            </w:r>
            <w:proofErr w:type="spellEnd"/>
            <w:r w:rsidRPr="002B4574">
              <w:rPr>
                <w:rFonts w:ascii="Times New Roman" w:hAnsi="Times New Roman" w:cs="Times New Roman"/>
                <w:bCs/>
              </w:rPr>
              <w:t xml:space="preserve"> oraz złośliwego oprogramowania, również przy użyciu technik behawioralnych,</w:t>
            </w:r>
          </w:p>
          <w:p w:rsidR="00A87E5C" w:rsidRPr="002B4574" w:rsidRDefault="00A87E5C" w:rsidP="00A87E5C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>stosowanie kwarantanny,</w:t>
            </w:r>
          </w:p>
          <w:p w:rsidR="00A87E5C" w:rsidRPr="002B4574" w:rsidRDefault="00A87E5C" w:rsidP="00A87E5C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>wykrywanie i usuwanie fałszywego oprogramowania bezpieczeństwa (</w:t>
            </w:r>
            <w:proofErr w:type="spellStart"/>
            <w:r w:rsidRPr="002B4574">
              <w:rPr>
                <w:rFonts w:ascii="Times New Roman" w:hAnsi="Times New Roman" w:cs="Times New Roman"/>
                <w:bCs/>
              </w:rPr>
              <w:t>roguewear</w:t>
            </w:r>
            <w:proofErr w:type="spellEnd"/>
            <w:r w:rsidRPr="002B4574">
              <w:rPr>
                <w:rFonts w:ascii="Times New Roman" w:hAnsi="Times New Roman" w:cs="Times New Roman"/>
                <w:bCs/>
              </w:rPr>
              <w:t>)</w:t>
            </w:r>
          </w:p>
          <w:p w:rsidR="00A87E5C" w:rsidRPr="002B4574" w:rsidRDefault="00A87E5C" w:rsidP="00A87E5C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>skanowanie urządzeń USB natychmiast po podłączeniu,</w:t>
            </w:r>
          </w:p>
          <w:p w:rsidR="00A87E5C" w:rsidRPr="002B4574" w:rsidRDefault="00A87E5C" w:rsidP="00A87E5C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>automatyczne odłączanie zainfekowanej końcówki od sieci,</w:t>
            </w:r>
          </w:p>
          <w:p w:rsidR="00A87E5C" w:rsidRPr="002B4574" w:rsidRDefault="00A87E5C" w:rsidP="00A87E5C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>skanowanie plików w czasie rzeczywistym, na żądanie, w interwałach czasowych lub poprzez harmonogram, w sposób w pełni konfigurowalny w stosunku do podejmowanych akcji w przypadku wykrycia zagrożenia, z możliwością wykluczenia typu pliku lub lokalizacji.</w:t>
            </w:r>
          </w:p>
          <w:p w:rsidR="00A87E5C" w:rsidRPr="002B4574" w:rsidRDefault="00A87E5C" w:rsidP="00A87E5C">
            <w:pPr>
              <w:numPr>
                <w:ilvl w:val="0"/>
                <w:numId w:val="26"/>
              </w:numPr>
              <w:spacing w:after="24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 xml:space="preserve">Zarządzanie „aktywami” stacji klienckiej, zbierające informacje co najmniej o nazwie komputera, producencie i modelu komputera, przynależności do grupy roboczej/domeny, szczegółach systemu operacyjnego, lokalnych kontach </w:t>
            </w:r>
            <w:r w:rsidRPr="002B4574">
              <w:rPr>
                <w:rFonts w:ascii="Times New Roman" w:hAnsi="Times New Roman" w:cs="Times New Roman"/>
                <w:bCs/>
              </w:rPr>
              <w:lastRenderedPageBreak/>
              <w:t>użytkowników, dacie i godzinie uruchomienia i ostatniego restartu komputera, parametrach sprzętowych (</w:t>
            </w:r>
            <w:proofErr w:type="spellStart"/>
            <w:r w:rsidRPr="002B4574">
              <w:rPr>
                <w:rFonts w:ascii="Times New Roman" w:hAnsi="Times New Roman" w:cs="Times New Roman"/>
                <w:bCs/>
              </w:rPr>
              <w:t>proc.,RAM</w:t>
            </w:r>
            <w:proofErr w:type="spellEnd"/>
            <w:r w:rsidRPr="002B4574">
              <w:rPr>
                <w:rFonts w:ascii="Times New Roman" w:hAnsi="Times New Roman" w:cs="Times New Roman"/>
                <w:bCs/>
              </w:rPr>
              <w:t xml:space="preserve">, SN, </w:t>
            </w:r>
            <w:proofErr w:type="spellStart"/>
            <w:r w:rsidRPr="002B4574">
              <w:rPr>
                <w:rFonts w:ascii="Times New Roman" w:hAnsi="Times New Roman" w:cs="Times New Roman"/>
                <w:bCs/>
              </w:rPr>
              <w:t>storage</w:t>
            </w:r>
            <w:proofErr w:type="spellEnd"/>
            <w:r w:rsidRPr="002B4574">
              <w:rPr>
                <w:rFonts w:ascii="Times New Roman" w:hAnsi="Times New Roman" w:cs="Times New Roman"/>
                <w:bCs/>
              </w:rPr>
              <w:t>), BIOS, interfejsach sieciowych, dołączonych peryferiach.</w:t>
            </w:r>
          </w:p>
          <w:p w:rsidR="00A87E5C" w:rsidRPr="002B4574" w:rsidRDefault="00A87E5C" w:rsidP="00A87E5C">
            <w:pPr>
              <w:numPr>
                <w:ilvl w:val="0"/>
                <w:numId w:val="26"/>
              </w:numPr>
              <w:spacing w:after="24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>Musi posiadać moduł ochrony IDS/IPS</w:t>
            </w:r>
          </w:p>
          <w:p w:rsidR="00A87E5C" w:rsidRPr="002B4574" w:rsidRDefault="00A87E5C" w:rsidP="00A87E5C">
            <w:pPr>
              <w:numPr>
                <w:ilvl w:val="0"/>
                <w:numId w:val="26"/>
              </w:numPr>
              <w:spacing w:after="24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>Musi posiadać mechanizm wykrywania skanowania portów</w:t>
            </w:r>
          </w:p>
          <w:p w:rsidR="00A87E5C" w:rsidRPr="002B4574" w:rsidRDefault="00A87E5C" w:rsidP="00A87E5C">
            <w:pPr>
              <w:numPr>
                <w:ilvl w:val="0"/>
                <w:numId w:val="26"/>
              </w:numPr>
              <w:spacing w:after="24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 xml:space="preserve">Musi pozwalać na wykluczenie adresów IP oraz </w:t>
            </w:r>
            <w:proofErr w:type="spellStart"/>
            <w:r w:rsidRPr="002B4574">
              <w:rPr>
                <w:rFonts w:ascii="Times New Roman" w:hAnsi="Times New Roman" w:cs="Times New Roman"/>
              </w:rPr>
              <w:t>PORTów</w:t>
            </w:r>
            <w:proofErr w:type="spellEnd"/>
            <w:r w:rsidRPr="002B4574">
              <w:rPr>
                <w:rFonts w:ascii="Times New Roman" w:hAnsi="Times New Roman" w:cs="Times New Roman"/>
              </w:rPr>
              <w:t xml:space="preserve"> TCP/IP z modułu wykrywania skanowania portów</w:t>
            </w:r>
          </w:p>
          <w:p w:rsidR="00A87E5C" w:rsidRPr="002B4574" w:rsidRDefault="00A87E5C" w:rsidP="00A87E5C">
            <w:pPr>
              <w:numPr>
                <w:ilvl w:val="0"/>
                <w:numId w:val="26"/>
              </w:numPr>
              <w:spacing w:after="24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 xml:space="preserve">Moduł wykrywania ataków </w:t>
            </w:r>
            <w:proofErr w:type="spellStart"/>
            <w:r w:rsidRPr="002B4574">
              <w:rPr>
                <w:rFonts w:ascii="Times New Roman" w:hAnsi="Times New Roman" w:cs="Times New Roman"/>
              </w:rPr>
              <w:t>DDoS</w:t>
            </w:r>
            <w:proofErr w:type="spellEnd"/>
            <w:r w:rsidRPr="002B4574">
              <w:rPr>
                <w:rFonts w:ascii="Times New Roman" w:hAnsi="Times New Roman" w:cs="Times New Roman"/>
              </w:rPr>
              <w:t xml:space="preserve"> musi posiadać kilka poziomów wrażliwości</w:t>
            </w:r>
          </w:p>
          <w:p w:rsidR="00A87E5C" w:rsidRPr="002B4574" w:rsidRDefault="00A87E5C" w:rsidP="009D5968">
            <w:pPr>
              <w:spacing w:after="240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>Szyfrowanie danych:</w:t>
            </w:r>
          </w:p>
          <w:p w:rsidR="00A87E5C" w:rsidRPr="002B4574" w:rsidRDefault="00A87E5C" w:rsidP="00A87E5C">
            <w:pPr>
              <w:numPr>
                <w:ilvl w:val="0"/>
                <w:numId w:val="26"/>
              </w:numPr>
              <w:spacing w:after="24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>Oprogramowanie do szyfrowania, chroniące dane rezydujące na punktach końcowych za pomocą silnych algorytmów szyfrowania takich jak AES, RC6, SERPENT i DWAFISH. Pełne szyfrowanie dysków działających m.in. na komputerach z systemem Windows.</w:t>
            </w:r>
          </w:p>
          <w:p w:rsidR="00A87E5C" w:rsidRPr="002B4574" w:rsidRDefault="00A87E5C" w:rsidP="00A87E5C">
            <w:pPr>
              <w:numPr>
                <w:ilvl w:val="0"/>
                <w:numId w:val="26"/>
              </w:numPr>
              <w:spacing w:after="24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 xml:space="preserve">Zapobiegające utracie danych z powodu utraty / kradzieży punktu końcowego. Oprogramowanie szyfruje całą zawartość na urządzeniach przenośnych, takich jak Pen </w:t>
            </w:r>
            <w:proofErr w:type="spellStart"/>
            <w:r w:rsidRPr="002B4574">
              <w:rPr>
                <w:rFonts w:ascii="Times New Roman" w:hAnsi="Times New Roman" w:cs="Times New Roman"/>
              </w:rPr>
              <w:t>Drive'y</w:t>
            </w:r>
            <w:proofErr w:type="spellEnd"/>
            <w:r w:rsidRPr="002B4574">
              <w:rPr>
                <w:rFonts w:ascii="Times New Roman" w:hAnsi="Times New Roman" w:cs="Times New Roman"/>
              </w:rPr>
              <w:t>, dyski USB i udostępnia je tylko autoryzowanym użytkownikom.</w:t>
            </w:r>
          </w:p>
          <w:p w:rsidR="00A87E5C" w:rsidRPr="002B4574" w:rsidRDefault="00A87E5C" w:rsidP="00A87E5C">
            <w:pPr>
              <w:numPr>
                <w:ilvl w:val="0"/>
                <w:numId w:val="26"/>
              </w:numPr>
              <w:spacing w:after="24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>Centralna konsola do zarządzania i monitorowania użycia zaszyfrowanych woluminów dyskowych, dystrybucji szyfrowania, polityk i centralnie zarządzanie informacjami odzyskiwania, niezbędnymi do uzyskania dostępu do zaszyfrowanych danych w nagłych przypadkach.</w:t>
            </w:r>
          </w:p>
        </w:tc>
      </w:tr>
      <w:tr w:rsidR="00A87E5C" w:rsidRPr="002B4574" w:rsidTr="009D5968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5C" w:rsidRPr="002B4574" w:rsidRDefault="00A87E5C" w:rsidP="009D5968">
            <w:pPr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lastRenderedPageBreak/>
              <w:t>Zarządzanie i administracja</w:t>
            </w:r>
          </w:p>
        </w:tc>
        <w:tc>
          <w:tcPr>
            <w:tcW w:w="3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5C" w:rsidRPr="002B4574" w:rsidRDefault="00A87E5C" w:rsidP="009D5968">
            <w:pPr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>Centralna konsola zarządzająca zainstalowana na serwerze musi umożliwiać co najmniej:</w:t>
            </w:r>
          </w:p>
          <w:p w:rsidR="00A87E5C" w:rsidRPr="002B4574" w:rsidRDefault="00A87E5C" w:rsidP="00A87E5C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>Przechowywanie danych w bazie typu SQL, z której korzysta funkcjonalność raportowania konsoli</w:t>
            </w:r>
          </w:p>
          <w:p w:rsidR="00A87E5C" w:rsidRPr="002B4574" w:rsidRDefault="00A87E5C" w:rsidP="00A87E5C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 xml:space="preserve">Zdalną instalację lub deinstalację oprogramowania ochronnego                   na stacjach klienckich, na pojedynczych punktach, zakresie adresów IP lub grupie z </w:t>
            </w:r>
            <w:proofErr w:type="spellStart"/>
            <w:r w:rsidRPr="002B4574">
              <w:rPr>
                <w:rFonts w:ascii="Times New Roman" w:hAnsi="Times New Roman" w:cs="Times New Roman"/>
                <w:bCs/>
              </w:rPr>
              <w:t>ActiveDirectory</w:t>
            </w:r>
            <w:proofErr w:type="spellEnd"/>
          </w:p>
          <w:p w:rsidR="00A87E5C" w:rsidRPr="002B4574" w:rsidRDefault="00A87E5C" w:rsidP="00A87E5C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>Tworzenie paczek instalacyjnych oprogramowania klienckiego, z rozróżnieniem docelowej platformy systemowej (w tym 32 lub 64bit dla systemów Windows i Linux), w formie plików .exe       lub .</w:t>
            </w:r>
            <w:proofErr w:type="spellStart"/>
            <w:r w:rsidRPr="002B4574">
              <w:rPr>
                <w:rFonts w:ascii="Times New Roman" w:hAnsi="Times New Roman" w:cs="Times New Roman"/>
                <w:bCs/>
              </w:rPr>
              <w:t>msi</w:t>
            </w:r>
            <w:proofErr w:type="spellEnd"/>
            <w:r w:rsidRPr="002B4574">
              <w:rPr>
                <w:rFonts w:ascii="Times New Roman" w:hAnsi="Times New Roman" w:cs="Times New Roman"/>
                <w:bCs/>
              </w:rPr>
              <w:t xml:space="preserve"> dla Windows oraz formatach dla systemów Linux</w:t>
            </w:r>
          </w:p>
          <w:p w:rsidR="00A87E5C" w:rsidRPr="002B4574" w:rsidRDefault="00A87E5C" w:rsidP="00A87E5C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>Centralną dystrybucję na zarządzanych klientach uaktualnień definicji ochronnych, których źródłem będzie plik lub pliki wgrane na serwer konsoli przez administratora, bez dostępu do sieci Internet.</w:t>
            </w:r>
          </w:p>
          <w:p w:rsidR="00A87E5C" w:rsidRPr="002B4574" w:rsidRDefault="00A87E5C" w:rsidP="00A87E5C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>Raportowanie dostępne przez dedykowany panel w konsoli, z prezentacją tabelaryczną i graficzną, z możliwością automatycznego czyszczenia starych raportów, z możliwością eksportu do formatów CSV i PDF, prezentujące dane zarówno z logowania zdarzeń serwera konsoli, jak i dane/raporty zbierane ze stacji klienckich, w tym raporty o oprogramowaniu zainstalowanym na stacjach klienckich</w:t>
            </w:r>
          </w:p>
          <w:p w:rsidR="00A87E5C" w:rsidRPr="002B4574" w:rsidRDefault="00A87E5C" w:rsidP="00A87E5C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>Definiowanie struktury zarządzanie opartej o role i polityki, w których każda z funkcjonalności musi mieć możliwość konfiguracji</w:t>
            </w:r>
          </w:p>
          <w:p w:rsidR="00A87E5C" w:rsidRPr="002B4574" w:rsidRDefault="00A87E5C" w:rsidP="009D5968">
            <w:pPr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>Zarządzanie przez Chmurę:</w:t>
            </w:r>
          </w:p>
          <w:p w:rsidR="00A87E5C" w:rsidRPr="002B4574" w:rsidRDefault="00A87E5C" w:rsidP="009D5968">
            <w:pPr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>1.</w:t>
            </w:r>
            <w:r w:rsidRPr="002B4574">
              <w:rPr>
                <w:rFonts w:ascii="Times New Roman" w:hAnsi="Times New Roman" w:cs="Times New Roman"/>
              </w:rPr>
              <w:tab/>
              <w:t>Musi być zdolny do wyświetlania statusu bezpieczeństwa konsolidacyjnego urządzeń końcowych zainstalowanych w różnych biurach</w:t>
            </w:r>
          </w:p>
          <w:p w:rsidR="00A87E5C" w:rsidRPr="002B4574" w:rsidRDefault="00A87E5C" w:rsidP="009D5968">
            <w:pPr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>2.</w:t>
            </w:r>
            <w:r w:rsidRPr="002B4574">
              <w:rPr>
                <w:rFonts w:ascii="Times New Roman" w:hAnsi="Times New Roman" w:cs="Times New Roman"/>
              </w:rPr>
              <w:tab/>
              <w:t>Musi posiadać zdolność do tworzenia kopii zapasowych i przywracania plików konfiguracyjnych z serwera chmury</w:t>
            </w:r>
          </w:p>
          <w:p w:rsidR="00A87E5C" w:rsidRPr="002B4574" w:rsidRDefault="00A87E5C" w:rsidP="009D5968">
            <w:pPr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>3.</w:t>
            </w:r>
            <w:r w:rsidRPr="002B4574">
              <w:rPr>
                <w:rFonts w:ascii="Times New Roman" w:hAnsi="Times New Roman" w:cs="Times New Roman"/>
              </w:rPr>
              <w:tab/>
              <w:t>Musi posiadać zdolność do promowania skutecznej polityki lokalnej do globalnej i zastosować ją globalnie do wszystkich biur</w:t>
            </w:r>
          </w:p>
          <w:p w:rsidR="00A87E5C" w:rsidRPr="002B4574" w:rsidRDefault="00A87E5C" w:rsidP="009D5968">
            <w:pPr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lastRenderedPageBreak/>
              <w:t>4.</w:t>
            </w:r>
            <w:r w:rsidRPr="002B4574">
              <w:rPr>
                <w:rFonts w:ascii="Times New Roman" w:hAnsi="Times New Roman" w:cs="Times New Roman"/>
              </w:rPr>
              <w:tab/>
              <w:t>Musi mieć możliwość tworzenia wielu poziomów dostępu do hierarchii aby umożliwić dostęp do Chmury zgodnie z przypisaniem do grupy</w:t>
            </w:r>
          </w:p>
          <w:p w:rsidR="00A87E5C" w:rsidRPr="002B4574" w:rsidRDefault="00A87E5C" w:rsidP="009D5968">
            <w:pPr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>5.</w:t>
            </w:r>
            <w:r w:rsidRPr="002B4574">
              <w:rPr>
                <w:rFonts w:ascii="Times New Roman" w:hAnsi="Times New Roman" w:cs="Times New Roman"/>
              </w:rPr>
              <w:tab/>
              <w:t>Musi posiadać dostęp do konsoli lokalnie z dowolnego miejsca w nagłych przypadkach</w:t>
            </w:r>
          </w:p>
          <w:p w:rsidR="00A87E5C" w:rsidRPr="002B4574" w:rsidRDefault="00A87E5C" w:rsidP="009D5968">
            <w:pPr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>6.</w:t>
            </w:r>
            <w:r w:rsidRPr="002B4574">
              <w:rPr>
                <w:rFonts w:ascii="Times New Roman" w:hAnsi="Times New Roman" w:cs="Times New Roman"/>
              </w:rPr>
              <w:tab/>
              <w:t>Musi posiadać możliwość przeglądania raportów podsumowujących dla wszystkich urządzeń</w:t>
            </w:r>
          </w:p>
          <w:p w:rsidR="00A87E5C" w:rsidRPr="002B4574" w:rsidRDefault="00A87E5C" w:rsidP="009D5968">
            <w:pPr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>7.</w:t>
            </w:r>
            <w:r w:rsidRPr="002B4574">
              <w:rPr>
                <w:rFonts w:ascii="Times New Roman" w:hAnsi="Times New Roman" w:cs="Times New Roman"/>
              </w:rPr>
              <w:tab/>
              <w:t>Musi posiadać zdolność do uzyskania raportów i powiadomień za pomocą poczty elektronicznej</w:t>
            </w:r>
          </w:p>
        </w:tc>
      </w:tr>
      <w:tr w:rsidR="00A87E5C" w:rsidRPr="002B4574" w:rsidTr="009D5968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1"/>
          <w:jc w:val="center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5C" w:rsidRPr="002B4574" w:rsidRDefault="00A87E5C" w:rsidP="009D5968">
            <w:pPr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lastRenderedPageBreak/>
              <w:t>Kontrola urządzeń, aplikacji i DLP</w:t>
            </w:r>
          </w:p>
        </w:tc>
        <w:tc>
          <w:tcPr>
            <w:tcW w:w="3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5C" w:rsidRPr="002B4574" w:rsidRDefault="00A87E5C" w:rsidP="009D5968">
            <w:pPr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>System musi umożliwiać, w sposób centralnie zarządzany z konsoli na serwerze, co najmniej:</w:t>
            </w:r>
          </w:p>
          <w:p w:rsidR="00A87E5C" w:rsidRPr="002B4574" w:rsidRDefault="00A87E5C" w:rsidP="00A87E5C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>różne ustawienia dostępu dla urządzeń: pełny dostęp, tylko do odczytu i blokowanie</w:t>
            </w:r>
          </w:p>
          <w:p w:rsidR="00A87E5C" w:rsidRPr="002B4574" w:rsidRDefault="00A87E5C" w:rsidP="00A87E5C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 xml:space="preserve">funkcje przyznania praw dostępu dla nośników pamięci tj. USB, CD </w:t>
            </w:r>
          </w:p>
          <w:p w:rsidR="00A87E5C" w:rsidRPr="002B4574" w:rsidRDefault="00A87E5C" w:rsidP="00A87E5C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 xml:space="preserve">funkcje regulowania połączeń </w:t>
            </w:r>
            <w:proofErr w:type="spellStart"/>
            <w:r w:rsidRPr="002B4574">
              <w:rPr>
                <w:rFonts w:ascii="Times New Roman" w:hAnsi="Times New Roman" w:cs="Times New Roman"/>
                <w:bCs/>
              </w:rPr>
              <w:t>WiFi</w:t>
            </w:r>
            <w:proofErr w:type="spellEnd"/>
            <w:r w:rsidRPr="002B4574">
              <w:rPr>
                <w:rFonts w:ascii="Times New Roman" w:hAnsi="Times New Roman" w:cs="Times New Roman"/>
                <w:bCs/>
              </w:rPr>
              <w:t xml:space="preserve"> i Bluetooth</w:t>
            </w:r>
          </w:p>
          <w:p w:rsidR="00A87E5C" w:rsidRPr="002B4574" w:rsidRDefault="00A87E5C" w:rsidP="00A87E5C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>funkcje kontrolowania i regulowania użycia urządzeń peryferyjnych typu: drukarki, skanery i kamery internetowe</w:t>
            </w:r>
          </w:p>
          <w:p w:rsidR="00A87E5C" w:rsidRPr="002B4574" w:rsidRDefault="00A87E5C" w:rsidP="00A87E5C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>funkcję blokady lub zezwolenia na połączenie się z urządzeniami mobilnymi</w:t>
            </w:r>
          </w:p>
          <w:p w:rsidR="00A87E5C" w:rsidRPr="002B4574" w:rsidRDefault="00A87E5C" w:rsidP="00A87E5C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>funkcje blokowania dostępu dowolnemu urządzeniu</w:t>
            </w:r>
          </w:p>
          <w:p w:rsidR="00A87E5C" w:rsidRPr="002B4574" w:rsidRDefault="00A87E5C" w:rsidP="00A87E5C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>możliwość tymczasowego dodania dostępu do urządzenia przez administratora</w:t>
            </w:r>
          </w:p>
          <w:p w:rsidR="00A87E5C" w:rsidRPr="002B4574" w:rsidRDefault="00A87E5C" w:rsidP="00A87E5C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>zdolność do szyfrowania zawartości USB i udostępniania go na punktach końcowych z zainstalowanym oprogramowaniem klienckim systemu</w:t>
            </w:r>
          </w:p>
          <w:p w:rsidR="00A87E5C" w:rsidRPr="002B4574" w:rsidRDefault="00A87E5C" w:rsidP="00A87E5C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>możliwość zablokowania funkcjonalności portów USB, blokując dostęp urządzeniom innym niż klawiatura i myszka</w:t>
            </w:r>
          </w:p>
          <w:p w:rsidR="00A87E5C" w:rsidRPr="002B4574" w:rsidRDefault="00A87E5C" w:rsidP="00A87E5C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>możliwość zezwalania na dostęp tylko urządzeniom wcześniej dodanym przez administratora</w:t>
            </w:r>
          </w:p>
          <w:p w:rsidR="00A87E5C" w:rsidRPr="002B4574" w:rsidRDefault="00A87E5C" w:rsidP="00A87E5C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 xml:space="preserve">możliwość zarządzani urządzeniami podłączanymi do końcówki, takimi jak iPhone, iPad, iPod, </w:t>
            </w:r>
            <w:proofErr w:type="spellStart"/>
            <w:r w:rsidRPr="002B4574">
              <w:rPr>
                <w:rFonts w:ascii="Times New Roman" w:hAnsi="Times New Roman" w:cs="Times New Roman"/>
                <w:bCs/>
              </w:rPr>
              <w:t>Webcam</w:t>
            </w:r>
            <w:proofErr w:type="spellEnd"/>
            <w:r w:rsidRPr="002B4574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2B4574">
              <w:rPr>
                <w:rFonts w:ascii="Times New Roman" w:hAnsi="Times New Roman" w:cs="Times New Roman"/>
                <w:bCs/>
              </w:rPr>
              <w:t>card</w:t>
            </w:r>
            <w:proofErr w:type="spellEnd"/>
            <w:r w:rsidRPr="002B457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B4574">
              <w:rPr>
                <w:rFonts w:ascii="Times New Roman" w:hAnsi="Times New Roman" w:cs="Times New Roman"/>
                <w:bCs/>
              </w:rPr>
              <w:t>reader</w:t>
            </w:r>
            <w:proofErr w:type="spellEnd"/>
            <w:r w:rsidRPr="002B4574">
              <w:rPr>
                <w:rFonts w:ascii="Times New Roman" w:hAnsi="Times New Roman" w:cs="Times New Roman"/>
                <w:bCs/>
              </w:rPr>
              <w:t>, BlackBerry</w:t>
            </w:r>
          </w:p>
          <w:p w:rsidR="00A87E5C" w:rsidRPr="002B4574" w:rsidRDefault="00A87E5C" w:rsidP="00A87E5C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>możliwość używania tylko zaufanych urządzeń sieciowych,      w tym urządzeń wskazanych na końcówkach klienckich</w:t>
            </w:r>
          </w:p>
          <w:p w:rsidR="00A87E5C" w:rsidRPr="002B4574" w:rsidRDefault="00A87E5C" w:rsidP="00A87E5C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>funkcję wirtualnej klawiatury</w:t>
            </w:r>
          </w:p>
          <w:p w:rsidR="00A87E5C" w:rsidRPr="002B4574" w:rsidRDefault="00A87E5C" w:rsidP="00A87E5C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 xml:space="preserve">możliwość blokowania każdej aplikacji </w:t>
            </w:r>
          </w:p>
          <w:p w:rsidR="00A87E5C" w:rsidRPr="002B4574" w:rsidRDefault="00A87E5C" w:rsidP="00A87E5C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>możliwość zablokowania aplikacji w oparciu o kategorie</w:t>
            </w:r>
          </w:p>
          <w:p w:rsidR="00A87E5C" w:rsidRPr="002B4574" w:rsidRDefault="00A87E5C" w:rsidP="00A87E5C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>możliwość dodania własnych aplikacji do listy zablokowanych</w:t>
            </w:r>
          </w:p>
          <w:p w:rsidR="00A87E5C" w:rsidRPr="002B4574" w:rsidRDefault="00A87E5C" w:rsidP="00A87E5C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>zdolność do tworzenia kompletnej listy aplikacji zainstalowanych na komputerach klientach poprzez konsole administracyjna na serwerze</w:t>
            </w:r>
          </w:p>
          <w:p w:rsidR="00A87E5C" w:rsidRPr="002B4574" w:rsidRDefault="00A87E5C" w:rsidP="00A87E5C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>dodawanie innych aplikacji</w:t>
            </w:r>
          </w:p>
          <w:p w:rsidR="00A87E5C" w:rsidRPr="002B4574" w:rsidRDefault="00A87E5C" w:rsidP="00A87E5C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 xml:space="preserve">dodawanie aplikacji w formie </w:t>
            </w:r>
            <w:proofErr w:type="spellStart"/>
            <w:r w:rsidRPr="002B4574">
              <w:rPr>
                <w:rFonts w:ascii="Times New Roman" w:hAnsi="Times New Roman" w:cs="Times New Roman"/>
                <w:bCs/>
              </w:rPr>
              <w:t>portable</w:t>
            </w:r>
            <w:proofErr w:type="spellEnd"/>
          </w:p>
          <w:p w:rsidR="00A87E5C" w:rsidRPr="002B4574" w:rsidRDefault="00A87E5C" w:rsidP="00A87E5C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 xml:space="preserve">możliwość wyboru pojedynczej aplikacji w konkretnej wersji </w:t>
            </w:r>
          </w:p>
          <w:p w:rsidR="00A87E5C" w:rsidRPr="002B4574" w:rsidRDefault="00A87E5C" w:rsidP="00A87E5C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>dodawanie aplikacji, których rozmiar pliku wykonywalnego ma wielkość do 200MB</w:t>
            </w:r>
          </w:p>
          <w:p w:rsidR="00A87E5C" w:rsidRPr="002B4574" w:rsidRDefault="00A87E5C" w:rsidP="00A87E5C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B4574">
              <w:rPr>
                <w:rFonts w:ascii="Times New Roman" w:hAnsi="Times New Roman" w:cs="Times New Roman"/>
                <w:bCs/>
                <w:lang w:val="en-US"/>
              </w:rPr>
              <w:t>kategorie</w:t>
            </w:r>
            <w:proofErr w:type="spellEnd"/>
            <w:r w:rsidRPr="002B4574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B4574">
              <w:rPr>
                <w:rFonts w:ascii="Times New Roman" w:hAnsi="Times New Roman" w:cs="Times New Roman"/>
                <w:bCs/>
                <w:lang w:val="en-US"/>
              </w:rPr>
              <w:t>aplikacji</w:t>
            </w:r>
            <w:proofErr w:type="spellEnd"/>
            <w:r w:rsidRPr="002B4574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B4574">
              <w:rPr>
                <w:rFonts w:ascii="Times New Roman" w:hAnsi="Times New Roman" w:cs="Times New Roman"/>
                <w:bCs/>
                <w:lang w:val="en-US"/>
              </w:rPr>
              <w:t>typu</w:t>
            </w:r>
            <w:proofErr w:type="spellEnd"/>
            <w:r w:rsidRPr="002B4574">
              <w:rPr>
                <w:rFonts w:ascii="Times New Roman" w:hAnsi="Times New Roman" w:cs="Times New Roman"/>
                <w:bCs/>
                <w:lang w:val="en-US"/>
              </w:rPr>
              <w:t>: tuning software, toolbars, proxy, network tools, file sharing application, backup software,  encrypting tool</w:t>
            </w:r>
          </w:p>
          <w:p w:rsidR="00A87E5C" w:rsidRPr="002B4574" w:rsidRDefault="00A87E5C" w:rsidP="00A87E5C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>możliwość generowania i wysyłania raportów o aktywności na różnych kanałach transmisji danych, takich jak wymienne urządzenia, udziały sieciowe czy schowki.</w:t>
            </w:r>
          </w:p>
          <w:p w:rsidR="00A87E5C" w:rsidRPr="002B4574" w:rsidRDefault="00A87E5C" w:rsidP="00A87E5C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 xml:space="preserve">możliwość zablokowania funkcji </w:t>
            </w:r>
            <w:proofErr w:type="spellStart"/>
            <w:r w:rsidRPr="002B4574">
              <w:rPr>
                <w:rFonts w:ascii="Times New Roman" w:hAnsi="Times New Roman" w:cs="Times New Roman"/>
                <w:bCs/>
              </w:rPr>
              <w:t>Printscreen</w:t>
            </w:r>
            <w:proofErr w:type="spellEnd"/>
          </w:p>
          <w:p w:rsidR="00A87E5C" w:rsidRPr="002B4574" w:rsidRDefault="00A87E5C" w:rsidP="00A87E5C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 xml:space="preserve">funkcje monitorowania przesyłu danych między aplikacjami zarówno na systemie operacyjnym Windows jak i </w:t>
            </w:r>
            <w:proofErr w:type="spellStart"/>
            <w:r w:rsidRPr="002B4574">
              <w:rPr>
                <w:rFonts w:ascii="Times New Roman" w:hAnsi="Times New Roman" w:cs="Times New Roman"/>
                <w:bCs/>
              </w:rPr>
              <w:t>OSx</w:t>
            </w:r>
            <w:proofErr w:type="spellEnd"/>
          </w:p>
          <w:p w:rsidR="00A87E5C" w:rsidRPr="002B4574" w:rsidRDefault="00A87E5C" w:rsidP="00A87E5C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>funkcje monitorowania i kontroli przepływu poufnych informacji</w:t>
            </w:r>
          </w:p>
          <w:p w:rsidR="00A87E5C" w:rsidRPr="002B4574" w:rsidRDefault="00A87E5C" w:rsidP="00A87E5C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>możliwość dodawania własnych zdefiniowanych słów/fraz do wyszukania w różnych typów plików</w:t>
            </w:r>
          </w:p>
          <w:p w:rsidR="00A87E5C" w:rsidRPr="002B4574" w:rsidRDefault="00A87E5C" w:rsidP="00A87E5C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lastRenderedPageBreak/>
              <w:t>możliwość blokowania plików w oparciu o ich rozszerzenie lub rodzaj</w:t>
            </w:r>
          </w:p>
          <w:p w:rsidR="00A87E5C" w:rsidRPr="002B4574" w:rsidRDefault="00A87E5C" w:rsidP="00A87E5C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>możliwość monitorowania i zarządzania danymi udostępnianymi poprzez zasoby sieciowe</w:t>
            </w:r>
          </w:p>
          <w:p w:rsidR="00A87E5C" w:rsidRPr="002B4574" w:rsidRDefault="00A87E5C" w:rsidP="00A87E5C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>ochronę przed wyciekiem informacji na drukarki lokalne i sieciowe</w:t>
            </w:r>
          </w:p>
          <w:p w:rsidR="00A87E5C" w:rsidRPr="002B4574" w:rsidRDefault="00A87E5C" w:rsidP="00A87E5C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>ochrona zawartości schowka systemu</w:t>
            </w:r>
          </w:p>
          <w:p w:rsidR="00A87E5C" w:rsidRPr="002B4574" w:rsidRDefault="00A87E5C" w:rsidP="00A87E5C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>ochrona przed wyciekiem informacji w poczcie e-mail w komunikacji SSL</w:t>
            </w:r>
          </w:p>
          <w:p w:rsidR="00A87E5C" w:rsidRPr="002B4574" w:rsidRDefault="00A87E5C" w:rsidP="00A87E5C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>możliwość dodawania wyjątków dla domen, aplikacji i lokalizacji sieciowych</w:t>
            </w:r>
          </w:p>
          <w:p w:rsidR="00A87E5C" w:rsidRPr="002B4574" w:rsidRDefault="00A87E5C" w:rsidP="00A87E5C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 xml:space="preserve">ochrona plików zamkniętych w archiwach </w:t>
            </w:r>
          </w:p>
          <w:p w:rsidR="00A87E5C" w:rsidRPr="002B4574" w:rsidRDefault="00A87E5C" w:rsidP="00A87E5C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>Zmiana rozszerzenia pliku nie może mieć znaczenia w ochronie plików przed wyciekiem</w:t>
            </w:r>
          </w:p>
          <w:p w:rsidR="00A87E5C" w:rsidRPr="002B4574" w:rsidRDefault="00A87E5C" w:rsidP="00A87E5C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>możliwość tworzenia profilu DLP dla każdej polityki</w:t>
            </w:r>
          </w:p>
          <w:p w:rsidR="00A87E5C" w:rsidRPr="002B4574" w:rsidRDefault="00A87E5C" w:rsidP="00A87E5C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 xml:space="preserve">wyświetlanie alertu dla użytkownika w chwili próby wykonania niepożądanego działania </w:t>
            </w:r>
          </w:p>
          <w:p w:rsidR="00A87E5C" w:rsidRPr="002B4574" w:rsidRDefault="00A87E5C" w:rsidP="00A87E5C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>ochrona przez wyciekiem plików poprzez programy typu p2p</w:t>
            </w:r>
          </w:p>
          <w:p w:rsidR="00A87E5C" w:rsidRPr="002B4574" w:rsidRDefault="00A87E5C" w:rsidP="009D5968">
            <w:pPr>
              <w:ind w:left="36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7E5C" w:rsidRPr="002B4574" w:rsidTr="009D5968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5C" w:rsidRPr="002B4574" w:rsidRDefault="00A87E5C" w:rsidP="009D5968">
            <w:pPr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lastRenderedPageBreak/>
              <w:t>Dodatkowe wymagania</w:t>
            </w:r>
          </w:p>
        </w:tc>
        <w:tc>
          <w:tcPr>
            <w:tcW w:w="3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5C" w:rsidRPr="002B4574" w:rsidRDefault="00A87E5C" w:rsidP="009D5968">
            <w:pPr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>Monitorowanie zmian w plikach:</w:t>
            </w:r>
          </w:p>
          <w:p w:rsidR="00A87E5C" w:rsidRPr="002B4574" w:rsidRDefault="00A87E5C" w:rsidP="00A87E5C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>Możliwość monitorowania działań związanych z obsługą plików, takich jak kopiowanie, usuwanie, przenoszenie na dyskach lokalnych, dyskach wymiennych i sieciowych.</w:t>
            </w:r>
          </w:p>
          <w:p w:rsidR="00A87E5C" w:rsidRPr="002B4574" w:rsidRDefault="00A87E5C" w:rsidP="00A87E5C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>Funkcje monitorowania określonych rodzajów plików.</w:t>
            </w:r>
          </w:p>
          <w:p w:rsidR="00A87E5C" w:rsidRPr="002B4574" w:rsidRDefault="00A87E5C" w:rsidP="00A87E5C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>Możliwość wykluczenia określonych plików/folderów dla procedury monitorowania.</w:t>
            </w:r>
          </w:p>
          <w:p w:rsidR="00A87E5C" w:rsidRPr="002B4574" w:rsidRDefault="00A87E5C" w:rsidP="00A87E5C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>Generator raportów do funkcjonalności monitora zmian w plikach.</w:t>
            </w:r>
          </w:p>
          <w:p w:rsidR="00A87E5C" w:rsidRPr="002B4574" w:rsidRDefault="00A87E5C" w:rsidP="00A87E5C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>możliwość śledzenia zmian we wszystkich plikach</w:t>
            </w:r>
          </w:p>
          <w:p w:rsidR="00A87E5C" w:rsidRPr="002B4574" w:rsidRDefault="00A87E5C" w:rsidP="00A87E5C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>możliwość śledzenia zmian w oprogramowaniu zainstalowanym na końcówkach</w:t>
            </w:r>
          </w:p>
          <w:p w:rsidR="00A87E5C" w:rsidRPr="002B4574" w:rsidRDefault="00A87E5C" w:rsidP="00A87E5C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>możliwość definiowana własnych typów plików</w:t>
            </w:r>
          </w:p>
          <w:p w:rsidR="00A87E5C" w:rsidRPr="002B4574" w:rsidRDefault="00A87E5C" w:rsidP="009D5968">
            <w:pPr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>Optymalizacja systemu operacyjnego stacji klienckich:</w:t>
            </w:r>
          </w:p>
          <w:p w:rsidR="00A87E5C" w:rsidRPr="002B4574" w:rsidRDefault="00A87E5C" w:rsidP="00A87E5C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>usuwanie tymczasowych plików, czyszczenie niepotrzebnych wpisów do rejestru oraz defragmentacji dysku</w:t>
            </w:r>
          </w:p>
          <w:p w:rsidR="00A87E5C" w:rsidRPr="002B4574" w:rsidRDefault="00A87E5C" w:rsidP="00A87E5C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>optymalizacja w chwili startu systemu operacyjnego, przed jego całkowitym uruchomieniem</w:t>
            </w:r>
          </w:p>
          <w:p w:rsidR="00A87E5C" w:rsidRPr="002B4574" w:rsidRDefault="00A87E5C" w:rsidP="00A87E5C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>możliwość zaplanowania optymalizacje na wskazanych stacjach klienckich</w:t>
            </w:r>
          </w:p>
          <w:p w:rsidR="00A87E5C" w:rsidRPr="002B4574" w:rsidRDefault="00A87E5C" w:rsidP="00A87E5C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>instruktaż stanowiskowy pracowników Zamawiającego</w:t>
            </w:r>
          </w:p>
          <w:p w:rsidR="00A87E5C" w:rsidRPr="002B4574" w:rsidRDefault="00A87E5C" w:rsidP="00A87E5C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  <w:bCs/>
              </w:rPr>
              <w:t>dokumentacja techniczna w języku polskim</w:t>
            </w:r>
          </w:p>
          <w:p w:rsidR="00A87E5C" w:rsidRPr="002B4574" w:rsidRDefault="00A87E5C" w:rsidP="009D5968">
            <w:pPr>
              <w:contextualSpacing/>
              <w:rPr>
                <w:rFonts w:ascii="Times New Roman" w:hAnsi="Times New Roman" w:cs="Times New Roman"/>
              </w:rPr>
            </w:pPr>
            <w:r w:rsidRPr="002B4574">
              <w:rPr>
                <w:rFonts w:ascii="Times New Roman" w:hAnsi="Times New Roman" w:cs="Times New Roman"/>
              </w:rPr>
              <w:t>Wspierane platformy i systemy operacyjne:</w:t>
            </w:r>
          </w:p>
          <w:p w:rsidR="00A87E5C" w:rsidRPr="002B4574" w:rsidRDefault="00A87E5C" w:rsidP="009D5968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2B4574">
              <w:rPr>
                <w:rFonts w:ascii="Times New Roman" w:hAnsi="Times New Roman" w:cs="Times New Roman"/>
                <w:lang w:val="en-US"/>
              </w:rPr>
              <w:t>1.</w:t>
            </w:r>
            <w:r w:rsidRPr="002B4574">
              <w:rPr>
                <w:rFonts w:ascii="Times New Roman" w:hAnsi="Times New Roman" w:cs="Times New Roman"/>
                <w:lang w:val="en-US"/>
              </w:rPr>
              <w:tab/>
              <w:t>Microsoft Windows XP/7/8/10/ Professional (32-bit/64-bit)</w:t>
            </w:r>
          </w:p>
          <w:p w:rsidR="00A87E5C" w:rsidRPr="002B4574" w:rsidRDefault="00A87E5C" w:rsidP="009D5968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2B4574">
              <w:rPr>
                <w:rFonts w:ascii="Times New Roman" w:hAnsi="Times New Roman" w:cs="Times New Roman"/>
                <w:lang w:val="en-US"/>
              </w:rPr>
              <w:t>2.</w:t>
            </w:r>
            <w:r w:rsidRPr="002B4574">
              <w:rPr>
                <w:rFonts w:ascii="Times New Roman" w:hAnsi="Times New Roman" w:cs="Times New Roman"/>
                <w:lang w:val="en-US"/>
              </w:rPr>
              <w:tab/>
              <w:t>Microsoft Windows Server Web / Standard / Enterprise/ Datacenter (32-bit/64-bit)</w:t>
            </w:r>
          </w:p>
          <w:p w:rsidR="00A87E5C" w:rsidRPr="002B4574" w:rsidRDefault="00A87E5C" w:rsidP="009D5968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2B4574">
              <w:rPr>
                <w:rFonts w:ascii="Times New Roman" w:hAnsi="Times New Roman" w:cs="Times New Roman"/>
                <w:lang w:val="en-US"/>
              </w:rPr>
              <w:t>3.</w:t>
            </w:r>
            <w:r w:rsidRPr="002B4574">
              <w:rPr>
                <w:rFonts w:ascii="Times New Roman" w:hAnsi="Times New Roman" w:cs="Times New Roman"/>
                <w:lang w:val="en-US"/>
              </w:rPr>
              <w:tab/>
              <w:t>Mac OS X, Mac OS 10</w:t>
            </w:r>
          </w:p>
          <w:p w:rsidR="00A87E5C" w:rsidRPr="002B4574" w:rsidRDefault="00A87E5C" w:rsidP="009D5968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2B4574">
              <w:rPr>
                <w:rFonts w:ascii="Times New Roman" w:hAnsi="Times New Roman" w:cs="Times New Roman"/>
                <w:lang w:val="en-US"/>
              </w:rPr>
              <w:t>4.</w:t>
            </w:r>
            <w:r w:rsidRPr="002B4574">
              <w:rPr>
                <w:rFonts w:ascii="Times New Roman" w:hAnsi="Times New Roman" w:cs="Times New Roman"/>
                <w:lang w:val="en-US"/>
              </w:rPr>
              <w:tab/>
              <w:t xml:space="preserve">Linux 64-bit, Ubuntu, </w:t>
            </w:r>
            <w:proofErr w:type="spellStart"/>
            <w:r w:rsidRPr="002B4574">
              <w:rPr>
                <w:rFonts w:ascii="Times New Roman" w:hAnsi="Times New Roman" w:cs="Times New Roman"/>
                <w:lang w:val="en-US"/>
              </w:rPr>
              <w:t>openSUSE</w:t>
            </w:r>
            <w:proofErr w:type="spellEnd"/>
            <w:r w:rsidRPr="002B4574">
              <w:rPr>
                <w:rFonts w:ascii="Times New Roman" w:hAnsi="Times New Roman" w:cs="Times New Roman"/>
                <w:lang w:val="en-US"/>
              </w:rPr>
              <w:t xml:space="preserve">, Fedora 14-25, </w:t>
            </w:r>
            <w:proofErr w:type="spellStart"/>
            <w:r w:rsidRPr="002B4574">
              <w:rPr>
                <w:rFonts w:ascii="Times New Roman" w:hAnsi="Times New Roman" w:cs="Times New Roman"/>
                <w:lang w:val="en-US"/>
              </w:rPr>
              <w:t>RedHat</w:t>
            </w:r>
            <w:proofErr w:type="spellEnd"/>
            <w:r w:rsidRPr="002B4574">
              <w:rPr>
                <w:rFonts w:ascii="Times New Roman" w:hAnsi="Times New Roman" w:cs="Times New Roman"/>
                <w:lang w:val="en-US"/>
              </w:rPr>
              <w:t>,</w:t>
            </w:r>
          </w:p>
        </w:tc>
      </w:tr>
    </w:tbl>
    <w:p w:rsidR="00CD05B8" w:rsidRPr="00165B62" w:rsidRDefault="00CD05B8" w:rsidP="00CD05B8">
      <w:pPr>
        <w:rPr>
          <w:b/>
          <w:sz w:val="20"/>
          <w:szCs w:val="20"/>
          <w:lang w:val="en-US"/>
        </w:rPr>
      </w:pPr>
    </w:p>
    <w:p w:rsidR="00CD05B8" w:rsidRPr="00165B62" w:rsidRDefault="00CD05B8" w:rsidP="00CD05B8">
      <w:pPr>
        <w:pStyle w:val="Akapitzlist"/>
        <w:ind w:left="360"/>
        <w:rPr>
          <w:sz w:val="20"/>
          <w:szCs w:val="20"/>
          <w:lang w:val="en-US"/>
        </w:rPr>
      </w:pPr>
    </w:p>
    <w:p w:rsidR="00CD05B8" w:rsidRPr="005413D0" w:rsidRDefault="00CD05B8" w:rsidP="005413D0">
      <w:pPr>
        <w:spacing w:after="160" w:line="259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5413D0">
        <w:rPr>
          <w:rFonts w:ascii="Times New Roman" w:hAnsi="Times New Roman" w:cs="Times New Roman"/>
          <w:b/>
          <w:sz w:val="20"/>
          <w:szCs w:val="20"/>
        </w:rPr>
        <w:t>TABLICA INTERAKTYWNA – 3 SZT.</w:t>
      </w:r>
    </w:p>
    <w:p w:rsidR="00CD05B8" w:rsidRPr="006A0D1D" w:rsidRDefault="00CD05B8" w:rsidP="00CD05B8">
      <w:pPr>
        <w:pStyle w:val="Akapitzlist"/>
        <w:ind w:left="360"/>
        <w:rPr>
          <w:sz w:val="20"/>
          <w:szCs w:val="20"/>
        </w:rPr>
      </w:pPr>
    </w:p>
    <w:tbl>
      <w:tblPr>
        <w:tblStyle w:val="Tabela-Siatka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836"/>
        <w:gridCol w:w="7229"/>
      </w:tblGrid>
      <w:tr w:rsidR="00CD05B8" w:rsidRPr="005413D0" w:rsidTr="00322C33">
        <w:tc>
          <w:tcPr>
            <w:tcW w:w="2836" w:type="dxa"/>
          </w:tcPr>
          <w:p w:rsidR="00CD05B8" w:rsidRPr="005413D0" w:rsidRDefault="00CD05B8" w:rsidP="00322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3D0">
              <w:rPr>
                <w:rFonts w:ascii="Times New Roman" w:hAnsi="Times New Roman" w:cs="Times New Roman"/>
                <w:sz w:val="20"/>
                <w:szCs w:val="20"/>
              </w:rPr>
              <w:t>Tablica Interaktywna (multimedialna)</w:t>
            </w:r>
            <w:r w:rsidRPr="005413D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413D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413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lastRenderedPageBreak/>
              <w:br/>
            </w:r>
          </w:p>
        </w:tc>
        <w:tc>
          <w:tcPr>
            <w:tcW w:w="7229" w:type="dxa"/>
          </w:tcPr>
          <w:p w:rsidR="00CD05B8" w:rsidRPr="005413D0" w:rsidRDefault="00CD05B8" w:rsidP="00322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3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Optyczna technologia dotyku.</w:t>
            </w:r>
          </w:p>
          <w:p w:rsidR="00CD05B8" w:rsidRPr="005413D0" w:rsidRDefault="00CD05B8" w:rsidP="00322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3D0">
              <w:rPr>
                <w:rFonts w:ascii="Times New Roman" w:hAnsi="Times New Roman" w:cs="Times New Roman"/>
                <w:sz w:val="20"/>
                <w:szCs w:val="20"/>
              </w:rPr>
              <w:t xml:space="preserve">Częstotliwość próbkowania - min. 120 </w:t>
            </w:r>
            <w:proofErr w:type="spellStart"/>
            <w:r w:rsidRPr="005413D0">
              <w:rPr>
                <w:rFonts w:ascii="Times New Roman" w:hAnsi="Times New Roman" w:cs="Times New Roman"/>
                <w:sz w:val="20"/>
                <w:szCs w:val="20"/>
              </w:rPr>
              <w:t>kl</w:t>
            </w:r>
            <w:proofErr w:type="spellEnd"/>
            <w:r w:rsidRPr="005413D0">
              <w:rPr>
                <w:rFonts w:ascii="Times New Roman" w:hAnsi="Times New Roman" w:cs="Times New Roman"/>
                <w:sz w:val="20"/>
                <w:szCs w:val="20"/>
              </w:rPr>
              <w:t>/s</w:t>
            </w:r>
          </w:p>
          <w:p w:rsidR="00CD05B8" w:rsidRPr="005413D0" w:rsidRDefault="00CD05B8" w:rsidP="00322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3D0">
              <w:rPr>
                <w:rFonts w:ascii="Times New Roman" w:hAnsi="Times New Roman" w:cs="Times New Roman"/>
                <w:sz w:val="20"/>
                <w:szCs w:val="20"/>
              </w:rPr>
              <w:t>Ilość punktów dotyku - min. 2</w:t>
            </w:r>
          </w:p>
          <w:p w:rsidR="00CD05B8" w:rsidRPr="005413D0" w:rsidRDefault="00CD05B8" w:rsidP="00322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3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Dokładność dotyku – max do 3.0 mm</w:t>
            </w:r>
            <w:r w:rsidRPr="005413D0">
              <w:rPr>
                <w:rFonts w:ascii="Times New Roman" w:hAnsi="Times New Roman" w:cs="Times New Roman"/>
                <w:sz w:val="20"/>
                <w:szCs w:val="20"/>
              </w:rPr>
              <w:br/>
              <w:t>Czas odpowiedzi - nie więcej niż 8 ms.</w:t>
            </w:r>
            <w:r w:rsidRPr="005413D0">
              <w:rPr>
                <w:rFonts w:ascii="Times New Roman" w:hAnsi="Times New Roman" w:cs="Times New Roman"/>
                <w:sz w:val="20"/>
                <w:szCs w:val="20"/>
              </w:rPr>
              <w:br/>
              <w:t>Obsługiwane systemy:</w:t>
            </w:r>
          </w:p>
          <w:p w:rsidR="00CD05B8" w:rsidRPr="005413D0" w:rsidRDefault="00CD05B8" w:rsidP="00322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3D0">
              <w:rPr>
                <w:rFonts w:ascii="Times New Roman" w:hAnsi="Times New Roman" w:cs="Times New Roman"/>
                <w:sz w:val="20"/>
                <w:szCs w:val="20"/>
              </w:rPr>
              <w:t>Windows XP/Vista/7/8/8.1/10/</w:t>
            </w:r>
          </w:p>
          <w:p w:rsidR="00CD05B8" w:rsidRPr="005413D0" w:rsidRDefault="00CD05B8" w:rsidP="00322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3D0">
              <w:rPr>
                <w:rFonts w:ascii="Times New Roman" w:hAnsi="Times New Roman" w:cs="Times New Roman"/>
                <w:sz w:val="20"/>
                <w:szCs w:val="20"/>
              </w:rPr>
              <w:t>Linux (v 2.4 lub wyżej</w:t>
            </w:r>
          </w:p>
          <w:p w:rsidR="00CD05B8" w:rsidRPr="005413D0" w:rsidRDefault="00CD05B8" w:rsidP="00322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3D0">
              <w:rPr>
                <w:rFonts w:ascii="Times New Roman" w:hAnsi="Times New Roman" w:cs="Times New Roman"/>
                <w:sz w:val="20"/>
                <w:szCs w:val="20"/>
              </w:rPr>
              <w:t>MAC OS (v 10.4 lub wyżej)</w:t>
            </w:r>
          </w:p>
          <w:p w:rsidR="00CD05B8" w:rsidRPr="005413D0" w:rsidRDefault="00CD05B8" w:rsidP="00322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3D0">
              <w:rPr>
                <w:rFonts w:ascii="Times New Roman" w:hAnsi="Times New Roman" w:cs="Times New Roman"/>
                <w:sz w:val="20"/>
                <w:szCs w:val="20"/>
              </w:rPr>
              <w:t>Sposób obsługi – Palec, lub inny nie przeźroczysty element</w:t>
            </w:r>
          </w:p>
          <w:p w:rsidR="00CD05B8" w:rsidRPr="005413D0" w:rsidRDefault="00CD05B8" w:rsidP="00322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3D0">
              <w:rPr>
                <w:rFonts w:ascii="Times New Roman" w:hAnsi="Times New Roman" w:cs="Times New Roman"/>
                <w:sz w:val="20"/>
                <w:szCs w:val="20"/>
              </w:rPr>
              <w:t>Nielimitowana trwałość dotyku</w:t>
            </w:r>
          </w:p>
          <w:p w:rsidR="00CD05B8" w:rsidRPr="005413D0" w:rsidRDefault="00CD05B8" w:rsidP="00322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3D0">
              <w:rPr>
                <w:rFonts w:ascii="Times New Roman" w:hAnsi="Times New Roman" w:cs="Times New Roman"/>
                <w:sz w:val="20"/>
                <w:szCs w:val="20"/>
              </w:rPr>
              <w:t>Średnica narzędzia dotyku - &gt;10 mm</w:t>
            </w:r>
            <w:r w:rsidRPr="005413D0">
              <w:rPr>
                <w:rFonts w:ascii="Times New Roman" w:hAnsi="Times New Roman" w:cs="Times New Roman"/>
                <w:sz w:val="20"/>
                <w:szCs w:val="20"/>
              </w:rPr>
              <w:br/>
              <w:t>Rozdzielczość min. 32768/32768</w:t>
            </w:r>
            <w:r w:rsidRPr="005413D0">
              <w:rPr>
                <w:rFonts w:ascii="Times New Roman" w:hAnsi="Times New Roman" w:cs="Times New Roman"/>
                <w:sz w:val="20"/>
                <w:szCs w:val="20"/>
              </w:rPr>
              <w:br/>
              <w:t>Połączenie USB</w:t>
            </w:r>
          </w:p>
          <w:p w:rsidR="00CD05B8" w:rsidRPr="005413D0" w:rsidRDefault="00CD05B8" w:rsidP="00322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13D0">
              <w:rPr>
                <w:rFonts w:ascii="Times New Roman" w:hAnsi="Times New Roman" w:cs="Times New Roman"/>
                <w:sz w:val="20"/>
                <w:szCs w:val="20"/>
              </w:rPr>
              <w:t>Plug&amp;Play</w:t>
            </w:r>
            <w:proofErr w:type="spellEnd"/>
          </w:p>
          <w:p w:rsidR="00CD05B8" w:rsidRPr="005413D0" w:rsidRDefault="00CD05B8" w:rsidP="00322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3D0">
              <w:rPr>
                <w:rFonts w:ascii="Times New Roman" w:hAnsi="Times New Roman" w:cs="Times New Roman"/>
                <w:sz w:val="20"/>
                <w:szCs w:val="20"/>
              </w:rPr>
              <w:t>HID</w:t>
            </w:r>
          </w:p>
          <w:p w:rsidR="00CD05B8" w:rsidRPr="005413D0" w:rsidRDefault="00CD05B8" w:rsidP="00322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3D0">
              <w:rPr>
                <w:rFonts w:ascii="Times New Roman" w:hAnsi="Times New Roman" w:cs="Times New Roman"/>
                <w:sz w:val="20"/>
                <w:szCs w:val="20"/>
              </w:rPr>
              <w:t>Zasilanie USB</w:t>
            </w:r>
          </w:p>
          <w:p w:rsidR="00CD05B8" w:rsidRPr="005413D0" w:rsidRDefault="00CD05B8" w:rsidP="00322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3D0">
              <w:rPr>
                <w:rFonts w:ascii="Times New Roman" w:hAnsi="Times New Roman" w:cs="Times New Roman"/>
                <w:sz w:val="20"/>
                <w:szCs w:val="20"/>
              </w:rPr>
              <w:t>Temperatura pracy min. od 0-50 stopni C</w:t>
            </w:r>
            <w:r w:rsidRPr="005413D0">
              <w:rPr>
                <w:rFonts w:ascii="Times New Roman" w:hAnsi="Times New Roman" w:cs="Times New Roman"/>
                <w:sz w:val="20"/>
                <w:szCs w:val="20"/>
              </w:rPr>
              <w:br/>
              <w:t>Obszar projekcji – 1592x1195 (mm)</w:t>
            </w:r>
          </w:p>
          <w:p w:rsidR="00CD05B8" w:rsidRPr="005413D0" w:rsidRDefault="00CD05B8" w:rsidP="00322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3D0">
              <w:rPr>
                <w:rFonts w:ascii="Times New Roman" w:hAnsi="Times New Roman" w:cs="Times New Roman"/>
                <w:sz w:val="20"/>
                <w:szCs w:val="20"/>
              </w:rPr>
              <w:t>Obszar interaktywny 1697x1195</w:t>
            </w:r>
          </w:p>
          <w:p w:rsidR="00CD05B8" w:rsidRPr="005413D0" w:rsidRDefault="00CD05B8" w:rsidP="00322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3D0">
              <w:rPr>
                <w:rFonts w:ascii="Times New Roman" w:hAnsi="Times New Roman" w:cs="Times New Roman"/>
                <w:sz w:val="20"/>
                <w:szCs w:val="20"/>
              </w:rPr>
              <w:t>Rozmiar całkowity min. 1700x1280 (mm)</w:t>
            </w:r>
          </w:p>
          <w:p w:rsidR="00CD05B8" w:rsidRPr="005413D0" w:rsidRDefault="00CD05B8" w:rsidP="00322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3D0">
              <w:rPr>
                <w:rFonts w:ascii="Times New Roman" w:hAnsi="Times New Roman" w:cs="Times New Roman"/>
                <w:sz w:val="20"/>
                <w:szCs w:val="20"/>
              </w:rPr>
              <w:t>Gwarancja min. 24 m-ce</w:t>
            </w:r>
            <w:r w:rsidRPr="005413D0">
              <w:rPr>
                <w:rFonts w:ascii="Times New Roman" w:hAnsi="Times New Roman" w:cs="Times New Roman"/>
                <w:sz w:val="20"/>
                <w:szCs w:val="20"/>
              </w:rPr>
              <w:br/>
              <w:t>Przekątna min 85 cali</w:t>
            </w:r>
            <w:r w:rsidRPr="005413D0">
              <w:rPr>
                <w:rFonts w:ascii="Times New Roman" w:hAnsi="Times New Roman" w:cs="Times New Roman"/>
                <w:sz w:val="20"/>
                <w:szCs w:val="20"/>
              </w:rPr>
              <w:br/>
              <w:t>Waga tablicy max do 20 kg</w:t>
            </w:r>
            <w:r w:rsidRPr="005413D0">
              <w:rPr>
                <w:rFonts w:ascii="Times New Roman" w:hAnsi="Times New Roman" w:cs="Times New Roman"/>
                <w:sz w:val="20"/>
                <w:szCs w:val="20"/>
              </w:rPr>
              <w:br/>
              <w:t>Współczynnik kształtu 4.3</w:t>
            </w:r>
          </w:p>
        </w:tc>
      </w:tr>
    </w:tbl>
    <w:p w:rsidR="00CD05B8" w:rsidRPr="006A0D1D" w:rsidRDefault="00CD05B8" w:rsidP="00CD05B8">
      <w:pPr>
        <w:pStyle w:val="Akapitzlist"/>
        <w:ind w:left="360"/>
        <w:rPr>
          <w:sz w:val="20"/>
          <w:szCs w:val="20"/>
        </w:rPr>
      </w:pPr>
    </w:p>
    <w:p w:rsidR="00CD05B8" w:rsidRPr="006A0D1D" w:rsidRDefault="00CD05B8" w:rsidP="00CD05B8">
      <w:pPr>
        <w:rPr>
          <w:sz w:val="20"/>
          <w:szCs w:val="20"/>
        </w:rPr>
      </w:pPr>
    </w:p>
    <w:p w:rsidR="00CD05B8" w:rsidRPr="005413D0" w:rsidRDefault="00CD05B8" w:rsidP="005413D0">
      <w:pPr>
        <w:pStyle w:val="Akapitzlist"/>
        <w:widowControl/>
        <w:autoSpaceDE/>
        <w:autoSpaceDN/>
        <w:adjustRightInd/>
        <w:spacing w:after="160" w:line="259" w:lineRule="auto"/>
        <w:ind w:left="360"/>
        <w:contextualSpacing/>
        <w:rPr>
          <w:rFonts w:ascii="Times New Roman" w:hAnsi="Times New Roman"/>
          <w:b/>
          <w:sz w:val="20"/>
          <w:szCs w:val="20"/>
        </w:rPr>
      </w:pPr>
      <w:r w:rsidRPr="005413D0">
        <w:rPr>
          <w:rFonts w:ascii="Times New Roman" w:hAnsi="Times New Roman"/>
          <w:b/>
          <w:sz w:val="20"/>
          <w:szCs w:val="20"/>
        </w:rPr>
        <w:t>KAMERA CYFROWA - 2 SZT.</w:t>
      </w:r>
    </w:p>
    <w:tbl>
      <w:tblPr>
        <w:tblStyle w:val="Tabela-Siatka"/>
        <w:tblW w:w="0" w:type="auto"/>
        <w:tblInd w:w="-431" w:type="dxa"/>
        <w:tblLook w:val="04A0" w:firstRow="1" w:lastRow="0" w:firstColumn="1" w:lastColumn="0" w:noHBand="0" w:noVBand="1"/>
      </w:tblPr>
      <w:tblGrid>
        <w:gridCol w:w="2694"/>
        <w:gridCol w:w="6799"/>
      </w:tblGrid>
      <w:tr w:rsidR="00CD05B8" w:rsidRPr="005413D0" w:rsidTr="00322C33">
        <w:tc>
          <w:tcPr>
            <w:tcW w:w="2694" w:type="dxa"/>
          </w:tcPr>
          <w:p w:rsidR="00CD05B8" w:rsidRPr="005413D0" w:rsidRDefault="00CD05B8" w:rsidP="00322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3D0">
              <w:rPr>
                <w:rFonts w:ascii="Times New Roman" w:hAnsi="Times New Roman" w:cs="Times New Roman"/>
                <w:b/>
                <w:sz w:val="20"/>
                <w:szCs w:val="20"/>
              </w:rPr>
              <w:t>Wymagania minimalne</w:t>
            </w:r>
          </w:p>
        </w:tc>
        <w:tc>
          <w:tcPr>
            <w:tcW w:w="6799" w:type="dxa"/>
          </w:tcPr>
          <w:p w:rsidR="00CD05B8" w:rsidRPr="005413D0" w:rsidRDefault="00CD05B8" w:rsidP="00CD05B8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3D0">
              <w:rPr>
                <w:rFonts w:ascii="Times New Roman" w:hAnsi="Times New Roman" w:cs="Times New Roman"/>
                <w:sz w:val="20"/>
                <w:szCs w:val="20"/>
              </w:rPr>
              <w:t xml:space="preserve">Kamera do zapisywania obrazu i dźwięku. </w:t>
            </w:r>
            <w:r w:rsidRPr="005413D0">
              <w:rPr>
                <w:rFonts w:ascii="Times New Roman" w:hAnsi="Times New Roman" w:cs="Times New Roman"/>
                <w:bCs/>
                <w:sz w:val="20"/>
                <w:szCs w:val="20"/>
              </w:rPr>
              <w:t>Zoom cyfrowy</w:t>
            </w:r>
            <w:r w:rsidRPr="005413D0">
              <w:rPr>
                <w:rFonts w:ascii="Times New Roman" w:hAnsi="Times New Roman" w:cs="Times New Roman"/>
                <w:sz w:val="20"/>
                <w:szCs w:val="20"/>
              </w:rPr>
              <w:t xml:space="preserve">: 350 x, </w:t>
            </w:r>
            <w:r w:rsidRPr="005413D0">
              <w:rPr>
                <w:rFonts w:ascii="Times New Roman" w:hAnsi="Times New Roman" w:cs="Times New Roman"/>
                <w:bCs/>
                <w:sz w:val="20"/>
                <w:szCs w:val="20"/>
              </w:rPr>
              <w:t>zoom optyczny</w:t>
            </w:r>
            <w:r w:rsidRPr="005413D0">
              <w:rPr>
                <w:rFonts w:ascii="Times New Roman" w:hAnsi="Times New Roman" w:cs="Times New Roman"/>
                <w:sz w:val="20"/>
                <w:szCs w:val="20"/>
              </w:rPr>
              <w:t xml:space="preserve">: 30 x. </w:t>
            </w:r>
            <w:r w:rsidRPr="005413D0">
              <w:rPr>
                <w:rFonts w:ascii="Times New Roman" w:hAnsi="Times New Roman" w:cs="Times New Roman"/>
                <w:bCs/>
                <w:sz w:val="20"/>
                <w:szCs w:val="20"/>
              </w:rPr>
              <w:t>Rozdzielczość wideo</w:t>
            </w:r>
            <w:r w:rsidRPr="005413D0">
              <w:rPr>
                <w:rFonts w:ascii="Times New Roman" w:hAnsi="Times New Roman" w:cs="Times New Roman"/>
                <w:sz w:val="20"/>
                <w:szCs w:val="20"/>
              </w:rPr>
              <w:t xml:space="preserve">: 1920 x 1080 </w:t>
            </w:r>
            <w:r w:rsidRPr="005413D0">
              <w:rPr>
                <w:rFonts w:ascii="Times New Roman" w:hAnsi="Times New Roman" w:cs="Times New Roman"/>
                <w:bCs/>
                <w:sz w:val="20"/>
                <w:szCs w:val="20"/>
              </w:rPr>
              <w:t>jakość nagrywania filmów</w:t>
            </w:r>
            <w:r w:rsidRPr="005413D0">
              <w:rPr>
                <w:rFonts w:ascii="Times New Roman" w:hAnsi="Times New Roman" w:cs="Times New Roman"/>
                <w:sz w:val="20"/>
                <w:szCs w:val="20"/>
              </w:rPr>
              <w:t>: Full HD. F</w:t>
            </w:r>
            <w:r w:rsidRPr="005413D0">
              <w:rPr>
                <w:rFonts w:ascii="Times New Roman" w:hAnsi="Times New Roman" w:cs="Times New Roman"/>
                <w:bCs/>
                <w:sz w:val="20"/>
                <w:szCs w:val="20"/>
              </w:rPr>
              <w:t>ormat nagrywania</w:t>
            </w:r>
            <w:r w:rsidRPr="005413D0">
              <w:rPr>
                <w:rFonts w:ascii="Times New Roman" w:hAnsi="Times New Roman" w:cs="Times New Roman"/>
                <w:sz w:val="20"/>
                <w:szCs w:val="20"/>
              </w:rPr>
              <w:t>: Format XAVC S|MP4| H.264|MPEG4-AVC|Zgodność z formatem AVCHD 2.0 F</w:t>
            </w:r>
            <w:r w:rsidRPr="005413D0">
              <w:rPr>
                <w:rFonts w:ascii="Times New Roman" w:hAnsi="Times New Roman" w:cs="Times New Roman"/>
                <w:bCs/>
                <w:sz w:val="20"/>
                <w:szCs w:val="20"/>
              </w:rPr>
              <w:t>ormat nośnika</w:t>
            </w:r>
            <w:r w:rsidRPr="005413D0">
              <w:rPr>
                <w:rFonts w:ascii="Times New Roman" w:hAnsi="Times New Roman" w:cs="Times New Roman"/>
                <w:sz w:val="20"/>
                <w:szCs w:val="20"/>
              </w:rPr>
              <w:t xml:space="preserve">: karta pamięci Memory </w:t>
            </w:r>
            <w:proofErr w:type="spellStart"/>
            <w:r w:rsidRPr="005413D0">
              <w:rPr>
                <w:rFonts w:ascii="Times New Roman" w:hAnsi="Times New Roman" w:cs="Times New Roman"/>
                <w:sz w:val="20"/>
                <w:szCs w:val="20"/>
              </w:rPr>
              <w:t>Stick</w:t>
            </w:r>
            <w:proofErr w:type="spellEnd"/>
            <w:r w:rsidRPr="005413D0">
              <w:rPr>
                <w:rFonts w:ascii="Times New Roman" w:hAnsi="Times New Roman" w:cs="Times New Roman"/>
                <w:sz w:val="20"/>
                <w:szCs w:val="20"/>
              </w:rPr>
              <w:t xml:space="preserve"> micro, karta pamięci micro SD, karta pamięci micro SDHC, karta pamięci micro SDXC. </w:t>
            </w:r>
            <w:r w:rsidRPr="005413D0">
              <w:rPr>
                <w:rFonts w:ascii="Times New Roman" w:hAnsi="Times New Roman" w:cs="Times New Roman"/>
                <w:bCs/>
                <w:sz w:val="20"/>
                <w:szCs w:val="20"/>
              </w:rPr>
              <w:t>Wbudowany mikrofon, oraz głośniki</w:t>
            </w:r>
            <w:r w:rsidRPr="005413D0">
              <w:rPr>
                <w:rFonts w:ascii="Times New Roman" w:hAnsi="Times New Roman" w:cs="Times New Roman"/>
                <w:sz w:val="20"/>
                <w:szCs w:val="20"/>
              </w:rPr>
              <w:t>. Stabilizacja obrazu. S</w:t>
            </w:r>
            <w:r w:rsidRPr="005413D0">
              <w:rPr>
                <w:rFonts w:ascii="Times New Roman" w:hAnsi="Times New Roman" w:cs="Times New Roman"/>
                <w:bCs/>
                <w:sz w:val="20"/>
                <w:szCs w:val="20"/>
              </w:rPr>
              <w:t>zybkość migawki (min)</w:t>
            </w:r>
            <w:r w:rsidRPr="005413D0">
              <w:rPr>
                <w:rFonts w:ascii="Times New Roman" w:hAnsi="Times New Roman" w:cs="Times New Roman"/>
                <w:sz w:val="20"/>
                <w:szCs w:val="20"/>
              </w:rPr>
              <w:t>: 1/6 s, s</w:t>
            </w:r>
            <w:r w:rsidRPr="005413D0">
              <w:rPr>
                <w:rFonts w:ascii="Times New Roman" w:hAnsi="Times New Roman" w:cs="Times New Roman"/>
                <w:bCs/>
                <w:sz w:val="20"/>
                <w:szCs w:val="20"/>
              </w:rPr>
              <w:t>zybkość migawki (max)</w:t>
            </w:r>
            <w:r w:rsidRPr="005413D0">
              <w:rPr>
                <w:rFonts w:ascii="Times New Roman" w:hAnsi="Times New Roman" w:cs="Times New Roman"/>
                <w:sz w:val="20"/>
                <w:szCs w:val="20"/>
              </w:rPr>
              <w:t xml:space="preserve">: 1/10000 s, </w:t>
            </w:r>
            <w:r w:rsidRPr="005413D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regulacja ostrości </w:t>
            </w:r>
            <w:r w:rsidRPr="005413D0">
              <w:rPr>
                <w:rFonts w:ascii="Times New Roman" w:hAnsi="Times New Roman" w:cs="Times New Roman"/>
                <w:sz w:val="20"/>
                <w:szCs w:val="20"/>
              </w:rPr>
              <w:t>auto i manualna. Z</w:t>
            </w:r>
            <w:r w:rsidRPr="005413D0">
              <w:rPr>
                <w:rFonts w:ascii="Times New Roman" w:hAnsi="Times New Roman" w:cs="Times New Roman"/>
                <w:bCs/>
                <w:sz w:val="20"/>
                <w:szCs w:val="20"/>
              </w:rPr>
              <w:t>łącza</w:t>
            </w:r>
            <w:r w:rsidRPr="005413D0">
              <w:rPr>
                <w:rFonts w:ascii="Times New Roman" w:hAnsi="Times New Roman" w:cs="Times New Roman"/>
                <w:sz w:val="20"/>
                <w:szCs w:val="20"/>
              </w:rPr>
              <w:t xml:space="preserve">: cyfrowe wyjście HDMI, </w:t>
            </w:r>
            <w:r w:rsidRPr="005413D0">
              <w:rPr>
                <w:rFonts w:ascii="Times New Roman" w:hAnsi="Times New Roman" w:cs="Times New Roman"/>
                <w:bCs/>
                <w:sz w:val="20"/>
                <w:szCs w:val="20"/>
              </w:rPr>
              <w:t>wyświetlacz LCD</w:t>
            </w:r>
            <w:r w:rsidRPr="005413D0">
              <w:rPr>
                <w:rFonts w:ascii="Times New Roman" w:hAnsi="Times New Roman" w:cs="Times New Roman"/>
                <w:sz w:val="20"/>
                <w:szCs w:val="20"/>
              </w:rPr>
              <w:t xml:space="preserve"> o </w:t>
            </w:r>
            <w:r w:rsidRPr="005413D0">
              <w:rPr>
                <w:rFonts w:ascii="Times New Roman" w:hAnsi="Times New Roman" w:cs="Times New Roman"/>
                <w:bCs/>
                <w:sz w:val="20"/>
                <w:szCs w:val="20"/>
              </w:rPr>
              <w:t>przekątnej ekranu LCD</w:t>
            </w:r>
            <w:r w:rsidRPr="005413D0">
              <w:rPr>
                <w:rFonts w:ascii="Times New Roman" w:hAnsi="Times New Roman" w:cs="Times New Roman"/>
                <w:sz w:val="20"/>
                <w:szCs w:val="20"/>
              </w:rPr>
              <w:t xml:space="preserve">: 2.7 cali. </w:t>
            </w:r>
            <w:r w:rsidRPr="005413D0">
              <w:rPr>
                <w:rFonts w:ascii="Times New Roman" w:hAnsi="Times New Roman" w:cs="Times New Roman"/>
                <w:bCs/>
                <w:sz w:val="20"/>
                <w:szCs w:val="20"/>
              </w:rPr>
              <w:t>Akumulator</w:t>
            </w:r>
            <w:r w:rsidRPr="005413D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5413D0">
              <w:rPr>
                <w:rFonts w:ascii="Times New Roman" w:hAnsi="Times New Roman" w:cs="Times New Roman"/>
                <w:sz w:val="20"/>
                <w:szCs w:val="20"/>
              </w:rPr>
              <w:t>litowo</w:t>
            </w:r>
            <w:proofErr w:type="spellEnd"/>
            <w:r w:rsidRPr="005413D0">
              <w:rPr>
                <w:rFonts w:ascii="Times New Roman" w:hAnsi="Times New Roman" w:cs="Times New Roman"/>
                <w:sz w:val="20"/>
                <w:szCs w:val="20"/>
              </w:rPr>
              <w:t xml:space="preserve">-jonowy o min. </w:t>
            </w:r>
            <w:r w:rsidRPr="005413D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pojemności </w:t>
            </w:r>
            <w:r w:rsidRPr="005413D0">
              <w:rPr>
                <w:rFonts w:ascii="Times New Roman" w:hAnsi="Times New Roman" w:cs="Times New Roman"/>
                <w:sz w:val="20"/>
                <w:szCs w:val="20"/>
              </w:rPr>
              <w:t xml:space="preserve">1240 </w:t>
            </w:r>
            <w:proofErr w:type="spellStart"/>
            <w:r w:rsidRPr="005413D0">
              <w:rPr>
                <w:rFonts w:ascii="Times New Roman" w:hAnsi="Times New Roman" w:cs="Times New Roman"/>
                <w:sz w:val="20"/>
                <w:szCs w:val="20"/>
              </w:rPr>
              <w:t>mAh</w:t>
            </w:r>
            <w:proofErr w:type="spellEnd"/>
            <w:r w:rsidRPr="00541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3D0">
              <w:rPr>
                <w:rFonts w:ascii="Times New Roman" w:hAnsi="Times New Roman" w:cs="Times New Roman"/>
                <w:bCs/>
                <w:sz w:val="20"/>
                <w:szCs w:val="20"/>
              </w:rPr>
              <w:t>waga</w:t>
            </w:r>
            <w:r w:rsidRPr="005413D0">
              <w:rPr>
                <w:rFonts w:ascii="Times New Roman" w:hAnsi="Times New Roman" w:cs="Times New Roman"/>
                <w:sz w:val="20"/>
                <w:szCs w:val="20"/>
              </w:rPr>
              <w:t xml:space="preserve"> max 220 g. Statyw z ruchomą głowicą, udźwig do 2 kg, regulacja wysokości w przedziale min. 40-140cm. </w:t>
            </w:r>
          </w:p>
        </w:tc>
      </w:tr>
    </w:tbl>
    <w:p w:rsidR="00CD05B8" w:rsidRDefault="00CD05B8" w:rsidP="00CD05B8">
      <w:pPr>
        <w:rPr>
          <w:sz w:val="20"/>
          <w:szCs w:val="20"/>
        </w:rPr>
      </w:pPr>
    </w:p>
    <w:p w:rsidR="001F37F9" w:rsidRPr="006A0D1D" w:rsidRDefault="001F37F9" w:rsidP="00CD05B8">
      <w:pPr>
        <w:rPr>
          <w:sz w:val="20"/>
          <w:szCs w:val="20"/>
        </w:rPr>
      </w:pPr>
    </w:p>
    <w:p w:rsidR="00CD05B8" w:rsidRPr="005413D0" w:rsidRDefault="00CD05B8" w:rsidP="005413D0">
      <w:pPr>
        <w:pStyle w:val="Akapitzlist"/>
        <w:widowControl/>
        <w:autoSpaceDE/>
        <w:autoSpaceDN/>
        <w:adjustRightInd/>
        <w:spacing w:after="160" w:line="259" w:lineRule="auto"/>
        <w:ind w:left="360"/>
        <w:contextualSpacing/>
        <w:rPr>
          <w:rFonts w:ascii="Times New Roman" w:hAnsi="Times New Roman"/>
          <w:b/>
          <w:sz w:val="20"/>
          <w:szCs w:val="20"/>
        </w:rPr>
      </w:pPr>
      <w:r w:rsidRPr="005413D0">
        <w:rPr>
          <w:rFonts w:ascii="Times New Roman" w:hAnsi="Times New Roman"/>
          <w:b/>
          <w:sz w:val="20"/>
          <w:szCs w:val="20"/>
        </w:rPr>
        <w:t>KARTA PAMIĘCI 32 GB - 20 SZT.</w:t>
      </w:r>
    </w:p>
    <w:tbl>
      <w:tblPr>
        <w:tblStyle w:val="Tabela-Siatka"/>
        <w:tblW w:w="0" w:type="auto"/>
        <w:tblInd w:w="-431" w:type="dxa"/>
        <w:tblLook w:val="04A0" w:firstRow="1" w:lastRow="0" w:firstColumn="1" w:lastColumn="0" w:noHBand="0" w:noVBand="1"/>
      </w:tblPr>
      <w:tblGrid>
        <w:gridCol w:w="2694"/>
        <w:gridCol w:w="6799"/>
      </w:tblGrid>
      <w:tr w:rsidR="00CD05B8" w:rsidRPr="005413D0" w:rsidTr="00322C33">
        <w:tc>
          <w:tcPr>
            <w:tcW w:w="2694" w:type="dxa"/>
          </w:tcPr>
          <w:p w:rsidR="00CD05B8" w:rsidRPr="005413D0" w:rsidRDefault="00CD05B8" w:rsidP="00322C33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13D0">
              <w:rPr>
                <w:rFonts w:ascii="Times New Roman" w:hAnsi="Times New Roman"/>
                <w:b/>
                <w:sz w:val="20"/>
                <w:szCs w:val="20"/>
              </w:rPr>
              <w:t>Wymagania minimalne</w:t>
            </w:r>
          </w:p>
          <w:p w:rsidR="00CD05B8" w:rsidRPr="005413D0" w:rsidRDefault="00CD05B8" w:rsidP="00322C33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99" w:type="dxa"/>
          </w:tcPr>
          <w:p w:rsidR="00CD05B8" w:rsidRPr="005413D0" w:rsidRDefault="00CD05B8" w:rsidP="00322C33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413D0">
              <w:rPr>
                <w:rFonts w:ascii="Times New Roman" w:hAnsi="Times New Roman"/>
                <w:sz w:val="20"/>
                <w:szCs w:val="20"/>
              </w:rPr>
              <w:t>Typ Micro SD</w:t>
            </w:r>
          </w:p>
          <w:p w:rsidR="00CD05B8" w:rsidRPr="005413D0" w:rsidRDefault="00CD05B8" w:rsidP="00322C33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413D0">
              <w:rPr>
                <w:rFonts w:ascii="Times New Roman" w:hAnsi="Times New Roman"/>
                <w:sz w:val="20"/>
                <w:szCs w:val="20"/>
              </w:rPr>
              <w:t>Min. 32 GB</w:t>
            </w:r>
          </w:p>
          <w:p w:rsidR="00CD05B8" w:rsidRPr="005413D0" w:rsidRDefault="00CD05B8" w:rsidP="00322C33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413D0">
              <w:rPr>
                <w:rFonts w:ascii="Times New Roman" w:hAnsi="Times New Roman"/>
                <w:sz w:val="20"/>
                <w:szCs w:val="20"/>
              </w:rPr>
              <w:t>Prędkość odczytu do 10 MB/s,</w:t>
            </w:r>
          </w:p>
          <w:p w:rsidR="00CD05B8" w:rsidRPr="005413D0" w:rsidRDefault="00CD05B8" w:rsidP="00322C33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413D0">
              <w:rPr>
                <w:rFonts w:ascii="Times New Roman" w:hAnsi="Times New Roman"/>
                <w:sz w:val="20"/>
                <w:szCs w:val="20"/>
              </w:rPr>
              <w:t>Prędkość zapisu do 10 MB/s</w:t>
            </w:r>
          </w:p>
          <w:p w:rsidR="00CD05B8" w:rsidRPr="005413D0" w:rsidRDefault="00CD05B8" w:rsidP="00322C33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413D0">
              <w:rPr>
                <w:rFonts w:ascii="Times New Roman" w:hAnsi="Times New Roman"/>
                <w:sz w:val="20"/>
                <w:szCs w:val="20"/>
              </w:rPr>
              <w:t>Klasa prędkości 10</w:t>
            </w:r>
          </w:p>
          <w:p w:rsidR="00CD05B8" w:rsidRPr="005413D0" w:rsidRDefault="00CD05B8" w:rsidP="00322C33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413D0">
              <w:rPr>
                <w:rFonts w:ascii="Times New Roman" w:hAnsi="Times New Roman"/>
                <w:sz w:val="20"/>
                <w:szCs w:val="20"/>
              </w:rPr>
              <w:t>Gwarancja 24 miesiące</w:t>
            </w:r>
          </w:p>
        </w:tc>
      </w:tr>
    </w:tbl>
    <w:p w:rsidR="00CD05B8" w:rsidRPr="006A0D1D" w:rsidRDefault="00CD05B8" w:rsidP="00CD05B8">
      <w:pPr>
        <w:pStyle w:val="Akapitzlist"/>
        <w:ind w:left="360"/>
        <w:rPr>
          <w:sz w:val="20"/>
          <w:szCs w:val="20"/>
        </w:rPr>
      </w:pPr>
    </w:p>
    <w:p w:rsidR="00CD05B8" w:rsidRPr="0064017E" w:rsidRDefault="00CD05B8" w:rsidP="00CD05B8">
      <w:pPr>
        <w:pStyle w:val="Tekstpodstawowy"/>
        <w:tabs>
          <w:tab w:val="clear" w:pos="900"/>
          <w:tab w:val="left" w:pos="0"/>
        </w:tabs>
        <w:ind w:left="720"/>
        <w:rPr>
          <w:rFonts w:eastAsia="Calibri"/>
          <w:bCs/>
          <w:kern w:val="32"/>
          <w:sz w:val="22"/>
          <w:szCs w:val="22"/>
          <w:lang w:eastAsia="x-none"/>
        </w:rPr>
      </w:pPr>
    </w:p>
    <w:p w:rsidR="0064017E" w:rsidRPr="0064017E" w:rsidRDefault="0064017E" w:rsidP="0064017E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64017E" w:rsidRPr="0064017E" w:rsidRDefault="0064017E" w:rsidP="0064017E">
      <w:pPr>
        <w:pStyle w:val="Tekstpodstawowy"/>
        <w:numPr>
          <w:ilvl w:val="0"/>
          <w:numId w:val="36"/>
        </w:numPr>
        <w:rPr>
          <w:rFonts w:eastAsia="Calibri"/>
          <w:bCs/>
          <w:kern w:val="32"/>
          <w:sz w:val="22"/>
          <w:szCs w:val="22"/>
          <w:lang w:eastAsia="x-none"/>
        </w:rPr>
      </w:pPr>
      <w:r w:rsidRPr="0064017E">
        <w:rPr>
          <w:rFonts w:eastAsia="Calibri"/>
          <w:bCs/>
          <w:kern w:val="32"/>
          <w:sz w:val="22"/>
          <w:szCs w:val="22"/>
          <w:lang w:eastAsia="x-none"/>
        </w:rPr>
        <w:t>Wykonawca jest zobowiązany do stałej współpracy z Zamawiającym w celu prawidłowego i bezkonfliktowego zrealizowania dostawy.</w:t>
      </w:r>
    </w:p>
    <w:p w:rsidR="0064017E" w:rsidRPr="0064017E" w:rsidRDefault="0064017E" w:rsidP="0064017E">
      <w:pPr>
        <w:pStyle w:val="Tekstpodstawowy"/>
        <w:numPr>
          <w:ilvl w:val="0"/>
          <w:numId w:val="36"/>
        </w:numPr>
        <w:rPr>
          <w:rFonts w:eastAsia="Calibri"/>
          <w:bCs/>
          <w:kern w:val="32"/>
          <w:sz w:val="22"/>
          <w:szCs w:val="22"/>
          <w:lang w:eastAsia="x-none"/>
        </w:rPr>
      </w:pPr>
      <w:r w:rsidRPr="0064017E">
        <w:rPr>
          <w:rFonts w:eastAsia="Calibri"/>
          <w:bCs/>
          <w:kern w:val="32"/>
          <w:sz w:val="22"/>
          <w:szCs w:val="22"/>
          <w:lang w:eastAsia="x-none"/>
        </w:rPr>
        <w:lastRenderedPageBreak/>
        <w:t>Wykonawca oświadcza, że określony w § 1 Przedmiot zamówienia jest  wolny od wad prawnych i fizycznych.</w:t>
      </w:r>
    </w:p>
    <w:p w:rsidR="0064017E" w:rsidRPr="0064017E" w:rsidRDefault="0064017E" w:rsidP="0064017E">
      <w:pPr>
        <w:pStyle w:val="Tekstpodstawowy"/>
        <w:numPr>
          <w:ilvl w:val="0"/>
          <w:numId w:val="36"/>
        </w:numPr>
        <w:rPr>
          <w:rFonts w:eastAsia="Calibri"/>
          <w:bCs/>
          <w:kern w:val="32"/>
          <w:sz w:val="22"/>
          <w:szCs w:val="22"/>
          <w:lang w:eastAsia="x-none"/>
        </w:rPr>
      </w:pPr>
      <w:r w:rsidRPr="0064017E">
        <w:rPr>
          <w:rFonts w:eastAsia="Calibri"/>
          <w:bCs/>
          <w:kern w:val="32"/>
          <w:sz w:val="22"/>
          <w:szCs w:val="22"/>
          <w:lang w:eastAsia="x-none"/>
        </w:rPr>
        <w:t>Wykonawca oświadcza, że dostarczony Przedmiot zamówienia jest kompletny, zdolny do użytku z uwagi na cel, jakiemu ma służyć.</w:t>
      </w:r>
    </w:p>
    <w:p w:rsidR="0064017E" w:rsidRPr="0064017E" w:rsidRDefault="0064017E" w:rsidP="0064017E">
      <w:pPr>
        <w:pStyle w:val="Tekstpodstawowy"/>
        <w:numPr>
          <w:ilvl w:val="0"/>
          <w:numId w:val="36"/>
        </w:numPr>
        <w:rPr>
          <w:rFonts w:eastAsia="Calibri"/>
          <w:bCs/>
          <w:kern w:val="32"/>
          <w:sz w:val="22"/>
          <w:szCs w:val="22"/>
          <w:lang w:eastAsia="x-none"/>
        </w:rPr>
      </w:pPr>
      <w:r w:rsidRPr="0064017E">
        <w:rPr>
          <w:rFonts w:eastAsia="Calibri"/>
          <w:bCs/>
          <w:kern w:val="32"/>
          <w:sz w:val="22"/>
          <w:szCs w:val="22"/>
          <w:lang w:eastAsia="x-none"/>
        </w:rPr>
        <w:t>Dostarczony sprzęt wraz z oprogramowaniem pochodzi z autoryzowanego kanału sprzedaży.</w:t>
      </w:r>
    </w:p>
    <w:p w:rsidR="0064017E" w:rsidRPr="0064017E" w:rsidRDefault="0064017E" w:rsidP="0064017E">
      <w:pPr>
        <w:pStyle w:val="Tekstpodstawowy"/>
        <w:numPr>
          <w:ilvl w:val="0"/>
          <w:numId w:val="36"/>
        </w:numPr>
        <w:rPr>
          <w:rFonts w:eastAsia="Calibri"/>
          <w:bCs/>
          <w:kern w:val="32"/>
          <w:sz w:val="22"/>
          <w:szCs w:val="22"/>
          <w:lang w:eastAsia="x-none"/>
        </w:rPr>
      </w:pPr>
      <w:r w:rsidRPr="0064017E">
        <w:rPr>
          <w:rFonts w:eastAsia="Calibri"/>
          <w:bCs/>
          <w:kern w:val="32"/>
          <w:sz w:val="22"/>
          <w:szCs w:val="22"/>
          <w:lang w:eastAsia="x-none"/>
        </w:rPr>
        <w:t>Wykonawca dostarczy urządzenia fabrycznie nowe, nieużywane, wyprodukowane najpóźniej 12 miesięcy przed datą podpisania umowy, kompletne, wolne od wad, w pełni sprawne i gotowe do użycia.</w:t>
      </w:r>
    </w:p>
    <w:p w:rsidR="0064017E" w:rsidRPr="0064017E" w:rsidRDefault="0064017E" w:rsidP="0064017E">
      <w:pPr>
        <w:pStyle w:val="Tekstpodstawowy"/>
        <w:numPr>
          <w:ilvl w:val="0"/>
          <w:numId w:val="36"/>
        </w:numPr>
        <w:rPr>
          <w:rFonts w:eastAsia="Calibri"/>
          <w:bCs/>
          <w:kern w:val="32"/>
          <w:sz w:val="22"/>
          <w:szCs w:val="22"/>
          <w:lang w:eastAsia="x-none"/>
        </w:rPr>
      </w:pPr>
      <w:r w:rsidRPr="0064017E">
        <w:rPr>
          <w:rFonts w:eastAsia="Calibri"/>
          <w:bCs/>
          <w:kern w:val="32"/>
          <w:sz w:val="22"/>
          <w:szCs w:val="22"/>
          <w:lang w:eastAsia="x-none"/>
        </w:rPr>
        <w:t>Urządzenia będą posiadały wymagane certyfikaty CE lub deklaracje zgodności, gwarancje, licencje oraz nośniki instalacyjne dostarczone w formie papierowej lub elektronicznej (na płycie CD/DVD) najpóźniej w dniu podpisania protokołu odbioru.</w:t>
      </w:r>
    </w:p>
    <w:p w:rsidR="0064017E" w:rsidRPr="0064017E" w:rsidRDefault="0064017E" w:rsidP="0064017E">
      <w:pPr>
        <w:pStyle w:val="Tekstpodstawowy"/>
        <w:numPr>
          <w:ilvl w:val="0"/>
          <w:numId w:val="36"/>
        </w:numPr>
        <w:rPr>
          <w:rFonts w:eastAsia="Calibri"/>
          <w:bCs/>
          <w:kern w:val="32"/>
          <w:sz w:val="22"/>
          <w:szCs w:val="22"/>
          <w:lang w:eastAsia="x-none"/>
        </w:rPr>
      </w:pPr>
      <w:r w:rsidRPr="0064017E">
        <w:rPr>
          <w:rFonts w:eastAsia="Calibri"/>
          <w:bCs/>
          <w:kern w:val="32"/>
          <w:sz w:val="22"/>
          <w:szCs w:val="22"/>
          <w:lang w:eastAsia="x-none"/>
        </w:rPr>
        <w:t>Wykonawca zapewni, że sprzęt zostanie zamontowany na stojaku, a oprogramowanie zostanie zai</w:t>
      </w:r>
      <w:r w:rsidR="00D0021A">
        <w:rPr>
          <w:rFonts w:eastAsia="Calibri"/>
          <w:bCs/>
          <w:kern w:val="32"/>
          <w:sz w:val="22"/>
          <w:szCs w:val="22"/>
          <w:lang w:eastAsia="x-none"/>
        </w:rPr>
        <w:t>nstalowane na sprzęcie.</w:t>
      </w:r>
    </w:p>
    <w:p w:rsidR="0064017E" w:rsidRPr="0064017E" w:rsidRDefault="0064017E" w:rsidP="0064017E">
      <w:pPr>
        <w:pStyle w:val="Tekstpodstawowy"/>
        <w:numPr>
          <w:ilvl w:val="0"/>
          <w:numId w:val="36"/>
        </w:numPr>
        <w:rPr>
          <w:rFonts w:eastAsia="Calibri"/>
          <w:bCs/>
          <w:kern w:val="32"/>
          <w:sz w:val="22"/>
          <w:szCs w:val="22"/>
          <w:lang w:eastAsia="x-none"/>
        </w:rPr>
      </w:pPr>
      <w:r w:rsidRPr="0064017E">
        <w:rPr>
          <w:rFonts w:eastAsia="Calibri"/>
          <w:bCs/>
          <w:kern w:val="32"/>
          <w:sz w:val="22"/>
          <w:szCs w:val="22"/>
          <w:lang w:eastAsia="x-none"/>
        </w:rPr>
        <w:t>Końcowy odbiór nastąpi po protokolarnym odbiorze przedmiotu zamówienia przez przedstawiciela Zamawiającego z udziałem Wykonawcy.</w:t>
      </w:r>
    </w:p>
    <w:p w:rsidR="0064017E" w:rsidRPr="0064017E" w:rsidRDefault="0064017E" w:rsidP="0064017E">
      <w:pPr>
        <w:pStyle w:val="Tekstpodstawowy"/>
        <w:numPr>
          <w:ilvl w:val="0"/>
          <w:numId w:val="36"/>
        </w:numPr>
        <w:rPr>
          <w:rFonts w:eastAsia="Calibri"/>
          <w:bCs/>
          <w:kern w:val="32"/>
          <w:sz w:val="22"/>
          <w:szCs w:val="22"/>
          <w:lang w:eastAsia="x-none"/>
        </w:rPr>
      </w:pPr>
      <w:r w:rsidRPr="0064017E">
        <w:rPr>
          <w:rFonts w:eastAsia="Calibri"/>
          <w:bCs/>
          <w:kern w:val="32"/>
          <w:sz w:val="22"/>
          <w:szCs w:val="22"/>
          <w:lang w:eastAsia="x-none"/>
        </w:rPr>
        <w:t>Dostarczone sprzęty muszą posiadać odpowiednie atesty, certyfikaty, świadectwa jakości i spełniać wszelkie wymogi norm, określonych obowiązującym prawem.</w:t>
      </w:r>
    </w:p>
    <w:p w:rsidR="0064017E" w:rsidRPr="0064017E" w:rsidRDefault="0064017E" w:rsidP="0064017E">
      <w:pPr>
        <w:pStyle w:val="Tekstpodstawowy"/>
        <w:numPr>
          <w:ilvl w:val="0"/>
          <w:numId w:val="36"/>
        </w:numPr>
        <w:rPr>
          <w:rFonts w:eastAsia="Calibri"/>
          <w:bCs/>
          <w:kern w:val="32"/>
          <w:sz w:val="22"/>
          <w:szCs w:val="22"/>
          <w:lang w:eastAsia="x-none"/>
        </w:rPr>
      </w:pPr>
      <w:r w:rsidRPr="0064017E">
        <w:rPr>
          <w:rFonts w:eastAsia="Calibri"/>
          <w:bCs/>
          <w:kern w:val="32"/>
          <w:sz w:val="22"/>
          <w:szCs w:val="22"/>
          <w:lang w:eastAsia="x-none"/>
        </w:rPr>
        <w:t>Wykonawca udzieli na dostarczony przedmiot zamówienia gwarancji jakości i rękojmi za wady na okres wskazany w specyfikacji od dnia odbioru dostawy. Warunki i okresy gwarancji nie mogą być gorsze, ani krótsze niż aktualnie oferowane na rynku gwarancje producenta danego rodzaju przedmiotu zamówienia.</w:t>
      </w:r>
    </w:p>
    <w:p w:rsidR="0064017E" w:rsidRPr="0064017E" w:rsidRDefault="0064017E" w:rsidP="0064017E">
      <w:pPr>
        <w:pStyle w:val="Tekstpodstawowy"/>
        <w:numPr>
          <w:ilvl w:val="0"/>
          <w:numId w:val="36"/>
        </w:numPr>
        <w:rPr>
          <w:rFonts w:eastAsia="Calibri"/>
          <w:bCs/>
          <w:kern w:val="32"/>
          <w:sz w:val="22"/>
          <w:szCs w:val="22"/>
          <w:lang w:eastAsia="x-none"/>
        </w:rPr>
      </w:pPr>
      <w:r w:rsidRPr="0064017E">
        <w:rPr>
          <w:rFonts w:eastAsia="Calibri"/>
          <w:bCs/>
          <w:kern w:val="32"/>
          <w:sz w:val="22"/>
          <w:szCs w:val="22"/>
          <w:lang w:eastAsia="x-none"/>
        </w:rPr>
        <w:t>Wykonawca zapewnia w ramach oferty reakcję serwisu gwarancyjnego polegającą na  diagnozie wadliwego sprzętu w miejs</w:t>
      </w:r>
      <w:r w:rsidR="00F2435B">
        <w:rPr>
          <w:rFonts w:eastAsia="Calibri"/>
          <w:bCs/>
          <w:kern w:val="32"/>
          <w:sz w:val="22"/>
          <w:szCs w:val="22"/>
          <w:lang w:eastAsia="x-none"/>
        </w:rPr>
        <w:t>cu jego instalacji w przeciągu 3</w:t>
      </w:r>
      <w:r w:rsidRPr="0064017E">
        <w:rPr>
          <w:rFonts w:eastAsia="Calibri"/>
          <w:bCs/>
          <w:kern w:val="32"/>
          <w:sz w:val="22"/>
          <w:szCs w:val="22"/>
          <w:lang w:eastAsia="x-none"/>
        </w:rPr>
        <w:t xml:space="preserve"> dni od zgłoszenia drogą e-mailową lub telefoniczną. </w:t>
      </w:r>
    </w:p>
    <w:p w:rsidR="0064017E" w:rsidRPr="0064017E" w:rsidRDefault="0064017E" w:rsidP="0064017E">
      <w:pPr>
        <w:pStyle w:val="Tekstpodstawowy"/>
        <w:numPr>
          <w:ilvl w:val="0"/>
          <w:numId w:val="36"/>
        </w:numPr>
        <w:rPr>
          <w:rFonts w:eastAsia="Calibri"/>
          <w:bCs/>
          <w:kern w:val="32"/>
          <w:sz w:val="22"/>
          <w:szCs w:val="22"/>
          <w:lang w:eastAsia="x-none"/>
        </w:rPr>
      </w:pPr>
      <w:r w:rsidRPr="0064017E">
        <w:rPr>
          <w:rFonts w:eastAsia="Calibri"/>
          <w:bCs/>
          <w:kern w:val="32"/>
          <w:sz w:val="22"/>
          <w:szCs w:val="22"/>
          <w:lang w:eastAsia="x-none"/>
        </w:rPr>
        <w:t>Wady Przedmiotu zamówienia wykryte w okresie gwarancyjnym będą usuwane  w autoryzowanym serwisie producenta w terminie określonym w załączonych kartach gwarancyjnych. Zamawiający będzie informował Wykonawcę telefonicznie/przez pocztę internetową o wystąpieniu wad.</w:t>
      </w:r>
    </w:p>
    <w:p w:rsidR="0064017E" w:rsidRPr="0064017E" w:rsidRDefault="0064017E" w:rsidP="0064017E">
      <w:pPr>
        <w:pStyle w:val="Tekstpodstawowy"/>
        <w:numPr>
          <w:ilvl w:val="0"/>
          <w:numId w:val="36"/>
        </w:numPr>
        <w:rPr>
          <w:rFonts w:eastAsia="Calibri"/>
          <w:bCs/>
          <w:kern w:val="32"/>
          <w:sz w:val="22"/>
          <w:szCs w:val="22"/>
          <w:lang w:eastAsia="x-none"/>
        </w:rPr>
      </w:pPr>
      <w:r w:rsidRPr="0064017E">
        <w:rPr>
          <w:rFonts w:eastAsia="Calibri"/>
          <w:bCs/>
          <w:kern w:val="32"/>
          <w:sz w:val="22"/>
          <w:szCs w:val="22"/>
          <w:lang w:eastAsia="x-none"/>
        </w:rPr>
        <w:t>W przypadku ujawnienia się wad  w przedmiocie zamówienia, Wykonawca  odbiera wadliwy Przedmiot zamówienia z siedziby Zamawiającego  i dostarcza  naprawiony na własny koszt do siedziby Zamawiającego.</w:t>
      </w:r>
    </w:p>
    <w:p w:rsidR="0064017E" w:rsidRPr="0064017E" w:rsidRDefault="0064017E" w:rsidP="0064017E">
      <w:pPr>
        <w:pStyle w:val="Tekstpodstawowy"/>
        <w:numPr>
          <w:ilvl w:val="0"/>
          <w:numId w:val="36"/>
        </w:numPr>
        <w:rPr>
          <w:rFonts w:eastAsia="Calibri"/>
          <w:bCs/>
          <w:kern w:val="32"/>
          <w:sz w:val="22"/>
          <w:szCs w:val="22"/>
          <w:lang w:eastAsia="x-none"/>
        </w:rPr>
      </w:pPr>
      <w:r w:rsidRPr="0064017E">
        <w:rPr>
          <w:rFonts w:eastAsia="Calibri"/>
          <w:bCs/>
          <w:kern w:val="32"/>
          <w:sz w:val="22"/>
          <w:szCs w:val="22"/>
          <w:lang w:eastAsia="x-none"/>
        </w:rPr>
        <w:t>Wykonawca zagwarantuje bezpłatny transport zamawianego wyposażenia we wskazane przez Zamawiającego miejsce, rozładunek oraz wniesienie wyposażenia.</w:t>
      </w:r>
    </w:p>
    <w:p w:rsidR="0064017E" w:rsidRPr="0064017E" w:rsidRDefault="0064017E" w:rsidP="0064017E">
      <w:pPr>
        <w:pStyle w:val="Tekstpodstawowy"/>
        <w:numPr>
          <w:ilvl w:val="0"/>
          <w:numId w:val="36"/>
        </w:numPr>
        <w:rPr>
          <w:rFonts w:eastAsia="Calibri"/>
          <w:bCs/>
          <w:kern w:val="32"/>
          <w:sz w:val="22"/>
          <w:szCs w:val="22"/>
          <w:lang w:eastAsia="x-none"/>
        </w:rPr>
      </w:pPr>
      <w:r w:rsidRPr="0064017E">
        <w:rPr>
          <w:rFonts w:eastAsia="Calibri"/>
          <w:bCs/>
          <w:kern w:val="32"/>
          <w:sz w:val="22"/>
          <w:szCs w:val="22"/>
          <w:lang w:eastAsia="x-none"/>
        </w:rPr>
        <w:t>Miejscem dostawy jest:.</w:t>
      </w:r>
      <w:r w:rsidRPr="0064017E">
        <w:rPr>
          <w:b/>
          <w:sz w:val="22"/>
          <w:szCs w:val="22"/>
          <w:lang w:eastAsia="en-US"/>
        </w:rPr>
        <w:t xml:space="preserve"> </w:t>
      </w:r>
      <w:r w:rsidR="00322C33">
        <w:rPr>
          <w:b/>
          <w:sz w:val="22"/>
          <w:szCs w:val="22"/>
          <w:lang w:eastAsia="en-US"/>
        </w:rPr>
        <w:t>Liceum Ogólnokształcące im. ks. kard. Stefana Wyszyńskiego w Staszowie, ul. 11 Listopada 3, 28-200 Staszów.</w:t>
      </w:r>
    </w:p>
    <w:p w:rsidR="0064017E" w:rsidRPr="0064017E" w:rsidRDefault="0064017E" w:rsidP="0064017E">
      <w:pPr>
        <w:pStyle w:val="Tekstpodstawowy"/>
        <w:ind w:left="720"/>
        <w:rPr>
          <w:rFonts w:eastAsia="Calibri"/>
          <w:bCs/>
          <w:kern w:val="32"/>
          <w:sz w:val="22"/>
          <w:szCs w:val="22"/>
          <w:lang w:eastAsia="x-none"/>
        </w:rPr>
      </w:pPr>
    </w:p>
    <w:p w:rsidR="0064017E" w:rsidRDefault="0064017E" w:rsidP="0064017E">
      <w:pPr>
        <w:pStyle w:val="Tekstpodstawowy"/>
        <w:ind w:left="360"/>
        <w:rPr>
          <w:rFonts w:eastAsia="Calibri"/>
          <w:bCs/>
          <w:kern w:val="32"/>
          <w:sz w:val="22"/>
          <w:szCs w:val="22"/>
          <w:lang w:eastAsia="x-none"/>
        </w:rPr>
      </w:pPr>
    </w:p>
    <w:p w:rsidR="001F37F9" w:rsidRDefault="001F37F9" w:rsidP="0064017E">
      <w:pPr>
        <w:pStyle w:val="Tekstpodstawowy"/>
        <w:ind w:left="360"/>
        <w:rPr>
          <w:rFonts w:eastAsia="Calibri"/>
          <w:bCs/>
          <w:kern w:val="32"/>
          <w:sz w:val="22"/>
          <w:szCs w:val="22"/>
          <w:lang w:eastAsia="x-none"/>
        </w:rPr>
      </w:pPr>
    </w:p>
    <w:p w:rsidR="001F37F9" w:rsidRPr="0064017E" w:rsidRDefault="001F37F9" w:rsidP="0064017E">
      <w:pPr>
        <w:pStyle w:val="Tekstpodstawowy"/>
        <w:ind w:left="360"/>
        <w:rPr>
          <w:rFonts w:eastAsia="Calibri"/>
          <w:bCs/>
          <w:kern w:val="32"/>
          <w:sz w:val="22"/>
          <w:szCs w:val="22"/>
          <w:lang w:eastAsia="x-none"/>
        </w:rPr>
      </w:pPr>
    </w:p>
    <w:p w:rsidR="0064017E" w:rsidRPr="00322C33" w:rsidRDefault="0064017E" w:rsidP="00322C33">
      <w:pPr>
        <w:spacing w:before="100" w:beforeAutospacing="1" w:after="0" w:line="240" w:lineRule="auto"/>
        <w:ind w:left="284" w:hanging="284"/>
        <w:jc w:val="center"/>
        <w:rPr>
          <w:rFonts w:ascii="Times New Roman" w:eastAsia="Calibri" w:hAnsi="Times New Roman" w:cs="Times New Roman"/>
          <w:b/>
          <w:bCs/>
          <w:kern w:val="32"/>
          <w:lang w:eastAsia="x-none"/>
        </w:rPr>
      </w:pPr>
      <w:r w:rsidRPr="00322C33">
        <w:rPr>
          <w:rFonts w:ascii="Times New Roman" w:eastAsia="Calibri" w:hAnsi="Times New Roman" w:cs="Times New Roman"/>
          <w:b/>
          <w:bCs/>
          <w:kern w:val="32"/>
          <w:lang w:eastAsia="x-none"/>
        </w:rPr>
        <w:t>§ 2</w:t>
      </w:r>
    </w:p>
    <w:p w:rsidR="0064017E" w:rsidRPr="0064017E" w:rsidRDefault="0064017E" w:rsidP="0064017E">
      <w:pPr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kern w:val="32"/>
          <w:lang w:eastAsia="x-none"/>
        </w:rPr>
      </w:pPr>
      <w:r w:rsidRPr="0064017E">
        <w:rPr>
          <w:rFonts w:ascii="Times New Roman" w:eastAsia="Calibri" w:hAnsi="Times New Roman" w:cs="Times New Roman"/>
          <w:bCs/>
          <w:kern w:val="32"/>
          <w:lang w:eastAsia="x-none"/>
        </w:rPr>
        <w:t>Wykonawca oświadcza, że:</w:t>
      </w:r>
    </w:p>
    <w:p w:rsidR="0064017E" w:rsidRPr="0064017E" w:rsidRDefault="0064017E" w:rsidP="0064017E">
      <w:pPr>
        <w:pStyle w:val="Akapitzlist"/>
        <w:widowControl/>
        <w:numPr>
          <w:ilvl w:val="0"/>
          <w:numId w:val="38"/>
        </w:numPr>
        <w:autoSpaceDE/>
        <w:autoSpaceDN/>
        <w:adjustRightInd/>
        <w:jc w:val="both"/>
        <w:rPr>
          <w:rFonts w:ascii="Times New Roman" w:eastAsia="Calibri" w:hAnsi="Times New Roman"/>
          <w:bCs/>
          <w:kern w:val="32"/>
          <w:sz w:val="22"/>
          <w:szCs w:val="22"/>
          <w:lang w:eastAsia="x-none"/>
        </w:rPr>
      </w:pPr>
      <w:r w:rsidRPr="0064017E">
        <w:rPr>
          <w:rFonts w:ascii="Times New Roman" w:eastAsia="Calibri" w:hAnsi="Times New Roman"/>
          <w:bCs/>
          <w:kern w:val="32"/>
          <w:sz w:val="22"/>
          <w:szCs w:val="22"/>
          <w:lang w:eastAsia="x-none"/>
        </w:rPr>
        <w:t>wyposażenie, o których mowa w § 1 umowy, posiadać będzie zgodnie z polskim prawem stosowne certyfikaty, atesty i świadectwa dopuszczenia ich do sprzedaży, które wykonawca przekaże Zamawiającemu najpóźniej w dniu dostawy wyposażenia, pod rygorem wstrzymania się przez Zamawiającego z zapłatą wynagrodzenia określonego w § 3 ust.1 umowy lub odstąpienia od umowy przez Zamawiającego,</w:t>
      </w:r>
    </w:p>
    <w:p w:rsidR="0064017E" w:rsidRPr="0064017E" w:rsidRDefault="0064017E" w:rsidP="0064017E">
      <w:pPr>
        <w:pStyle w:val="Akapitzlist"/>
        <w:widowControl/>
        <w:numPr>
          <w:ilvl w:val="0"/>
          <w:numId w:val="38"/>
        </w:numPr>
        <w:autoSpaceDE/>
        <w:autoSpaceDN/>
        <w:adjustRightInd/>
        <w:jc w:val="both"/>
        <w:rPr>
          <w:rFonts w:ascii="Times New Roman" w:eastAsia="Calibri" w:hAnsi="Times New Roman"/>
          <w:bCs/>
          <w:kern w:val="32"/>
          <w:sz w:val="22"/>
          <w:szCs w:val="22"/>
          <w:lang w:eastAsia="x-none"/>
        </w:rPr>
      </w:pPr>
      <w:r w:rsidRPr="0064017E">
        <w:rPr>
          <w:rFonts w:ascii="Times New Roman" w:eastAsia="Calibri" w:hAnsi="Times New Roman"/>
          <w:bCs/>
          <w:kern w:val="32"/>
          <w:sz w:val="22"/>
          <w:szCs w:val="22"/>
          <w:lang w:eastAsia="x-none"/>
        </w:rPr>
        <w:t>wykonanie zamówienia będzie spełniać wymagania wynikające z przepisów bezpieczeństwa i higieny pracy oraz wymagania norm PN-EN właściwe dla danego asortymentu, ze szczególnym uwzględnieniem norm bezpieczeństwa.</w:t>
      </w:r>
    </w:p>
    <w:p w:rsidR="0064017E" w:rsidRPr="0064017E" w:rsidRDefault="0064017E" w:rsidP="0064017E">
      <w:pPr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kern w:val="32"/>
          <w:lang w:eastAsia="x-none"/>
        </w:rPr>
      </w:pPr>
      <w:r w:rsidRPr="0064017E">
        <w:rPr>
          <w:rFonts w:ascii="Times New Roman" w:eastAsia="Calibri" w:hAnsi="Times New Roman" w:cs="Times New Roman"/>
          <w:bCs/>
          <w:kern w:val="32"/>
          <w:lang w:eastAsia="x-none"/>
        </w:rPr>
        <w:t>Wykonawca ponosi odpowiedzialność za jakość dostarczonego towaru, kompletność asortymentu i zgodność dostawy z zamówieniem, jak również za szkody wyrządzone dostarczeniem towaru niewłaściwej jakości.</w:t>
      </w:r>
    </w:p>
    <w:p w:rsidR="0064017E" w:rsidRPr="0064017E" w:rsidRDefault="0064017E" w:rsidP="0064017E">
      <w:pPr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kern w:val="32"/>
          <w:lang w:eastAsia="x-none"/>
        </w:rPr>
      </w:pPr>
      <w:r w:rsidRPr="0064017E">
        <w:rPr>
          <w:rFonts w:ascii="Times New Roman" w:eastAsia="Calibri" w:hAnsi="Times New Roman" w:cs="Times New Roman"/>
          <w:bCs/>
          <w:kern w:val="32"/>
          <w:lang w:eastAsia="x-none"/>
        </w:rPr>
        <w:lastRenderedPageBreak/>
        <w:t xml:space="preserve">Wykonawca zobowiązuje się wykonać przedmiot umowy w terminach wskazanych w ofercie. </w:t>
      </w:r>
    </w:p>
    <w:p w:rsidR="0064017E" w:rsidRPr="0064017E" w:rsidRDefault="0064017E" w:rsidP="0064017E">
      <w:pPr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kern w:val="32"/>
          <w:lang w:eastAsia="x-none"/>
        </w:rPr>
      </w:pPr>
      <w:r w:rsidRPr="0064017E">
        <w:rPr>
          <w:rFonts w:ascii="Times New Roman" w:eastAsia="Calibri" w:hAnsi="Times New Roman" w:cs="Times New Roman"/>
          <w:bCs/>
          <w:kern w:val="32"/>
          <w:lang w:eastAsia="x-none"/>
        </w:rPr>
        <w:t xml:space="preserve">O faktycznym terminie dostawy, nie dłuższym niż termin wskazany w ust. 3, Wykonawca ma obowiązek zawiadomić Zamawiającego przez wysłanie zawiadomienia pocztą elektroniczną na adres: </w:t>
      </w:r>
      <w:hyperlink r:id="rId11" w:history="1">
        <w:r w:rsidR="00E47790" w:rsidRPr="009F7EE7">
          <w:rPr>
            <w:rStyle w:val="Hipercze"/>
            <w:rFonts w:ascii="Times New Roman" w:hAnsi="Times New Roman" w:cs="Times New Roman"/>
            <w:b/>
            <w:color w:val="FF0000"/>
          </w:rPr>
          <w:t>projekty-liceum@staszowski.com</w:t>
        </w:r>
      </w:hyperlink>
      <w:r w:rsidRPr="0064017E">
        <w:rPr>
          <w:rFonts w:ascii="Times New Roman" w:eastAsia="Calibri" w:hAnsi="Times New Roman" w:cs="Times New Roman"/>
          <w:bCs/>
          <w:kern w:val="32"/>
          <w:lang w:eastAsia="x-none"/>
        </w:rPr>
        <w:t xml:space="preserve"> </w:t>
      </w:r>
    </w:p>
    <w:p w:rsidR="0064017E" w:rsidRPr="0064017E" w:rsidRDefault="0064017E" w:rsidP="0064017E">
      <w:pPr>
        <w:pStyle w:val="Tekstpodstawowy"/>
        <w:ind w:left="720"/>
        <w:rPr>
          <w:sz w:val="22"/>
          <w:szCs w:val="22"/>
        </w:rPr>
      </w:pPr>
    </w:p>
    <w:p w:rsidR="0064017E" w:rsidRPr="0064017E" w:rsidRDefault="0064017E" w:rsidP="0064017E">
      <w:pPr>
        <w:pStyle w:val="Tekstpodstawowy"/>
        <w:ind w:left="720"/>
        <w:rPr>
          <w:sz w:val="22"/>
          <w:szCs w:val="22"/>
        </w:rPr>
      </w:pPr>
    </w:p>
    <w:p w:rsidR="0064017E" w:rsidRPr="00322C33" w:rsidRDefault="0064017E" w:rsidP="00322C3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32"/>
          <w:lang w:eastAsia="x-none"/>
        </w:rPr>
      </w:pPr>
      <w:r w:rsidRPr="00322C33">
        <w:rPr>
          <w:rFonts w:ascii="Times New Roman" w:eastAsia="Calibri" w:hAnsi="Times New Roman" w:cs="Times New Roman"/>
          <w:b/>
          <w:bCs/>
          <w:kern w:val="32"/>
          <w:lang w:eastAsia="x-none"/>
        </w:rPr>
        <w:t>§ 3</w:t>
      </w:r>
    </w:p>
    <w:p w:rsidR="0064017E" w:rsidRPr="0064017E" w:rsidRDefault="0064017E" w:rsidP="0064017E">
      <w:pPr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kern w:val="32"/>
          <w:lang w:eastAsia="x-none"/>
        </w:rPr>
      </w:pPr>
      <w:r w:rsidRPr="0064017E">
        <w:rPr>
          <w:rFonts w:ascii="Times New Roman" w:eastAsia="Calibri" w:hAnsi="Times New Roman" w:cs="Times New Roman"/>
          <w:bCs/>
          <w:kern w:val="32"/>
          <w:lang w:eastAsia="x-none"/>
        </w:rPr>
        <w:t xml:space="preserve">Za wykonanie przedmiotu umowy Zamawiający zapłaci Wykonawcy cenę wynikającą z oferty, </w:t>
      </w:r>
      <w:r w:rsidR="00322C33" w:rsidRPr="0064017E">
        <w:rPr>
          <w:rFonts w:ascii="Times New Roman" w:eastAsia="Calibri" w:hAnsi="Times New Roman" w:cs="Times New Roman"/>
          <w:bCs/>
          <w:kern w:val="32"/>
          <w:lang w:eastAsia="x-none"/>
        </w:rPr>
        <w:t>tj.: wartość</w:t>
      </w:r>
      <w:r w:rsidRPr="0064017E">
        <w:rPr>
          <w:rFonts w:ascii="Times New Roman" w:eastAsia="Calibri" w:hAnsi="Times New Roman" w:cs="Times New Roman"/>
          <w:bCs/>
          <w:kern w:val="32"/>
          <w:lang w:eastAsia="x-none"/>
        </w:rPr>
        <w:t xml:space="preserve"> ogółem brutto </w:t>
      </w:r>
      <w:r w:rsidRPr="0064017E">
        <w:rPr>
          <w:rFonts w:ascii="Times New Roman" w:eastAsia="Calibri" w:hAnsi="Times New Roman" w:cs="Times New Roman"/>
          <w:b/>
          <w:bCs/>
          <w:kern w:val="32"/>
          <w:lang w:eastAsia="x-none"/>
        </w:rPr>
        <w:t xml:space="preserve">………. </w:t>
      </w:r>
      <w:r w:rsidRPr="0064017E">
        <w:rPr>
          <w:rFonts w:ascii="Times New Roman" w:eastAsia="Calibri" w:hAnsi="Times New Roman" w:cs="Times New Roman"/>
          <w:bCs/>
          <w:kern w:val="32"/>
          <w:lang w:eastAsia="x-none"/>
        </w:rPr>
        <w:t xml:space="preserve"> zł (słownie: …………../100) w tym należny podatek VAT w stawce ………. / ……….. zł.</w:t>
      </w:r>
    </w:p>
    <w:p w:rsidR="0064017E" w:rsidRPr="0064017E" w:rsidRDefault="0064017E" w:rsidP="0064017E">
      <w:pPr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kern w:val="32"/>
          <w:lang w:eastAsia="x-none"/>
        </w:rPr>
      </w:pPr>
      <w:r w:rsidRPr="0064017E">
        <w:rPr>
          <w:rFonts w:ascii="Times New Roman" w:eastAsia="Calibri" w:hAnsi="Times New Roman" w:cs="Times New Roman"/>
          <w:bCs/>
          <w:kern w:val="32"/>
          <w:lang w:eastAsia="x-none"/>
        </w:rPr>
        <w:t>Cena nie może wzrosnąć w okresie realizacji umowy.</w:t>
      </w:r>
    </w:p>
    <w:p w:rsidR="0064017E" w:rsidRPr="0064017E" w:rsidRDefault="0064017E" w:rsidP="0064017E">
      <w:pPr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kern w:val="32"/>
          <w:lang w:eastAsia="x-none"/>
        </w:rPr>
      </w:pPr>
      <w:r w:rsidRPr="0064017E">
        <w:rPr>
          <w:rFonts w:ascii="Times New Roman" w:eastAsia="Calibri" w:hAnsi="Times New Roman" w:cs="Times New Roman"/>
          <w:bCs/>
          <w:kern w:val="32"/>
          <w:lang w:eastAsia="x-none"/>
        </w:rPr>
        <w:t>Wykonawca za wykonanie przedmiotu umowy wystawi Zamawiającemu fakturę VA</w:t>
      </w:r>
      <w:r w:rsidR="00322C33">
        <w:rPr>
          <w:rFonts w:ascii="Times New Roman" w:eastAsia="Calibri" w:hAnsi="Times New Roman" w:cs="Times New Roman"/>
          <w:bCs/>
          <w:kern w:val="32"/>
          <w:lang w:eastAsia="x-none"/>
        </w:rPr>
        <w:t>T płatną przelewem w terminie 14</w:t>
      </w:r>
      <w:r w:rsidRPr="0064017E">
        <w:rPr>
          <w:rFonts w:ascii="Times New Roman" w:eastAsia="Calibri" w:hAnsi="Times New Roman" w:cs="Times New Roman"/>
          <w:bCs/>
          <w:kern w:val="32"/>
          <w:lang w:eastAsia="x-none"/>
        </w:rPr>
        <w:t xml:space="preserve"> dni licząc od dnia otrzymania przez Zamawiającego prawidłowo wystawionej faktury, na rachunek bankowy w niej wskazany</w:t>
      </w:r>
      <w:r w:rsidR="00E64205">
        <w:rPr>
          <w:rFonts w:ascii="Times New Roman" w:eastAsia="Calibri" w:hAnsi="Times New Roman" w:cs="Times New Roman"/>
          <w:bCs/>
          <w:kern w:val="32"/>
          <w:lang w:eastAsia="x-none"/>
        </w:rPr>
        <w:t xml:space="preserve">. </w:t>
      </w:r>
      <w:r w:rsidR="00E64205" w:rsidRPr="002153F2">
        <w:rPr>
          <w:rFonts w:ascii="Times New Roman" w:hAnsi="Times New Roman" w:cs="Times New Roman"/>
          <w:color w:val="000000"/>
        </w:rPr>
        <w:t>Podstawą wystawienia faktury jest  przyjęcie przez Zamawiającego przedmiotu umowy w ramach dostarczonej partii zamówienia oraz podpisanie przez Zamawiającego protokołu odbioru.</w:t>
      </w:r>
    </w:p>
    <w:p w:rsidR="0064017E" w:rsidRPr="0064017E" w:rsidRDefault="0064017E" w:rsidP="0064017E">
      <w:pPr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kern w:val="32"/>
          <w:lang w:eastAsia="x-none"/>
        </w:rPr>
      </w:pPr>
      <w:r w:rsidRPr="0064017E">
        <w:rPr>
          <w:rFonts w:ascii="Times New Roman" w:eastAsia="Calibri" w:hAnsi="Times New Roman" w:cs="Times New Roman"/>
          <w:bCs/>
          <w:kern w:val="32"/>
          <w:lang w:eastAsia="x-none"/>
        </w:rPr>
        <w:t>Wykonawca wystawi fakturę, o której mowa w ust. 3 najwcześniej w dniu dokonania protokolarnego odbioru przedmiotu umowy bez zastrzeżeń.</w:t>
      </w:r>
    </w:p>
    <w:p w:rsidR="0064017E" w:rsidRPr="0064017E" w:rsidRDefault="0064017E" w:rsidP="0064017E">
      <w:pPr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kern w:val="32"/>
          <w:lang w:eastAsia="x-none"/>
        </w:rPr>
      </w:pPr>
      <w:r w:rsidRPr="0064017E">
        <w:rPr>
          <w:rFonts w:ascii="Times New Roman" w:eastAsia="Calibri" w:hAnsi="Times New Roman" w:cs="Times New Roman"/>
          <w:bCs/>
          <w:kern w:val="32"/>
          <w:lang w:eastAsia="x-none"/>
        </w:rPr>
        <w:t>Zamawiający nie dopuszcza rozliczenia w walutach obcych.</w:t>
      </w:r>
    </w:p>
    <w:p w:rsidR="0064017E" w:rsidRPr="0064017E" w:rsidRDefault="0064017E" w:rsidP="0064017E">
      <w:pPr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kern w:val="32"/>
          <w:lang w:eastAsia="x-none"/>
        </w:rPr>
      </w:pPr>
      <w:r w:rsidRPr="0064017E">
        <w:rPr>
          <w:rFonts w:ascii="Times New Roman" w:eastAsia="Calibri" w:hAnsi="Times New Roman" w:cs="Times New Roman"/>
          <w:bCs/>
          <w:kern w:val="32"/>
          <w:lang w:eastAsia="x-none"/>
        </w:rPr>
        <w:t>Wykonawca bez uprzedniej i pisemnej zgody Zamawiającego, nie może dokonać na osobę trzecią cesji wierzytelności wynikającej z tytułu realizacji niniejszej umowy w całości lub części.</w:t>
      </w:r>
    </w:p>
    <w:p w:rsidR="0064017E" w:rsidRPr="0064017E" w:rsidRDefault="0064017E" w:rsidP="0064017E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32"/>
          <w:lang w:eastAsia="x-none"/>
        </w:rPr>
      </w:pPr>
    </w:p>
    <w:p w:rsidR="0064017E" w:rsidRPr="00322C33" w:rsidRDefault="0064017E" w:rsidP="00322C3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32"/>
          <w:lang w:eastAsia="x-none"/>
        </w:rPr>
      </w:pPr>
      <w:r w:rsidRPr="00322C33">
        <w:rPr>
          <w:rFonts w:ascii="Times New Roman" w:eastAsia="Calibri" w:hAnsi="Times New Roman" w:cs="Times New Roman"/>
          <w:b/>
          <w:bCs/>
          <w:kern w:val="32"/>
          <w:lang w:eastAsia="x-none"/>
        </w:rPr>
        <w:t>§ 4</w:t>
      </w:r>
    </w:p>
    <w:p w:rsidR="0064017E" w:rsidRPr="0064017E" w:rsidRDefault="0064017E" w:rsidP="0064017E">
      <w:pPr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kern w:val="32"/>
          <w:lang w:eastAsia="x-none"/>
        </w:rPr>
      </w:pPr>
      <w:r w:rsidRPr="0064017E">
        <w:rPr>
          <w:rFonts w:ascii="Times New Roman" w:eastAsia="Calibri" w:hAnsi="Times New Roman" w:cs="Times New Roman"/>
          <w:bCs/>
          <w:kern w:val="32"/>
          <w:lang w:eastAsia="x-none"/>
        </w:rPr>
        <w:t>Gwarancja dostawcy obejmuje okres nie krótszy niż gwarancja .</w:t>
      </w:r>
    </w:p>
    <w:p w:rsidR="0064017E" w:rsidRPr="0064017E" w:rsidRDefault="0064017E" w:rsidP="0064017E">
      <w:pPr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kern w:val="32"/>
          <w:lang w:eastAsia="x-none"/>
        </w:rPr>
      </w:pPr>
      <w:r w:rsidRPr="0064017E">
        <w:rPr>
          <w:rFonts w:ascii="Times New Roman" w:eastAsia="Calibri" w:hAnsi="Times New Roman" w:cs="Times New Roman"/>
          <w:bCs/>
          <w:kern w:val="32"/>
          <w:lang w:eastAsia="x-none"/>
        </w:rPr>
        <w:t>Z tytułu realizacji zobowiązań wynikających z gwarancji Wykonawcy nie przysługuje dodatkowe wynagrodzenie.</w:t>
      </w:r>
    </w:p>
    <w:p w:rsidR="0064017E" w:rsidRPr="0064017E" w:rsidRDefault="0064017E" w:rsidP="0064017E">
      <w:pPr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kern w:val="32"/>
          <w:lang w:eastAsia="x-none"/>
        </w:rPr>
      </w:pPr>
      <w:r w:rsidRPr="0064017E">
        <w:rPr>
          <w:rFonts w:ascii="Times New Roman" w:eastAsia="Calibri" w:hAnsi="Times New Roman" w:cs="Times New Roman"/>
          <w:bCs/>
          <w:kern w:val="32"/>
          <w:lang w:eastAsia="x-none"/>
        </w:rPr>
        <w:t>W przypadku usterek i wad innych, niż poważne, czas ich usunięcia albo wymiany elementu wadliwego na wolny od wad i usterek nie przekroczy 14 dni od dnia jej zgłoszenia.</w:t>
      </w:r>
    </w:p>
    <w:p w:rsidR="0064017E" w:rsidRPr="0064017E" w:rsidRDefault="0064017E" w:rsidP="0064017E">
      <w:pPr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kern w:val="32"/>
          <w:lang w:eastAsia="x-none"/>
        </w:rPr>
      </w:pPr>
      <w:r w:rsidRPr="0064017E">
        <w:rPr>
          <w:rFonts w:ascii="Times New Roman" w:eastAsia="Calibri" w:hAnsi="Times New Roman" w:cs="Times New Roman"/>
          <w:bCs/>
          <w:kern w:val="32"/>
          <w:lang w:eastAsia="x-none"/>
        </w:rPr>
        <w:t>W przypadku nie dotrzymania przez Wykonawcę terminów, o których mowa powyżej, Zamawiający uprawniony jest do usunięcia wady lub usterki albo wymiany elementu wadliwego na wolny od wad i usterek na koszt i ryzyko Wykonawcy, nie tracąc przy tym uprawnień wynikających z gwarancji.</w:t>
      </w:r>
    </w:p>
    <w:p w:rsidR="0064017E" w:rsidRPr="00322C33" w:rsidRDefault="0064017E" w:rsidP="00322C33">
      <w:pPr>
        <w:pStyle w:val="Tekstpodstawowy"/>
        <w:ind w:left="720"/>
        <w:jc w:val="center"/>
        <w:rPr>
          <w:b/>
          <w:sz w:val="22"/>
          <w:szCs w:val="22"/>
        </w:rPr>
      </w:pPr>
    </w:p>
    <w:p w:rsidR="0064017E" w:rsidRPr="00322C33" w:rsidRDefault="0064017E" w:rsidP="00322C33">
      <w:pPr>
        <w:pStyle w:val="Tekstpodstawowy"/>
        <w:ind w:left="720"/>
        <w:jc w:val="center"/>
        <w:rPr>
          <w:b/>
          <w:sz w:val="22"/>
          <w:szCs w:val="22"/>
        </w:rPr>
      </w:pPr>
      <w:r w:rsidRPr="00322C33">
        <w:rPr>
          <w:b/>
          <w:sz w:val="22"/>
          <w:szCs w:val="22"/>
        </w:rPr>
        <w:t>§ 5</w:t>
      </w:r>
    </w:p>
    <w:p w:rsidR="0064017E" w:rsidRPr="0064017E" w:rsidRDefault="0064017E" w:rsidP="0064017E">
      <w:pPr>
        <w:pStyle w:val="Tekstpodstawowy"/>
        <w:rPr>
          <w:sz w:val="22"/>
          <w:szCs w:val="22"/>
        </w:rPr>
      </w:pPr>
      <w:r w:rsidRPr="0064017E">
        <w:rPr>
          <w:sz w:val="22"/>
          <w:szCs w:val="22"/>
        </w:rPr>
        <w:t>Do kontaktów w sprawie realizacji umowy wyznacza się:</w:t>
      </w:r>
    </w:p>
    <w:p w:rsidR="00254814" w:rsidRDefault="0064017E" w:rsidP="0064017E">
      <w:pPr>
        <w:pStyle w:val="Tekstpodstawowy"/>
        <w:rPr>
          <w:b/>
          <w:sz w:val="22"/>
          <w:szCs w:val="22"/>
        </w:rPr>
      </w:pPr>
      <w:r w:rsidRPr="0064017E">
        <w:rPr>
          <w:sz w:val="22"/>
          <w:szCs w:val="22"/>
        </w:rPr>
        <w:t xml:space="preserve">• ze strony </w:t>
      </w:r>
      <w:r w:rsidRPr="00F2435B">
        <w:rPr>
          <w:b/>
          <w:sz w:val="22"/>
          <w:szCs w:val="22"/>
        </w:rPr>
        <w:t xml:space="preserve">Zamawiającego:  </w:t>
      </w:r>
      <w:r w:rsidR="00F2435B" w:rsidRPr="00F2435B">
        <w:rPr>
          <w:b/>
          <w:sz w:val="22"/>
          <w:szCs w:val="22"/>
        </w:rPr>
        <w:t xml:space="preserve">Anna Karasińska – dyrektor, tel.15 864 </w:t>
      </w:r>
      <w:r w:rsidR="00E64205">
        <w:rPr>
          <w:b/>
          <w:sz w:val="22"/>
          <w:szCs w:val="22"/>
        </w:rPr>
        <w:t>2</w:t>
      </w:r>
      <w:r w:rsidR="00F2435B" w:rsidRPr="00F2435B">
        <w:rPr>
          <w:b/>
          <w:sz w:val="22"/>
          <w:szCs w:val="22"/>
        </w:rPr>
        <w:t>5 83</w:t>
      </w:r>
      <w:r w:rsidR="00E64205">
        <w:rPr>
          <w:b/>
          <w:sz w:val="22"/>
          <w:szCs w:val="22"/>
        </w:rPr>
        <w:t xml:space="preserve">, </w:t>
      </w:r>
    </w:p>
    <w:p w:rsidR="0064017E" w:rsidRPr="0064017E" w:rsidRDefault="00E47790" w:rsidP="0064017E">
      <w:pPr>
        <w:pStyle w:val="Tekstpodstawowy"/>
        <w:rPr>
          <w:sz w:val="22"/>
          <w:szCs w:val="22"/>
        </w:rPr>
      </w:pPr>
      <w:hyperlink r:id="rId12" w:history="1">
        <w:r w:rsidRPr="009F7EE7">
          <w:rPr>
            <w:rStyle w:val="Hipercze"/>
            <w:b/>
            <w:color w:val="FF0000"/>
          </w:rPr>
          <w:t>projekty-liceum@staszowski.com</w:t>
        </w:r>
      </w:hyperlink>
    </w:p>
    <w:p w:rsidR="0064017E" w:rsidRPr="0064017E" w:rsidRDefault="0064017E" w:rsidP="0064017E">
      <w:pPr>
        <w:pStyle w:val="Tekstpodstawowy"/>
        <w:rPr>
          <w:sz w:val="22"/>
          <w:szCs w:val="22"/>
        </w:rPr>
      </w:pPr>
      <w:r w:rsidRPr="0064017E">
        <w:rPr>
          <w:sz w:val="22"/>
          <w:szCs w:val="22"/>
        </w:rPr>
        <w:t>• ze strony Wykonawcy: ............................. tel....................................,</w:t>
      </w:r>
    </w:p>
    <w:p w:rsidR="0064017E" w:rsidRPr="0064017E" w:rsidRDefault="0064017E" w:rsidP="0064017E">
      <w:pPr>
        <w:pStyle w:val="Tekstpodstawowy"/>
        <w:rPr>
          <w:sz w:val="22"/>
          <w:szCs w:val="22"/>
        </w:rPr>
      </w:pPr>
      <w:r w:rsidRPr="0064017E">
        <w:rPr>
          <w:sz w:val="22"/>
          <w:szCs w:val="22"/>
        </w:rPr>
        <w:t>Wykonawca ws</w:t>
      </w:r>
      <w:r w:rsidR="00F2435B">
        <w:rPr>
          <w:sz w:val="22"/>
          <w:szCs w:val="22"/>
        </w:rPr>
        <w:t>kazuje adres do korespondencji:……………………………………..</w:t>
      </w:r>
    </w:p>
    <w:p w:rsidR="0064017E" w:rsidRPr="0064017E" w:rsidRDefault="0064017E" w:rsidP="0064017E">
      <w:pPr>
        <w:pStyle w:val="Tekstpodstawowy"/>
        <w:ind w:left="720"/>
        <w:rPr>
          <w:sz w:val="22"/>
          <w:szCs w:val="22"/>
        </w:rPr>
      </w:pPr>
    </w:p>
    <w:p w:rsidR="0064017E" w:rsidRPr="0064017E" w:rsidRDefault="0064017E" w:rsidP="0064017E">
      <w:pPr>
        <w:pStyle w:val="Tekstpodstawowy"/>
        <w:rPr>
          <w:sz w:val="22"/>
          <w:szCs w:val="22"/>
        </w:rPr>
      </w:pPr>
      <w:r w:rsidRPr="0064017E">
        <w:rPr>
          <w:sz w:val="22"/>
          <w:szCs w:val="22"/>
        </w:rPr>
        <w:t>Strony zobowiązują się do wzajemnego powiadamiania o każdej zmianie adresu swojej siedziby. W razie zaniechania tego obowiązku, przyjmuje się, że korespondencja przesłana na adres wskazany umową została stronie prawidłowo doręczona.</w:t>
      </w:r>
    </w:p>
    <w:p w:rsidR="0064017E" w:rsidRPr="0064017E" w:rsidRDefault="0064017E" w:rsidP="0064017E">
      <w:pPr>
        <w:pStyle w:val="Tekstpodstawowy"/>
        <w:ind w:left="720"/>
        <w:rPr>
          <w:sz w:val="22"/>
          <w:szCs w:val="22"/>
        </w:rPr>
      </w:pPr>
    </w:p>
    <w:p w:rsidR="0064017E" w:rsidRPr="00322C33" w:rsidRDefault="0064017E" w:rsidP="00322C33">
      <w:pPr>
        <w:pStyle w:val="Tekstpodstawowy"/>
        <w:ind w:left="720"/>
        <w:jc w:val="center"/>
        <w:rPr>
          <w:b/>
          <w:sz w:val="22"/>
          <w:szCs w:val="22"/>
        </w:rPr>
      </w:pPr>
    </w:p>
    <w:p w:rsidR="0064017E" w:rsidRPr="00322C33" w:rsidRDefault="0064017E" w:rsidP="00322C33">
      <w:pPr>
        <w:pStyle w:val="Tekstpodstawowy"/>
        <w:ind w:left="720"/>
        <w:jc w:val="center"/>
        <w:rPr>
          <w:b/>
          <w:sz w:val="22"/>
          <w:szCs w:val="22"/>
        </w:rPr>
      </w:pPr>
      <w:r w:rsidRPr="00322C33">
        <w:rPr>
          <w:b/>
          <w:sz w:val="22"/>
          <w:szCs w:val="22"/>
        </w:rPr>
        <w:t>§ 6</w:t>
      </w:r>
    </w:p>
    <w:p w:rsidR="0064017E" w:rsidRDefault="0064017E" w:rsidP="0064017E">
      <w:pPr>
        <w:pStyle w:val="Tekstpodstawowy"/>
        <w:rPr>
          <w:sz w:val="22"/>
          <w:szCs w:val="22"/>
        </w:rPr>
      </w:pPr>
      <w:r w:rsidRPr="0064017E">
        <w:rPr>
          <w:sz w:val="22"/>
          <w:szCs w:val="22"/>
        </w:rPr>
        <w:t>Strony zgodnie oświadczają że upoważnione są do przetwarzania danych osobowych osób wymienionych w niniejszej umowie wyłącznie w celu jej realizacji.</w:t>
      </w:r>
    </w:p>
    <w:p w:rsidR="00322C33" w:rsidRDefault="00322C33" w:rsidP="0064017E">
      <w:pPr>
        <w:pStyle w:val="Tekstpodstawowy"/>
        <w:rPr>
          <w:sz w:val="22"/>
          <w:szCs w:val="22"/>
        </w:rPr>
      </w:pPr>
    </w:p>
    <w:p w:rsidR="00322C33" w:rsidRPr="0064017E" w:rsidRDefault="00322C33" w:rsidP="0064017E">
      <w:pPr>
        <w:pStyle w:val="Tekstpodstawowy"/>
        <w:rPr>
          <w:sz w:val="22"/>
          <w:szCs w:val="22"/>
        </w:rPr>
      </w:pPr>
    </w:p>
    <w:p w:rsidR="0064017E" w:rsidRPr="0064017E" w:rsidRDefault="0064017E" w:rsidP="0064017E">
      <w:pPr>
        <w:pStyle w:val="Tekstpodstawowy"/>
        <w:ind w:left="720"/>
        <w:rPr>
          <w:sz w:val="22"/>
          <w:szCs w:val="22"/>
        </w:rPr>
      </w:pPr>
    </w:p>
    <w:p w:rsidR="0064017E" w:rsidRPr="00322C33" w:rsidRDefault="0064017E" w:rsidP="00322C33">
      <w:pPr>
        <w:pStyle w:val="Tekstpodstawowy"/>
        <w:ind w:left="720"/>
        <w:jc w:val="center"/>
        <w:rPr>
          <w:b/>
          <w:sz w:val="22"/>
          <w:szCs w:val="22"/>
        </w:rPr>
      </w:pPr>
      <w:r w:rsidRPr="00322C33">
        <w:rPr>
          <w:b/>
          <w:sz w:val="22"/>
          <w:szCs w:val="22"/>
        </w:rPr>
        <w:t>§ 7</w:t>
      </w:r>
    </w:p>
    <w:p w:rsidR="0064017E" w:rsidRPr="0064017E" w:rsidRDefault="0064017E" w:rsidP="0064017E">
      <w:pPr>
        <w:pStyle w:val="Tekstpodstawowy"/>
        <w:ind w:left="720"/>
        <w:rPr>
          <w:sz w:val="22"/>
          <w:szCs w:val="22"/>
        </w:rPr>
      </w:pPr>
    </w:p>
    <w:p w:rsidR="0064017E" w:rsidRPr="0064017E" w:rsidRDefault="0064017E" w:rsidP="0064017E">
      <w:pPr>
        <w:pStyle w:val="Tekstpodstawowy"/>
        <w:numPr>
          <w:ilvl w:val="0"/>
          <w:numId w:val="41"/>
        </w:numPr>
        <w:rPr>
          <w:sz w:val="22"/>
          <w:szCs w:val="22"/>
        </w:rPr>
      </w:pPr>
      <w:r w:rsidRPr="0064017E">
        <w:rPr>
          <w:sz w:val="22"/>
          <w:szCs w:val="22"/>
        </w:rPr>
        <w:lastRenderedPageBreak/>
        <w:t>W razie zwłoki w zapłacie ustalonej niniejszą umową ceny Zamawiający zobowiązany jest do zapłaty odsetek ustawowych za opóźnienie.</w:t>
      </w:r>
    </w:p>
    <w:p w:rsidR="0064017E" w:rsidRPr="0064017E" w:rsidRDefault="0064017E" w:rsidP="0064017E">
      <w:pPr>
        <w:pStyle w:val="Tekstpodstawowy"/>
        <w:numPr>
          <w:ilvl w:val="0"/>
          <w:numId w:val="41"/>
        </w:numPr>
        <w:rPr>
          <w:sz w:val="22"/>
          <w:szCs w:val="22"/>
        </w:rPr>
      </w:pPr>
      <w:r w:rsidRPr="0064017E">
        <w:rPr>
          <w:sz w:val="22"/>
          <w:szCs w:val="22"/>
        </w:rPr>
        <w:t>Dostawca zapłaci Zamawiającemu kary umowne w razie niewykonania lub nienależytego wykonania umowy :</w:t>
      </w:r>
    </w:p>
    <w:p w:rsidR="0064017E" w:rsidRPr="0064017E" w:rsidRDefault="0064017E" w:rsidP="0064017E">
      <w:pPr>
        <w:pStyle w:val="Tekstpodstawowy"/>
        <w:ind w:left="720"/>
        <w:rPr>
          <w:sz w:val="22"/>
          <w:szCs w:val="22"/>
        </w:rPr>
      </w:pPr>
      <w:r w:rsidRPr="0064017E">
        <w:rPr>
          <w:sz w:val="22"/>
          <w:szCs w:val="22"/>
        </w:rPr>
        <w:t>a) za odstąpienie od umowy z przyczyn leżących po stronie Wykonawcy zapłaci on Zamawiającemu karę umowną w wysokości 20% wynagrodzenia umownego brutto określonego w § 3 ust. 1.</w:t>
      </w:r>
    </w:p>
    <w:p w:rsidR="0064017E" w:rsidRPr="0064017E" w:rsidRDefault="0064017E" w:rsidP="0064017E">
      <w:pPr>
        <w:pStyle w:val="Tekstpodstawowy"/>
        <w:ind w:left="720"/>
        <w:rPr>
          <w:sz w:val="22"/>
          <w:szCs w:val="22"/>
        </w:rPr>
      </w:pPr>
      <w:r w:rsidRPr="0064017E">
        <w:rPr>
          <w:sz w:val="22"/>
          <w:szCs w:val="22"/>
        </w:rPr>
        <w:t>b) za opóźnienie w wykonaniu przedmiotu umowy w wysokości 1 % wynagrodzenia umownego brutto określonego w § 3 ust. 1 za każdy dzień opóźnienia licząc od umownego terminu wykonania przedmiotu umowy określonego w § 1 ust. 3.</w:t>
      </w:r>
    </w:p>
    <w:p w:rsidR="0064017E" w:rsidRPr="0064017E" w:rsidRDefault="0064017E" w:rsidP="0064017E">
      <w:pPr>
        <w:pStyle w:val="Tekstpodstawowy"/>
        <w:ind w:left="720"/>
        <w:rPr>
          <w:sz w:val="22"/>
          <w:szCs w:val="22"/>
        </w:rPr>
      </w:pPr>
      <w:r w:rsidRPr="0064017E">
        <w:rPr>
          <w:sz w:val="22"/>
          <w:szCs w:val="22"/>
        </w:rPr>
        <w:t>c) za opóźnienie w usunięciu wad stwierdzonych przy odbiorze lub ujawnionych w okresie gwarancji i rękojmi w wysokości 1 % wynagrodzenia umownego brutto określonego w § 3 ust. 1 za każdy dzień opóźnienia licząc od terminu wyznaczonego na usuniecie wad.</w:t>
      </w:r>
    </w:p>
    <w:p w:rsidR="0064017E" w:rsidRPr="0064017E" w:rsidRDefault="0064017E" w:rsidP="0064017E">
      <w:pPr>
        <w:pStyle w:val="Tekstpodstawowy"/>
        <w:numPr>
          <w:ilvl w:val="0"/>
          <w:numId w:val="41"/>
        </w:numPr>
        <w:rPr>
          <w:sz w:val="22"/>
          <w:szCs w:val="22"/>
        </w:rPr>
      </w:pPr>
      <w:r w:rsidRPr="0064017E">
        <w:rPr>
          <w:sz w:val="22"/>
          <w:szCs w:val="22"/>
        </w:rPr>
        <w:t>Zamawiający może dochodzić odszkodowania uzupełniającego przewyższającego wysokość kar umownych. W przypadku odstąpienia od umowy Zamawiający zachowuje prawo do kar umownych i odszkodowania.</w:t>
      </w:r>
    </w:p>
    <w:p w:rsidR="0064017E" w:rsidRPr="0064017E" w:rsidRDefault="0064017E" w:rsidP="0064017E">
      <w:pPr>
        <w:pStyle w:val="Tekstpodstawowy"/>
        <w:numPr>
          <w:ilvl w:val="0"/>
          <w:numId w:val="41"/>
        </w:numPr>
        <w:rPr>
          <w:sz w:val="22"/>
          <w:szCs w:val="22"/>
        </w:rPr>
      </w:pPr>
      <w:r w:rsidRPr="0064017E">
        <w:rPr>
          <w:sz w:val="22"/>
          <w:szCs w:val="22"/>
        </w:rPr>
        <w:t xml:space="preserve">Zamawiającemu przysługuje prawo do potracenia należności z tytułu kar umownych z należnego Wykonawcy wynagrodzenia określonego w § 3 ust. 1 umowy. </w:t>
      </w:r>
    </w:p>
    <w:p w:rsidR="0064017E" w:rsidRPr="000A6308" w:rsidRDefault="0064017E" w:rsidP="000A6308">
      <w:pPr>
        <w:pStyle w:val="Tekstpodstawowy"/>
        <w:ind w:left="720"/>
        <w:jc w:val="center"/>
        <w:rPr>
          <w:b/>
          <w:sz w:val="22"/>
          <w:szCs w:val="22"/>
        </w:rPr>
      </w:pPr>
    </w:p>
    <w:p w:rsidR="0064017E" w:rsidRPr="000A6308" w:rsidRDefault="0064017E" w:rsidP="000A6308">
      <w:pPr>
        <w:pStyle w:val="Tekstpodstawowy"/>
        <w:ind w:left="720"/>
        <w:jc w:val="center"/>
        <w:rPr>
          <w:b/>
          <w:sz w:val="22"/>
          <w:szCs w:val="22"/>
        </w:rPr>
      </w:pPr>
      <w:r w:rsidRPr="000A6308">
        <w:rPr>
          <w:b/>
          <w:sz w:val="22"/>
          <w:szCs w:val="22"/>
        </w:rPr>
        <w:t>§ 8</w:t>
      </w:r>
    </w:p>
    <w:p w:rsidR="0064017E" w:rsidRDefault="0064017E" w:rsidP="0064017E">
      <w:pPr>
        <w:pStyle w:val="Tekstpodstawowy"/>
        <w:rPr>
          <w:sz w:val="22"/>
          <w:szCs w:val="22"/>
        </w:rPr>
      </w:pPr>
      <w:r w:rsidRPr="0064017E">
        <w:rPr>
          <w:sz w:val="22"/>
          <w:szCs w:val="22"/>
        </w:rPr>
        <w:t>Wszelkie zmiany treści niniejszej umowy wymagają formy pisemnej pod rygorem nieważności.</w:t>
      </w:r>
    </w:p>
    <w:p w:rsidR="00806EB9" w:rsidRPr="0064017E" w:rsidRDefault="00806EB9" w:rsidP="0064017E">
      <w:pPr>
        <w:pStyle w:val="Tekstpodstawowy"/>
        <w:rPr>
          <w:sz w:val="22"/>
          <w:szCs w:val="22"/>
        </w:rPr>
      </w:pPr>
    </w:p>
    <w:p w:rsidR="0064017E" w:rsidRPr="0064017E" w:rsidRDefault="0064017E" w:rsidP="0064017E">
      <w:pPr>
        <w:pStyle w:val="Tekstpodstawowy"/>
        <w:ind w:left="720"/>
        <w:rPr>
          <w:sz w:val="22"/>
          <w:szCs w:val="22"/>
        </w:rPr>
      </w:pPr>
    </w:p>
    <w:p w:rsidR="0064017E" w:rsidRPr="000A6308" w:rsidRDefault="0064017E" w:rsidP="000A6308">
      <w:pPr>
        <w:pStyle w:val="Tekstpodstawowy"/>
        <w:ind w:left="720"/>
        <w:jc w:val="center"/>
        <w:rPr>
          <w:b/>
          <w:sz w:val="22"/>
          <w:szCs w:val="22"/>
        </w:rPr>
      </w:pPr>
      <w:r w:rsidRPr="000A6308">
        <w:rPr>
          <w:b/>
          <w:sz w:val="22"/>
          <w:szCs w:val="22"/>
        </w:rPr>
        <w:t>§ 9</w:t>
      </w:r>
    </w:p>
    <w:p w:rsidR="0064017E" w:rsidRPr="0064017E" w:rsidRDefault="0064017E" w:rsidP="0064017E">
      <w:pPr>
        <w:pStyle w:val="Tekstpodstawowy"/>
        <w:rPr>
          <w:sz w:val="22"/>
          <w:szCs w:val="22"/>
        </w:rPr>
      </w:pPr>
      <w:r w:rsidRPr="0064017E">
        <w:rPr>
          <w:sz w:val="22"/>
          <w:szCs w:val="22"/>
        </w:rPr>
        <w:t xml:space="preserve">Zamawiający przewiduje możliwość dokonania zmian postanowień zawartej umowy w stosunku do treści oferty (w części dotyczącej przedmiotu umowy, terminów oraz wynagrodzenia), na podstawie, której dokonano wyboru Wykonawcy, jeżeli zajdzie którykolwiek z niżej wymienionych warunków:  </w:t>
      </w:r>
    </w:p>
    <w:p w:rsidR="0064017E" w:rsidRPr="0064017E" w:rsidRDefault="0064017E" w:rsidP="0064017E">
      <w:pPr>
        <w:pStyle w:val="Tekstpodstawowy"/>
        <w:numPr>
          <w:ilvl w:val="0"/>
          <w:numId w:val="42"/>
        </w:numPr>
        <w:rPr>
          <w:sz w:val="22"/>
          <w:szCs w:val="22"/>
        </w:rPr>
      </w:pPr>
      <w:r w:rsidRPr="0064017E">
        <w:rPr>
          <w:sz w:val="22"/>
          <w:szCs w:val="22"/>
        </w:rPr>
        <w:t xml:space="preserve">konieczność zmiany terminu wykonania przedmiotu zamówienia na skutek przyczyn obiektywnie uzasadnionych i niezależnych od Stron, których przy zachowaniu należytej staranności nie można było przewidzieć, </w:t>
      </w:r>
    </w:p>
    <w:p w:rsidR="0064017E" w:rsidRPr="0064017E" w:rsidRDefault="0064017E" w:rsidP="0064017E">
      <w:pPr>
        <w:pStyle w:val="Tekstpodstawowy"/>
        <w:numPr>
          <w:ilvl w:val="0"/>
          <w:numId w:val="42"/>
        </w:numPr>
        <w:rPr>
          <w:sz w:val="22"/>
          <w:szCs w:val="22"/>
        </w:rPr>
      </w:pPr>
      <w:r w:rsidRPr="0064017E">
        <w:rPr>
          <w:sz w:val="22"/>
          <w:szCs w:val="22"/>
        </w:rPr>
        <w:t xml:space="preserve">b)zmiany zasad finansowania zamówienia, </w:t>
      </w:r>
    </w:p>
    <w:p w:rsidR="0064017E" w:rsidRPr="0064017E" w:rsidRDefault="0064017E" w:rsidP="0064017E">
      <w:pPr>
        <w:pStyle w:val="Tekstpodstawowy"/>
        <w:numPr>
          <w:ilvl w:val="0"/>
          <w:numId w:val="42"/>
        </w:numPr>
        <w:rPr>
          <w:sz w:val="22"/>
          <w:szCs w:val="22"/>
        </w:rPr>
      </w:pPr>
      <w:r w:rsidRPr="0064017E">
        <w:rPr>
          <w:sz w:val="22"/>
          <w:szCs w:val="22"/>
        </w:rPr>
        <w:t xml:space="preserve">zmiany uwarunkowań prawnych i formalnych realizacji umowy, spowodowanych działaniem osób trzecich, </w:t>
      </w:r>
    </w:p>
    <w:p w:rsidR="0064017E" w:rsidRPr="0064017E" w:rsidRDefault="0064017E" w:rsidP="0064017E">
      <w:pPr>
        <w:pStyle w:val="Tekstpodstawowy"/>
        <w:numPr>
          <w:ilvl w:val="0"/>
          <w:numId w:val="42"/>
        </w:numPr>
        <w:rPr>
          <w:sz w:val="22"/>
          <w:szCs w:val="22"/>
        </w:rPr>
      </w:pPr>
      <w:r w:rsidRPr="0064017E">
        <w:rPr>
          <w:sz w:val="22"/>
          <w:szCs w:val="22"/>
        </w:rPr>
        <w:t xml:space="preserve">wprowadzenia rozwiązań zamiennych, które nie wykraczają poza zdefiniowany przedmiot zamówienia i nie są traktowane jako zamówienie dodatkowe lub uzupełniające, </w:t>
      </w:r>
    </w:p>
    <w:p w:rsidR="0064017E" w:rsidRPr="0064017E" w:rsidRDefault="0064017E" w:rsidP="0064017E">
      <w:pPr>
        <w:pStyle w:val="Tekstpodstawowy"/>
        <w:numPr>
          <w:ilvl w:val="0"/>
          <w:numId w:val="42"/>
        </w:numPr>
        <w:rPr>
          <w:sz w:val="22"/>
          <w:szCs w:val="22"/>
        </w:rPr>
      </w:pPr>
      <w:r w:rsidRPr="0064017E">
        <w:rPr>
          <w:sz w:val="22"/>
          <w:szCs w:val="22"/>
        </w:rPr>
        <w:t xml:space="preserve">zmiany wynagrodzenia wykonawcy (ceny) , o kwotę wynikającą ze zmienionych stawek podatku VAT obowiązujących w dacie powstania obowiązku podatkowego w czasie trwania umowy, </w:t>
      </w:r>
    </w:p>
    <w:p w:rsidR="0064017E" w:rsidRPr="0064017E" w:rsidRDefault="0064017E" w:rsidP="0064017E">
      <w:pPr>
        <w:pStyle w:val="Tekstpodstawowy"/>
        <w:numPr>
          <w:ilvl w:val="0"/>
          <w:numId w:val="42"/>
        </w:numPr>
        <w:rPr>
          <w:sz w:val="22"/>
          <w:szCs w:val="22"/>
        </w:rPr>
      </w:pPr>
      <w:r w:rsidRPr="0064017E">
        <w:rPr>
          <w:sz w:val="22"/>
          <w:szCs w:val="22"/>
        </w:rPr>
        <w:t xml:space="preserve">zmiany nazwy (firmy) bądź siedziby (adresu), którejkolwiek ze stron umowy, g) zmiany regulacji prawnych wprowadzonych w życie po dacie podpisania umowy, wywołujących  potrzebę  zmiany  umowy  wraz  ze  skutkami  wprowadzenia  takiej zmiany.   </w:t>
      </w:r>
    </w:p>
    <w:p w:rsidR="0064017E" w:rsidRPr="0064017E" w:rsidRDefault="0064017E" w:rsidP="0064017E">
      <w:pPr>
        <w:pStyle w:val="Tekstpodstawowy"/>
        <w:ind w:left="720"/>
        <w:rPr>
          <w:sz w:val="22"/>
          <w:szCs w:val="22"/>
        </w:rPr>
      </w:pPr>
    </w:p>
    <w:p w:rsidR="0064017E" w:rsidRPr="000A6308" w:rsidRDefault="0064017E" w:rsidP="000A6308">
      <w:pPr>
        <w:pStyle w:val="Tekstpodstawowy"/>
        <w:ind w:left="720"/>
        <w:jc w:val="center"/>
        <w:rPr>
          <w:b/>
          <w:sz w:val="22"/>
          <w:szCs w:val="22"/>
        </w:rPr>
      </w:pPr>
      <w:r w:rsidRPr="000A6308">
        <w:rPr>
          <w:b/>
          <w:sz w:val="22"/>
          <w:szCs w:val="22"/>
        </w:rPr>
        <w:t>§ 10</w:t>
      </w:r>
    </w:p>
    <w:p w:rsidR="0064017E" w:rsidRPr="0064017E" w:rsidRDefault="0064017E" w:rsidP="0064017E">
      <w:pPr>
        <w:pStyle w:val="Tekstpodstawowy"/>
        <w:numPr>
          <w:ilvl w:val="0"/>
          <w:numId w:val="43"/>
        </w:numPr>
        <w:rPr>
          <w:sz w:val="22"/>
          <w:szCs w:val="22"/>
        </w:rPr>
      </w:pPr>
      <w:r w:rsidRPr="0064017E">
        <w:rPr>
          <w:sz w:val="22"/>
          <w:szCs w:val="22"/>
        </w:rPr>
        <w:t>W zakresie spraw nieuregulowanych treścią niniejszej umowy mają zastosowanie odpowiednie przepisy ustawy Kodeks Cywilny oraz inne przepisy dotyczące przedmiotu umowy.</w:t>
      </w:r>
    </w:p>
    <w:p w:rsidR="0064017E" w:rsidRPr="0064017E" w:rsidRDefault="0064017E" w:rsidP="0064017E">
      <w:pPr>
        <w:pStyle w:val="Tekstpodstawowy"/>
        <w:numPr>
          <w:ilvl w:val="0"/>
          <w:numId w:val="43"/>
        </w:numPr>
        <w:rPr>
          <w:sz w:val="22"/>
          <w:szCs w:val="22"/>
        </w:rPr>
      </w:pPr>
      <w:r w:rsidRPr="0064017E">
        <w:rPr>
          <w:sz w:val="22"/>
          <w:szCs w:val="22"/>
        </w:rPr>
        <w:t xml:space="preserve">Spory wynikłe na tle realizacji niniejszej umowy będą rozstrzygane przez sąd powszechny właściwy dla miejsca siedziby Zamawiającego. </w:t>
      </w:r>
    </w:p>
    <w:p w:rsidR="0064017E" w:rsidRPr="00254814" w:rsidRDefault="0064017E" w:rsidP="0064017E">
      <w:pPr>
        <w:pStyle w:val="Tekstpodstawowy"/>
        <w:numPr>
          <w:ilvl w:val="0"/>
          <w:numId w:val="43"/>
        </w:numPr>
        <w:rPr>
          <w:sz w:val="22"/>
          <w:szCs w:val="22"/>
        </w:rPr>
      </w:pPr>
      <w:r w:rsidRPr="0064017E">
        <w:rPr>
          <w:sz w:val="22"/>
          <w:szCs w:val="22"/>
        </w:rPr>
        <w:t>Umowę sporządzono w dwóch jednobrzmiących egzemplarzach po jednym dla każdej ze stron.</w:t>
      </w:r>
    </w:p>
    <w:p w:rsidR="0064017E" w:rsidRPr="0064017E" w:rsidRDefault="0064017E" w:rsidP="0064017E">
      <w:pPr>
        <w:pStyle w:val="Tekstpodstawowy"/>
        <w:ind w:left="720"/>
        <w:rPr>
          <w:sz w:val="22"/>
          <w:szCs w:val="22"/>
        </w:rPr>
      </w:pPr>
    </w:p>
    <w:p w:rsidR="0064017E" w:rsidRPr="0064017E" w:rsidRDefault="0064017E" w:rsidP="0064017E">
      <w:pPr>
        <w:pStyle w:val="Tekstpodstawowy"/>
        <w:ind w:left="720"/>
        <w:rPr>
          <w:sz w:val="22"/>
          <w:szCs w:val="22"/>
        </w:rPr>
      </w:pPr>
    </w:p>
    <w:p w:rsidR="0064017E" w:rsidRPr="00126F14" w:rsidRDefault="00126F14" w:rsidP="0064017E">
      <w:pPr>
        <w:pStyle w:val="Tekstpodstawowy"/>
        <w:ind w:left="720"/>
      </w:pPr>
      <w:r>
        <w:t xml:space="preserve">  ………………………………….…</w:t>
      </w:r>
      <w:r w:rsidRPr="00126F14">
        <w:t xml:space="preserve">                  </w:t>
      </w:r>
      <w:r w:rsidR="0064017E" w:rsidRPr="00126F14">
        <w:t xml:space="preserve"> …………………………………….                                                                                      </w:t>
      </w:r>
    </w:p>
    <w:p w:rsidR="00AD2D02" w:rsidRPr="00254814" w:rsidRDefault="00126F14" w:rsidP="00254814">
      <w:pPr>
        <w:pStyle w:val="Tekstpodstawowy"/>
        <w:ind w:left="720"/>
      </w:pPr>
      <w:r>
        <w:t xml:space="preserve">                     Zamawiający                                                     </w:t>
      </w:r>
      <w:r w:rsidR="0064017E" w:rsidRPr="00126F14">
        <w:t xml:space="preserve"> Wykonawca                                                                                                         </w:t>
      </w:r>
      <w:r>
        <w:t xml:space="preserve">            </w:t>
      </w:r>
      <w:bookmarkStart w:id="1" w:name="_MON_1592306157"/>
      <w:bookmarkStart w:id="2" w:name="_MON_1592306164"/>
      <w:bookmarkStart w:id="3" w:name="_MON_1592306190"/>
      <w:bookmarkStart w:id="4" w:name="_GoBack"/>
      <w:bookmarkEnd w:id="1"/>
      <w:bookmarkEnd w:id="2"/>
      <w:bookmarkEnd w:id="3"/>
      <w:bookmarkEnd w:id="4"/>
    </w:p>
    <w:p w:rsidR="00AD2D02" w:rsidRDefault="00AD2D02" w:rsidP="00520D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</w:p>
    <w:p w:rsidR="00AD2D02" w:rsidRDefault="00AD2D02" w:rsidP="00520D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</w:p>
    <w:p w:rsidR="00AD2D02" w:rsidRDefault="00AD2D02" w:rsidP="00520D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</w:p>
    <w:p w:rsidR="00AD2D02" w:rsidRDefault="00AD2D02" w:rsidP="00520D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</w:p>
    <w:p w:rsidR="00AD2D02" w:rsidRDefault="00AD2D02" w:rsidP="00520D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</w:p>
    <w:p w:rsidR="00AD2D02" w:rsidRDefault="00AD2D02" w:rsidP="00520D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</w:p>
    <w:p w:rsidR="00AD2D02" w:rsidRDefault="00AD2D02" w:rsidP="00520D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</w:p>
    <w:p w:rsidR="00AD2D02" w:rsidRDefault="00AD2D02" w:rsidP="00520D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</w:p>
    <w:p w:rsidR="00AD2D02" w:rsidRDefault="00AD2D02" w:rsidP="00520D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</w:p>
    <w:p w:rsidR="00AD2D02" w:rsidRDefault="00AD2D02" w:rsidP="00520D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</w:p>
    <w:p w:rsidR="00AD2D02" w:rsidRDefault="00AD2D02" w:rsidP="00520D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</w:p>
    <w:p w:rsidR="00AD2D02" w:rsidRDefault="00AD2D02" w:rsidP="00520D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</w:p>
    <w:p w:rsidR="00AD2D02" w:rsidRDefault="00AD2D02" w:rsidP="00520D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</w:p>
    <w:p w:rsidR="00AD2D02" w:rsidRDefault="00AD2D02" w:rsidP="00520D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</w:p>
    <w:p w:rsidR="00AD2D02" w:rsidRDefault="00AD2D02" w:rsidP="00520D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</w:p>
    <w:p w:rsidR="00AD2D02" w:rsidRDefault="00AD2D02" w:rsidP="00520D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</w:p>
    <w:p w:rsidR="00AD2D02" w:rsidRDefault="00AD2D02" w:rsidP="00520D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</w:p>
    <w:p w:rsidR="00AD2D02" w:rsidRDefault="00AD2D02" w:rsidP="00520D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</w:p>
    <w:p w:rsidR="00AD2D02" w:rsidRDefault="00AD2D02" w:rsidP="00520D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</w:p>
    <w:p w:rsidR="00AD2D02" w:rsidRDefault="00AD2D02" w:rsidP="00520D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</w:p>
    <w:p w:rsidR="00AD2D02" w:rsidRDefault="00AD2D02" w:rsidP="00520D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</w:p>
    <w:p w:rsidR="00AD2D02" w:rsidRDefault="00AD2D02" w:rsidP="00520D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</w:p>
    <w:p w:rsidR="00AD2D02" w:rsidRDefault="00AD2D02" w:rsidP="00520D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</w:p>
    <w:p w:rsidR="00AD2D02" w:rsidRDefault="00AD2D02" w:rsidP="00520D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</w:p>
    <w:p w:rsidR="00AD2D02" w:rsidRDefault="00AD2D02" w:rsidP="00520D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</w:p>
    <w:p w:rsidR="0021256C" w:rsidRDefault="0021256C" w:rsidP="007B4110">
      <w:pPr>
        <w:widowControl w:val="0"/>
        <w:tabs>
          <w:tab w:val="left" w:pos="7351"/>
        </w:tabs>
        <w:autoSpaceDE w:val="0"/>
        <w:autoSpaceDN w:val="0"/>
        <w:spacing w:before="19" w:after="0" w:line="240" w:lineRule="auto"/>
        <w:ind w:right="496"/>
        <w:rPr>
          <w:rFonts w:ascii="Times New Roman" w:eastAsia="Calibri Light" w:hAnsi="Times New Roman" w:cs="Times New Roman"/>
          <w:lang w:eastAsia="pl-PL" w:bidi="pl-PL"/>
        </w:rPr>
      </w:pPr>
    </w:p>
    <w:p w:rsidR="00E47790" w:rsidRDefault="00E47790" w:rsidP="007B4110">
      <w:pPr>
        <w:widowControl w:val="0"/>
        <w:tabs>
          <w:tab w:val="left" w:pos="7351"/>
        </w:tabs>
        <w:autoSpaceDE w:val="0"/>
        <w:autoSpaceDN w:val="0"/>
        <w:spacing w:before="19" w:after="0" w:line="240" w:lineRule="auto"/>
        <w:ind w:right="496"/>
        <w:rPr>
          <w:rFonts w:ascii="Times New Roman" w:eastAsia="Calibri Light" w:hAnsi="Times New Roman" w:cs="Times New Roman"/>
          <w:lang w:eastAsia="pl-PL" w:bidi="pl-PL"/>
        </w:rPr>
      </w:pPr>
    </w:p>
    <w:p w:rsidR="00E47790" w:rsidRDefault="00E47790" w:rsidP="007B4110">
      <w:pPr>
        <w:widowControl w:val="0"/>
        <w:tabs>
          <w:tab w:val="left" w:pos="7351"/>
        </w:tabs>
        <w:autoSpaceDE w:val="0"/>
        <w:autoSpaceDN w:val="0"/>
        <w:spacing w:before="19" w:after="0" w:line="240" w:lineRule="auto"/>
        <w:ind w:right="496"/>
        <w:rPr>
          <w:rFonts w:ascii="Times New Roman" w:eastAsia="Calibri Light" w:hAnsi="Times New Roman" w:cs="Times New Roman"/>
          <w:lang w:eastAsia="pl-PL" w:bidi="pl-PL"/>
        </w:rPr>
      </w:pPr>
    </w:p>
    <w:p w:rsidR="00E47790" w:rsidRDefault="00E47790" w:rsidP="007B4110">
      <w:pPr>
        <w:widowControl w:val="0"/>
        <w:tabs>
          <w:tab w:val="left" w:pos="7351"/>
        </w:tabs>
        <w:autoSpaceDE w:val="0"/>
        <w:autoSpaceDN w:val="0"/>
        <w:spacing w:before="19" w:after="0" w:line="240" w:lineRule="auto"/>
        <w:ind w:right="496"/>
        <w:rPr>
          <w:rFonts w:ascii="Times New Roman" w:eastAsia="Calibri Light" w:hAnsi="Times New Roman" w:cs="Times New Roman"/>
          <w:lang w:eastAsia="pl-PL" w:bidi="pl-PL"/>
        </w:rPr>
      </w:pPr>
    </w:p>
    <w:p w:rsidR="00E47790" w:rsidRDefault="00E47790" w:rsidP="007B4110">
      <w:pPr>
        <w:widowControl w:val="0"/>
        <w:tabs>
          <w:tab w:val="left" w:pos="7351"/>
        </w:tabs>
        <w:autoSpaceDE w:val="0"/>
        <w:autoSpaceDN w:val="0"/>
        <w:spacing w:before="19" w:after="0" w:line="240" w:lineRule="auto"/>
        <w:ind w:right="496"/>
        <w:rPr>
          <w:rFonts w:ascii="Times New Roman" w:eastAsia="Calibri Light" w:hAnsi="Times New Roman" w:cs="Times New Roman"/>
          <w:lang w:eastAsia="pl-PL" w:bidi="pl-PL"/>
        </w:rPr>
      </w:pPr>
    </w:p>
    <w:p w:rsidR="00E47790" w:rsidRDefault="00E47790" w:rsidP="007B4110">
      <w:pPr>
        <w:widowControl w:val="0"/>
        <w:tabs>
          <w:tab w:val="left" w:pos="7351"/>
        </w:tabs>
        <w:autoSpaceDE w:val="0"/>
        <w:autoSpaceDN w:val="0"/>
        <w:spacing w:before="19" w:after="0" w:line="240" w:lineRule="auto"/>
        <w:ind w:right="496"/>
        <w:rPr>
          <w:rFonts w:ascii="Times New Roman" w:eastAsia="Calibri Light" w:hAnsi="Times New Roman" w:cs="Times New Roman"/>
          <w:lang w:eastAsia="pl-PL" w:bidi="pl-PL"/>
        </w:rPr>
      </w:pPr>
    </w:p>
    <w:p w:rsidR="00E47790" w:rsidRDefault="00E47790" w:rsidP="007B4110">
      <w:pPr>
        <w:widowControl w:val="0"/>
        <w:tabs>
          <w:tab w:val="left" w:pos="7351"/>
        </w:tabs>
        <w:autoSpaceDE w:val="0"/>
        <w:autoSpaceDN w:val="0"/>
        <w:spacing w:before="19" w:after="0" w:line="240" w:lineRule="auto"/>
        <w:ind w:right="496"/>
        <w:rPr>
          <w:rFonts w:ascii="Times New Roman" w:eastAsia="Calibri Light" w:hAnsi="Times New Roman" w:cs="Times New Roman"/>
          <w:lang w:eastAsia="pl-PL" w:bidi="pl-PL"/>
        </w:rPr>
      </w:pPr>
    </w:p>
    <w:p w:rsidR="00E47790" w:rsidRDefault="00E47790" w:rsidP="007B4110">
      <w:pPr>
        <w:widowControl w:val="0"/>
        <w:tabs>
          <w:tab w:val="left" w:pos="7351"/>
        </w:tabs>
        <w:autoSpaceDE w:val="0"/>
        <w:autoSpaceDN w:val="0"/>
        <w:spacing w:before="19" w:after="0" w:line="240" w:lineRule="auto"/>
        <w:ind w:right="496"/>
        <w:rPr>
          <w:rFonts w:ascii="Times New Roman" w:eastAsia="Calibri Light" w:hAnsi="Times New Roman" w:cs="Times New Roman"/>
          <w:lang w:eastAsia="pl-PL" w:bidi="pl-PL"/>
        </w:rPr>
      </w:pPr>
    </w:p>
    <w:p w:rsidR="003678FA" w:rsidRDefault="003678FA" w:rsidP="007B4110">
      <w:pPr>
        <w:widowControl w:val="0"/>
        <w:tabs>
          <w:tab w:val="left" w:pos="7351"/>
        </w:tabs>
        <w:autoSpaceDE w:val="0"/>
        <w:autoSpaceDN w:val="0"/>
        <w:spacing w:before="19" w:after="0" w:line="240" w:lineRule="auto"/>
        <w:ind w:right="496"/>
        <w:rPr>
          <w:rFonts w:ascii="Times New Roman" w:eastAsia="Calibri Light" w:hAnsi="Times New Roman" w:cs="Times New Roman"/>
          <w:lang w:eastAsia="pl-PL" w:bidi="pl-PL"/>
        </w:rPr>
      </w:pPr>
    </w:p>
    <w:p w:rsidR="003678FA" w:rsidRPr="006D3ADC" w:rsidRDefault="003678FA" w:rsidP="003678FA">
      <w:pPr>
        <w:jc w:val="right"/>
        <w:rPr>
          <w:rFonts w:ascii="Times New Roman" w:hAnsi="Times New Roman" w:cs="Times New Roman"/>
        </w:rPr>
      </w:pPr>
      <w:r>
        <w:rPr>
          <w:rFonts w:ascii="Times New Roman" w:eastAsia="Calibri Light" w:hAnsi="Times New Roman" w:cs="Times New Roman"/>
          <w:lang w:eastAsia="pl-PL" w:bidi="pl-PL"/>
        </w:rPr>
        <w:t>Załącznik 4</w:t>
      </w:r>
    </w:p>
    <w:p w:rsidR="003678FA" w:rsidRPr="009C3CB1" w:rsidRDefault="003678FA" w:rsidP="003678FA">
      <w:pPr>
        <w:widowControl w:val="0"/>
        <w:autoSpaceDE w:val="0"/>
        <w:autoSpaceDN w:val="0"/>
        <w:spacing w:before="11" w:after="0" w:line="240" w:lineRule="auto"/>
        <w:rPr>
          <w:rFonts w:ascii="Calibri" w:eastAsia="Calibri Light" w:hAnsi="Calibri Light" w:cs="Calibri Light"/>
          <w:szCs w:val="24"/>
          <w:lang w:eastAsia="pl-PL" w:bidi="pl-PL"/>
        </w:rPr>
      </w:pPr>
    </w:p>
    <w:p w:rsidR="003678FA" w:rsidRPr="006D3ADC" w:rsidRDefault="003678FA" w:rsidP="003678FA">
      <w:pPr>
        <w:widowControl w:val="0"/>
        <w:autoSpaceDE w:val="0"/>
        <w:autoSpaceDN w:val="0"/>
        <w:spacing w:before="1" w:after="0" w:line="240" w:lineRule="auto"/>
        <w:jc w:val="center"/>
        <w:rPr>
          <w:rFonts w:ascii="Times New Roman" w:eastAsia="Calibri Light" w:hAnsi="Times New Roman" w:cs="Times New Roman"/>
          <w:b/>
          <w:sz w:val="32"/>
          <w:lang w:eastAsia="pl-PL" w:bidi="pl-PL"/>
        </w:rPr>
      </w:pPr>
      <w:r w:rsidRPr="006D3ADC">
        <w:rPr>
          <w:rFonts w:ascii="Times New Roman" w:eastAsia="Calibri Light" w:hAnsi="Times New Roman" w:cs="Times New Roman"/>
          <w:b/>
          <w:sz w:val="32"/>
          <w:lang w:eastAsia="pl-PL" w:bidi="pl-PL"/>
        </w:rPr>
        <w:t>Oświadczenie</w:t>
      </w:r>
    </w:p>
    <w:p w:rsidR="003678FA" w:rsidRPr="002153F2" w:rsidRDefault="003678FA" w:rsidP="003678FA">
      <w:pPr>
        <w:suppressAutoHyphens/>
        <w:spacing w:after="0" w:line="100" w:lineRule="atLeast"/>
        <w:jc w:val="center"/>
        <w:rPr>
          <w:rFonts w:ascii="Times New Roman" w:hAnsi="Times New Roman" w:cs="Times New Roman"/>
          <w:b/>
        </w:rPr>
      </w:pPr>
      <w:r w:rsidRPr="00AD2D02">
        <w:rPr>
          <w:rFonts w:ascii="Times New Roman" w:eastAsia="Calibri Light" w:hAnsi="Times New Roman" w:cs="Times New Roman"/>
          <w:b/>
          <w:sz w:val="24"/>
          <w:lang w:eastAsia="pl-PL" w:bidi="pl-PL"/>
        </w:rPr>
        <w:t>Składając ofertę</w:t>
      </w:r>
      <w:r w:rsidR="000D49E7" w:rsidRPr="00AD2D02">
        <w:rPr>
          <w:rFonts w:ascii="Times New Roman" w:eastAsia="Calibri Light" w:hAnsi="Times New Roman" w:cs="Times New Roman"/>
          <w:b/>
          <w:sz w:val="24"/>
          <w:lang w:eastAsia="pl-PL" w:bidi="pl-PL"/>
        </w:rPr>
        <w:t xml:space="preserve"> na</w:t>
      </w:r>
      <w:r w:rsidRPr="00AD2D02">
        <w:rPr>
          <w:rFonts w:ascii="Times New Roman" w:eastAsia="Calibri Light" w:hAnsi="Times New Roman" w:cs="Times New Roman"/>
          <w:b/>
          <w:sz w:val="24"/>
          <w:lang w:eastAsia="pl-PL" w:bidi="pl-PL"/>
        </w:rPr>
        <w:t xml:space="preserve"> </w:t>
      </w:r>
      <w:r w:rsidRPr="00AD2D02">
        <w:rPr>
          <w:rFonts w:ascii="Times New Roman" w:eastAsia="Times New Roman" w:hAnsi="Times New Roman" w:cs="Times New Roman"/>
          <w:b/>
          <w:lang w:eastAsia="ar-SA"/>
        </w:rPr>
        <w:t>„</w:t>
      </w:r>
      <w:r w:rsidRPr="002153F2">
        <w:rPr>
          <w:rFonts w:ascii="Times New Roman" w:eastAsia="Times New Roman" w:hAnsi="Times New Roman" w:cs="Times New Roman"/>
          <w:b/>
          <w:lang w:eastAsia="ar-SA"/>
        </w:rPr>
        <w:t>Dostawa i instalacja sprzętu TIK i pomocy dydaktycznych w klasopracowniach w ramach projektu</w:t>
      </w:r>
      <w:r w:rsidRPr="002153F2">
        <w:rPr>
          <w:rFonts w:ascii="Times New Roman" w:hAnsi="Times New Roman" w:cs="Times New Roman"/>
          <w:b/>
        </w:rPr>
        <w:t xml:space="preserve"> „Nauka nowej generacji – popra</w:t>
      </w:r>
      <w:r>
        <w:rPr>
          <w:rFonts w:ascii="Times New Roman" w:hAnsi="Times New Roman" w:cs="Times New Roman"/>
          <w:b/>
        </w:rPr>
        <w:t xml:space="preserve">wa jakości kształcenia ogólnego </w:t>
      </w:r>
      <w:r w:rsidRPr="002153F2">
        <w:rPr>
          <w:rFonts w:ascii="Times New Roman" w:hAnsi="Times New Roman" w:cs="Times New Roman"/>
          <w:b/>
        </w:rPr>
        <w:t>i w zakresie TIK w Liceum Ogólnokształcącym im.</w:t>
      </w:r>
      <w:r>
        <w:rPr>
          <w:rFonts w:ascii="Times New Roman" w:hAnsi="Times New Roman" w:cs="Times New Roman"/>
          <w:b/>
        </w:rPr>
        <w:t xml:space="preserve"> ks. kard. Stefana Wyszyńskiego </w:t>
      </w:r>
      <w:r w:rsidR="00E47790">
        <w:rPr>
          <w:rFonts w:ascii="Times New Roman" w:hAnsi="Times New Roman" w:cs="Times New Roman"/>
          <w:b/>
        </w:rPr>
        <w:t>w Staszowie”</w:t>
      </w:r>
      <w:r w:rsidRPr="002153F2">
        <w:rPr>
          <w:rFonts w:ascii="Times New Roman" w:hAnsi="Times New Roman" w:cs="Times New Roman"/>
          <w:b/>
        </w:rPr>
        <w:t>.</w:t>
      </w:r>
    </w:p>
    <w:p w:rsidR="003678FA" w:rsidRPr="006D3ADC" w:rsidRDefault="003678FA" w:rsidP="003678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678FA" w:rsidRPr="009C3CB1" w:rsidRDefault="003678FA" w:rsidP="003678FA">
      <w:pPr>
        <w:widowControl w:val="0"/>
        <w:autoSpaceDE w:val="0"/>
        <w:autoSpaceDN w:val="0"/>
        <w:spacing w:after="0" w:line="259" w:lineRule="auto"/>
        <w:jc w:val="both"/>
        <w:rPr>
          <w:rFonts w:ascii="Calibri" w:eastAsia="Calibri Light" w:hAnsi="Calibri" w:cs="Calibri Light"/>
          <w:lang w:eastAsia="pl-PL" w:bidi="pl-PL"/>
        </w:rPr>
      </w:pPr>
    </w:p>
    <w:p w:rsidR="003678FA" w:rsidRPr="009C3CB1" w:rsidRDefault="003678FA" w:rsidP="003678FA">
      <w:pPr>
        <w:widowControl w:val="0"/>
        <w:autoSpaceDE w:val="0"/>
        <w:autoSpaceDN w:val="0"/>
        <w:spacing w:after="0" w:line="240" w:lineRule="auto"/>
        <w:rPr>
          <w:rFonts w:ascii="Calibri" w:eastAsia="Calibri Light" w:hAnsi="Calibri Light" w:cs="Calibri Light"/>
          <w:sz w:val="20"/>
          <w:szCs w:val="24"/>
          <w:lang w:eastAsia="pl-PL" w:bidi="pl-PL"/>
        </w:rPr>
      </w:pPr>
    </w:p>
    <w:p w:rsidR="003678FA" w:rsidRPr="006D3ADC" w:rsidRDefault="003678FA" w:rsidP="003678FA">
      <w:pPr>
        <w:widowControl w:val="0"/>
        <w:autoSpaceDE w:val="0"/>
        <w:autoSpaceDN w:val="0"/>
        <w:spacing w:after="0" w:line="240" w:lineRule="auto"/>
        <w:rPr>
          <w:rFonts w:ascii="Times New Roman" w:eastAsia="Calibri Light" w:hAnsi="Times New Roman" w:cs="Times New Roman"/>
          <w:sz w:val="20"/>
          <w:szCs w:val="24"/>
          <w:lang w:eastAsia="pl-PL" w:bidi="pl-PL"/>
        </w:rPr>
      </w:pPr>
      <w:r w:rsidRPr="006D3ADC">
        <w:rPr>
          <w:rFonts w:ascii="Times New Roman" w:eastAsia="Calibri Light" w:hAnsi="Times New Roman" w:cs="Times New Roman"/>
          <w:sz w:val="20"/>
          <w:szCs w:val="24"/>
          <w:lang w:eastAsia="pl-PL" w:bidi="pl-PL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Calibri Light" w:hAnsi="Times New Roman" w:cs="Times New Roman"/>
          <w:sz w:val="20"/>
          <w:szCs w:val="24"/>
          <w:lang w:eastAsia="pl-PL" w:bidi="pl-PL"/>
        </w:rPr>
        <w:t>………………………………………………………………………</w:t>
      </w:r>
    </w:p>
    <w:p w:rsidR="003678FA" w:rsidRPr="006D3ADC" w:rsidRDefault="003678FA" w:rsidP="003678FA">
      <w:pPr>
        <w:widowControl w:val="0"/>
        <w:autoSpaceDE w:val="0"/>
        <w:autoSpaceDN w:val="0"/>
        <w:spacing w:before="9" w:after="0" w:line="240" w:lineRule="auto"/>
        <w:rPr>
          <w:rFonts w:ascii="Times New Roman" w:eastAsia="Calibri Light" w:hAnsi="Times New Roman" w:cs="Times New Roman"/>
          <w:sz w:val="24"/>
          <w:szCs w:val="24"/>
          <w:lang w:eastAsia="pl-PL" w:bidi="pl-PL"/>
        </w:rPr>
      </w:pPr>
      <w:r w:rsidRPr="006D3ADC">
        <w:rPr>
          <w:rFonts w:ascii="Times New Roman" w:eastAsia="Calibri Light" w:hAnsi="Times New Roman" w:cs="Times New Roman"/>
          <w:sz w:val="24"/>
          <w:szCs w:val="24"/>
          <w:lang w:eastAsia="pl-PL" w:bidi="pl-PL"/>
        </w:rPr>
        <w:t>(pełna nazwa Wykonawcy)</w:t>
      </w:r>
    </w:p>
    <w:p w:rsidR="003678FA" w:rsidRPr="006D3ADC" w:rsidRDefault="003678FA" w:rsidP="003678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 Light" w:hAnsi="Times New Roman" w:cs="Times New Roman"/>
          <w:sz w:val="14"/>
          <w:szCs w:val="24"/>
          <w:lang w:eastAsia="pl-PL" w:bidi="pl-PL"/>
        </w:rPr>
      </w:pPr>
    </w:p>
    <w:p w:rsidR="003678FA" w:rsidRPr="006D3ADC" w:rsidRDefault="003678FA" w:rsidP="003678FA">
      <w:pPr>
        <w:widowControl w:val="0"/>
        <w:tabs>
          <w:tab w:val="left" w:pos="5758"/>
          <w:tab w:val="left" w:pos="6004"/>
          <w:tab w:val="left" w:pos="10240"/>
        </w:tabs>
        <w:autoSpaceDE w:val="0"/>
        <w:autoSpaceDN w:val="0"/>
        <w:spacing w:before="113" w:after="0" w:line="240" w:lineRule="auto"/>
        <w:rPr>
          <w:rFonts w:ascii="Times New Roman" w:eastAsia="Calibri Light" w:hAnsi="Times New Roman" w:cs="Times New Roman"/>
          <w:lang w:eastAsia="pl-PL" w:bidi="pl-PL"/>
        </w:rPr>
      </w:pPr>
      <w:r w:rsidRPr="006D3ADC">
        <w:rPr>
          <w:rFonts w:ascii="Times New Roman" w:eastAsia="Calibri Light" w:hAnsi="Times New Roman" w:cs="Times New Roman"/>
          <w:lang w:eastAsia="pl-PL" w:bidi="pl-PL"/>
        </w:rPr>
        <w:t>NIP</w:t>
      </w:r>
      <w:r>
        <w:rPr>
          <w:rFonts w:ascii="Times New Roman" w:eastAsia="Calibri Light" w:hAnsi="Times New Roman" w:cs="Times New Roman"/>
          <w:lang w:eastAsia="pl-PL" w:bidi="pl-PL"/>
        </w:rPr>
        <w:t>………………………………………………</w:t>
      </w:r>
      <w:r w:rsidRPr="006D3ADC">
        <w:rPr>
          <w:rFonts w:ascii="Times New Roman" w:eastAsia="Calibri Light" w:hAnsi="Times New Roman" w:cs="Times New Roman"/>
          <w:lang w:eastAsia="pl-PL" w:bidi="pl-PL"/>
        </w:rPr>
        <w:t xml:space="preserve">REGON </w:t>
      </w:r>
      <w:r w:rsidRPr="006D3ADC">
        <w:rPr>
          <w:rFonts w:ascii="Times New Roman" w:eastAsia="Calibri Light" w:hAnsi="Times New Roman" w:cs="Times New Roman"/>
          <w:spacing w:val="-5"/>
          <w:lang w:eastAsia="pl-PL" w:bidi="pl-PL"/>
        </w:rPr>
        <w:t xml:space="preserve"> </w:t>
      </w:r>
      <w:r>
        <w:rPr>
          <w:rFonts w:ascii="Times New Roman" w:eastAsia="Calibri Light" w:hAnsi="Times New Roman" w:cs="Times New Roman"/>
          <w:lang w:eastAsia="pl-PL" w:bidi="pl-PL"/>
        </w:rPr>
        <w:t>………………………………………</w:t>
      </w:r>
    </w:p>
    <w:p w:rsidR="003678FA" w:rsidRPr="006D3ADC" w:rsidRDefault="003678FA" w:rsidP="003678FA">
      <w:pPr>
        <w:widowControl w:val="0"/>
        <w:tabs>
          <w:tab w:val="left" w:pos="10200"/>
        </w:tabs>
        <w:autoSpaceDE w:val="0"/>
        <w:autoSpaceDN w:val="0"/>
        <w:spacing w:before="180" w:after="0" w:line="240" w:lineRule="auto"/>
        <w:rPr>
          <w:rFonts w:ascii="Times New Roman" w:eastAsia="Calibri Light" w:hAnsi="Times New Roman" w:cs="Times New Roman"/>
          <w:lang w:eastAsia="pl-PL" w:bidi="pl-PL"/>
        </w:rPr>
      </w:pPr>
      <w:r w:rsidRPr="006D3ADC">
        <w:rPr>
          <w:rFonts w:ascii="Times New Roman" w:eastAsia="Calibri Light" w:hAnsi="Times New Roman" w:cs="Times New Roman"/>
          <w:lang w:eastAsia="pl-PL" w:bidi="pl-PL"/>
        </w:rPr>
        <w:t>z siedzibą</w:t>
      </w:r>
      <w:r w:rsidRPr="006D3ADC">
        <w:rPr>
          <w:rFonts w:ascii="Times New Roman" w:eastAsia="Calibri Light" w:hAnsi="Times New Roman" w:cs="Times New Roman"/>
          <w:spacing w:val="-19"/>
          <w:lang w:eastAsia="pl-PL" w:bidi="pl-PL"/>
        </w:rPr>
        <w:t xml:space="preserve"> </w:t>
      </w:r>
      <w:r w:rsidRPr="006D3ADC">
        <w:rPr>
          <w:rFonts w:ascii="Times New Roman" w:eastAsia="Calibri Light" w:hAnsi="Times New Roman" w:cs="Times New Roman"/>
          <w:lang w:eastAsia="pl-PL" w:bidi="pl-PL"/>
        </w:rPr>
        <w:t>w</w:t>
      </w:r>
      <w:r>
        <w:rPr>
          <w:rFonts w:ascii="Times New Roman" w:eastAsia="Calibri Light" w:hAnsi="Times New Roman" w:cs="Times New Roman"/>
          <w:spacing w:val="-7"/>
          <w:lang w:eastAsia="pl-PL" w:bidi="pl-PL"/>
        </w:rPr>
        <w:t xml:space="preserve"> </w:t>
      </w:r>
      <w:r w:rsidRPr="006D3ADC">
        <w:rPr>
          <w:rFonts w:ascii="Times New Roman" w:eastAsia="Calibri Light" w:hAnsi="Times New Roman" w:cs="Times New Roman"/>
          <w:lang w:eastAsia="pl-PL" w:bidi="pl-PL"/>
        </w:rPr>
        <w:t>(adres)………………………………………………………………………………………………</w:t>
      </w:r>
    </w:p>
    <w:p w:rsidR="003678FA" w:rsidRPr="009C3CB1" w:rsidRDefault="003678FA" w:rsidP="003678FA">
      <w:pPr>
        <w:widowControl w:val="0"/>
        <w:autoSpaceDE w:val="0"/>
        <w:autoSpaceDN w:val="0"/>
        <w:spacing w:after="0" w:line="240" w:lineRule="auto"/>
        <w:rPr>
          <w:rFonts w:ascii="Calibri" w:eastAsia="Calibri Light" w:hAnsi="Calibri Light" w:cs="Calibri Light"/>
          <w:sz w:val="20"/>
          <w:szCs w:val="24"/>
          <w:lang w:eastAsia="pl-PL" w:bidi="pl-PL"/>
        </w:rPr>
      </w:pPr>
    </w:p>
    <w:p w:rsidR="003678FA" w:rsidRPr="006D3ADC" w:rsidRDefault="003678FA" w:rsidP="003678FA">
      <w:pPr>
        <w:widowControl w:val="0"/>
        <w:autoSpaceDE w:val="0"/>
        <w:autoSpaceDN w:val="0"/>
        <w:spacing w:before="57" w:after="0" w:line="240" w:lineRule="auto"/>
        <w:rPr>
          <w:rFonts w:ascii="Times New Roman" w:eastAsia="Calibri Light" w:hAnsi="Times New Roman" w:cs="Times New Roman"/>
          <w:lang w:eastAsia="pl-PL" w:bidi="pl-PL"/>
        </w:rPr>
      </w:pPr>
      <w:r w:rsidRPr="006D3ADC">
        <w:rPr>
          <w:rFonts w:ascii="Times New Roman" w:eastAsia="Calibri Light" w:hAnsi="Times New Roman" w:cs="Times New Roman"/>
          <w:lang w:eastAsia="pl-PL" w:bidi="pl-PL"/>
        </w:rPr>
        <w:t>reprezentowany przez osoby uprawnione:</w:t>
      </w:r>
    </w:p>
    <w:p w:rsidR="003678FA" w:rsidRPr="006D3ADC" w:rsidRDefault="003678FA" w:rsidP="003678FA">
      <w:pPr>
        <w:widowControl w:val="0"/>
        <w:tabs>
          <w:tab w:val="left" w:pos="7137"/>
        </w:tabs>
        <w:autoSpaceDE w:val="0"/>
        <w:autoSpaceDN w:val="0"/>
        <w:spacing w:before="180" w:after="0" w:line="240" w:lineRule="auto"/>
        <w:rPr>
          <w:rFonts w:ascii="Calibri" w:eastAsia="Calibri Light" w:hAnsi="Calibri Light" w:cs="Calibri Light"/>
          <w:lang w:eastAsia="pl-PL" w:bidi="pl-PL"/>
        </w:rPr>
      </w:pPr>
      <w:r w:rsidRPr="009C3CB1">
        <w:rPr>
          <w:rFonts w:ascii="Calibri" w:eastAsia="Calibri Light" w:hAnsi="Calibri Light" w:cs="Calibri Light"/>
          <w:lang w:eastAsia="pl-PL" w:bidi="pl-PL"/>
        </w:rPr>
        <w:t>1.</w:t>
      </w:r>
      <w:r w:rsidRPr="009C3CB1">
        <w:rPr>
          <w:rFonts w:ascii="Calibri" w:eastAsia="Calibri Light" w:hAnsi="Calibri Light" w:cs="Calibri Light"/>
          <w:u w:val="single"/>
          <w:lang w:eastAsia="pl-PL" w:bidi="pl-PL"/>
        </w:rPr>
        <w:t xml:space="preserve"> </w:t>
      </w:r>
      <w:r>
        <w:rPr>
          <w:rFonts w:ascii="Calibri" w:eastAsia="Calibri Light" w:hAnsi="Calibri Light" w:cs="Calibri Light"/>
          <w:lang w:eastAsia="pl-PL" w:bidi="pl-PL"/>
        </w:rPr>
        <w:t>……………………………………………………………………………………………………………………………………</w:t>
      </w:r>
      <w:r>
        <w:rPr>
          <w:rFonts w:ascii="Calibri" w:eastAsia="Calibri Light" w:hAnsi="Calibri Light" w:cs="Calibri Light"/>
          <w:lang w:eastAsia="pl-PL" w:bidi="pl-PL"/>
        </w:rPr>
        <w:t>.</w:t>
      </w:r>
    </w:p>
    <w:p w:rsidR="003678FA" w:rsidRPr="006D3ADC" w:rsidRDefault="003678FA" w:rsidP="003678FA">
      <w:pPr>
        <w:widowControl w:val="0"/>
        <w:autoSpaceDE w:val="0"/>
        <w:autoSpaceDN w:val="0"/>
        <w:spacing w:before="19" w:after="0" w:line="240" w:lineRule="auto"/>
        <w:ind w:left="1105" w:right="3887"/>
        <w:jc w:val="center"/>
        <w:rPr>
          <w:rFonts w:ascii="Times New Roman" w:eastAsia="Calibri Light" w:hAnsi="Times New Roman" w:cs="Times New Roman"/>
          <w:sz w:val="20"/>
          <w:lang w:eastAsia="pl-PL" w:bidi="pl-PL"/>
        </w:rPr>
      </w:pPr>
      <w:r w:rsidRPr="006D3ADC">
        <w:rPr>
          <w:rFonts w:ascii="Times New Roman" w:eastAsia="Calibri Light" w:hAnsi="Times New Roman" w:cs="Times New Roman"/>
          <w:sz w:val="20"/>
          <w:lang w:eastAsia="pl-PL" w:bidi="pl-PL"/>
        </w:rPr>
        <w:t>Imię i nazwisko</w:t>
      </w:r>
    </w:p>
    <w:p w:rsidR="003678FA" w:rsidRPr="009C3CB1" w:rsidRDefault="003678FA" w:rsidP="003678FA">
      <w:pPr>
        <w:widowControl w:val="0"/>
        <w:autoSpaceDE w:val="0"/>
        <w:autoSpaceDN w:val="0"/>
        <w:spacing w:after="0" w:line="240" w:lineRule="auto"/>
        <w:rPr>
          <w:rFonts w:ascii="Calibri" w:eastAsia="Calibri Light" w:hAnsi="Calibri Light" w:cs="Calibri Light"/>
          <w:sz w:val="14"/>
          <w:szCs w:val="24"/>
          <w:lang w:eastAsia="pl-PL" w:bidi="pl-PL"/>
        </w:rPr>
      </w:pPr>
    </w:p>
    <w:p w:rsidR="003678FA" w:rsidRPr="006D3ADC" w:rsidRDefault="003678FA" w:rsidP="003678FA">
      <w:pPr>
        <w:widowControl w:val="0"/>
        <w:tabs>
          <w:tab w:val="left" w:pos="7185"/>
        </w:tabs>
        <w:autoSpaceDE w:val="0"/>
        <w:autoSpaceDN w:val="0"/>
        <w:spacing w:before="113" w:after="0" w:line="240" w:lineRule="auto"/>
        <w:rPr>
          <w:rFonts w:ascii="Calibri" w:eastAsia="Calibri Light" w:hAnsi="Calibri Light" w:cs="Calibri Light"/>
          <w:lang w:eastAsia="pl-PL" w:bidi="pl-PL"/>
        </w:rPr>
      </w:pPr>
      <w:r w:rsidRPr="009C3CB1">
        <w:rPr>
          <w:rFonts w:ascii="Calibri" w:eastAsia="Calibri Light" w:hAnsi="Calibri Light" w:cs="Calibri Light"/>
          <w:lang w:eastAsia="pl-PL" w:bidi="pl-PL"/>
        </w:rPr>
        <w:t>2.</w:t>
      </w:r>
      <w:r w:rsidRPr="009C3CB1">
        <w:rPr>
          <w:rFonts w:ascii="Calibri" w:eastAsia="Calibri Light" w:hAnsi="Calibri Light" w:cs="Calibri Light"/>
          <w:u w:val="single"/>
          <w:lang w:eastAsia="pl-PL" w:bidi="pl-PL"/>
        </w:rPr>
        <w:t xml:space="preserve"> </w:t>
      </w:r>
      <w:r>
        <w:rPr>
          <w:rFonts w:ascii="Calibri" w:eastAsia="Calibri Light" w:hAnsi="Calibri Light" w:cs="Calibri Light"/>
          <w:lang w:eastAsia="pl-PL" w:bidi="pl-PL"/>
        </w:rPr>
        <w:t>…………………………………………………………………………………………………………………………………</w:t>
      </w:r>
      <w:r>
        <w:rPr>
          <w:rFonts w:ascii="Calibri" w:eastAsia="Calibri Light" w:hAnsi="Calibri Light" w:cs="Calibri Light"/>
          <w:lang w:eastAsia="pl-PL" w:bidi="pl-PL"/>
        </w:rPr>
        <w:t>.</w:t>
      </w:r>
    </w:p>
    <w:p w:rsidR="003678FA" w:rsidRPr="006D3ADC" w:rsidRDefault="003678FA" w:rsidP="003678FA">
      <w:pPr>
        <w:widowControl w:val="0"/>
        <w:autoSpaceDE w:val="0"/>
        <w:autoSpaceDN w:val="0"/>
        <w:spacing w:before="16" w:after="0" w:line="240" w:lineRule="auto"/>
        <w:ind w:left="1105" w:right="3887"/>
        <w:jc w:val="center"/>
        <w:rPr>
          <w:rFonts w:ascii="Times New Roman" w:eastAsia="Calibri Light" w:hAnsi="Times New Roman" w:cs="Times New Roman"/>
          <w:lang w:eastAsia="pl-PL" w:bidi="pl-PL"/>
        </w:rPr>
      </w:pPr>
      <w:r w:rsidRPr="006D3ADC">
        <w:rPr>
          <w:rFonts w:ascii="Times New Roman" w:eastAsia="Calibri Light" w:hAnsi="Times New Roman" w:cs="Times New Roman"/>
          <w:lang w:eastAsia="pl-PL" w:bidi="pl-PL"/>
        </w:rPr>
        <w:t>Imię i nazwisko</w:t>
      </w:r>
    </w:p>
    <w:p w:rsidR="003678FA" w:rsidRPr="009C3CB1" w:rsidRDefault="003678FA" w:rsidP="003678FA">
      <w:pPr>
        <w:widowControl w:val="0"/>
        <w:autoSpaceDE w:val="0"/>
        <w:autoSpaceDN w:val="0"/>
        <w:spacing w:after="0" w:line="240" w:lineRule="auto"/>
        <w:rPr>
          <w:rFonts w:ascii="Calibri" w:eastAsia="Calibri Light" w:hAnsi="Calibri Light" w:cs="Calibri Light"/>
          <w:sz w:val="14"/>
          <w:szCs w:val="24"/>
          <w:lang w:eastAsia="pl-PL" w:bidi="pl-PL"/>
        </w:rPr>
      </w:pPr>
    </w:p>
    <w:p w:rsidR="003678FA" w:rsidRPr="00C338A9" w:rsidRDefault="003678FA" w:rsidP="003678FA">
      <w:pPr>
        <w:widowControl w:val="0"/>
        <w:autoSpaceDE w:val="0"/>
        <w:autoSpaceDN w:val="0"/>
        <w:spacing w:before="113" w:after="0" w:line="240" w:lineRule="auto"/>
        <w:rPr>
          <w:rFonts w:ascii="Times New Roman" w:eastAsia="Calibri Light" w:hAnsi="Times New Roman" w:cs="Times New Roman"/>
          <w:sz w:val="24"/>
          <w:lang w:eastAsia="pl-PL" w:bidi="pl-PL"/>
        </w:rPr>
      </w:pPr>
      <w:r w:rsidRPr="00C338A9">
        <w:rPr>
          <w:rFonts w:ascii="Times New Roman" w:eastAsia="Calibri Light" w:hAnsi="Times New Roman" w:cs="Times New Roman"/>
          <w:sz w:val="24"/>
          <w:lang w:eastAsia="pl-PL" w:bidi="pl-PL"/>
        </w:rPr>
        <w:t>oświadcza, że:</w:t>
      </w:r>
    </w:p>
    <w:p w:rsidR="003678FA" w:rsidRPr="00C338A9" w:rsidRDefault="003678FA" w:rsidP="003678FA">
      <w:pPr>
        <w:widowControl w:val="0"/>
        <w:numPr>
          <w:ilvl w:val="0"/>
          <w:numId w:val="13"/>
        </w:numPr>
        <w:autoSpaceDE w:val="0"/>
        <w:autoSpaceDN w:val="0"/>
        <w:spacing w:before="180" w:after="0" w:line="240" w:lineRule="auto"/>
        <w:ind w:left="0" w:firstLine="0"/>
        <w:rPr>
          <w:rFonts w:ascii="Times New Roman" w:eastAsia="Calibri Light" w:hAnsi="Times New Roman" w:cs="Times New Roman"/>
          <w:sz w:val="24"/>
          <w:lang w:eastAsia="pl-PL" w:bidi="pl-PL"/>
        </w:rPr>
      </w:pPr>
      <w:r w:rsidRPr="00C338A9">
        <w:rPr>
          <w:rFonts w:ascii="Times New Roman" w:eastAsia="Calibri Light" w:hAnsi="Times New Roman" w:cs="Times New Roman"/>
          <w:sz w:val="24"/>
          <w:lang w:eastAsia="pl-PL" w:bidi="pl-PL"/>
        </w:rPr>
        <w:t>posiada uprawnienia do występowania w obrocie prawnym , zgodnie z wymaganiami</w:t>
      </w:r>
      <w:r w:rsidRPr="00C338A9">
        <w:rPr>
          <w:rFonts w:ascii="Times New Roman" w:eastAsia="Calibri Light" w:hAnsi="Times New Roman" w:cs="Times New Roman"/>
          <w:spacing w:val="-14"/>
          <w:sz w:val="24"/>
          <w:lang w:eastAsia="pl-PL" w:bidi="pl-PL"/>
        </w:rPr>
        <w:t xml:space="preserve"> </w:t>
      </w:r>
      <w:r w:rsidRPr="00C338A9">
        <w:rPr>
          <w:rFonts w:ascii="Times New Roman" w:eastAsia="Calibri Light" w:hAnsi="Times New Roman" w:cs="Times New Roman"/>
          <w:sz w:val="24"/>
          <w:lang w:eastAsia="pl-PL" w:bidi="pl-PL"/>
        </w:rPr>
        <w:t>ustawowymi;</w:t>
      </w:r>
    </w:p>
    <w:p w:rsidR="003678FA" w:rsidRPr="00C338A9" w:rsidRDefault="003678FA" w:rsidP="003678FA">
      <w:pPr>
        <w:widowControl w:val="0"/>
        <w:numPr>
          <w:ilvl w:val="0"/>
          <w:numId w:val="13"/>
        </w:numPr>
        <w:autoSpaceDE w:val="0"/>
        <w:autoSpaceDN w:val="0"/>
        <w:spacing w:before="182" w:after="0" w:line="256" w:lineRule="auto"/>
        <w:ind w:left="0" w:right="690" w:firstLine="0"/>
        <w:rPr>
          <w:rFonts w:ascii="Times New Roman" w:eastAsia="Calibri Light" w:hAnsi="Times New Roman" w:cs="Times New Roman"/>
          <w:sz w:val="24"/>
          <w:lang w:eastAsia="pl-PL" w:bidi="pl-PL"/>
        </w:rPr>
      </w:pPr>
      <w:r w:rsidRPr="00C338A9">
        <w:rPr>
          <w:rFonts w:ascii="Times New Roman" w:eastAsia="Calibri Light" w:hAnsi="Times New Roman" w:cs="Times New Roman"/>
          <w:sz w:val="24"/>
          <w:lang w:eastAsia="pl-PL" w:bidi="pl-PL"/>
        </w:rPr>
        <w:t>posiada niezbędną wiedzę i doświadczenie oraz potencjał techniczny, a także dysponuje osobami zdolnymi do wykonania</w:t>
      </w:r>
      <w:r w:rsidRPr="00C338A9">
        <w:rPr>
          <w:rFonts w:ascii="Times New Roman" w:eastAsia="Calibri Light" w:hAnsi="Times New Roman" w:cs="Times New Roman"/>
          <w:spacing w:val="-6"/>
          <w:sz w:val="24"/>
          <w:lang w:eastAsia="pl-PL" w:bidi="pl-PL"/>
        </w:rPr>
        <w:t xml:space="preserve"> </w:t>
      </w:r>
      <w:r w:rsidRPr="00C338A9">
        <w:rPr>
          <w:rFonts w:ascii="Times New Roman" w:eastAsia="Calibri Light" w:hAnsi="Times New Roman" w:cs="Times New Roman"/>
          <w:sz w:val="24"/>
          <w:lang w:eastAsia="pl-PL" w:bidi="pl-PL"/>
        </w:rPr>
        <w:t>zamówienia;</w:t>
      </w:r>
    </w:p>
    <w:p w:rsidR="003678FA" w:rsidRPr="009C3CB1" w:rsidRDefault="003678FA" w:rsidP="003678FA">
      <w:pPr>
        <w:widowControl w:val="0"/>
        <w:numPr>
          <w:ilvl w:val="0"/>
          <w:numId w:val="13"/>
        </w:numPr>
        <w:autoSpaceDE w:val="0"/>
        <w:autoSpaceDN w:val="0"/>
        <w:spacing w:before="166" w:after="0" w:line="240" w:lineRule="auto"/>
        <w:ind w:left="0" w:firstLine="0"/>
        <w:rPr>
          <w:rFonts w:ascii="Calibri" w:eastAsia="Calibri Light" w:hAnsi="Calibri" w:cs="Calibri Light"/>
          <w:lang w:eastAsia="pl-PL" w:bidi="pl-PL"/>
        </w:rPr>
      </w:pPr>
      <w:r w:rsidRPr="00C338A9">
        <w:rPr>
          <w:rFonts w:ascii="Times New Roman" w:eastAsia="Calibri Light" w:hAnsi="Times New Roman" w:cs="Times New Roman"/>
          <w:sz w:val="24"/>
          <w:lang w:eastAsia="pl-PL" w:bidi="pl-PL"/>
        </w:rPr>
        <w:t>znajduje się w sytuacji ekonomicznej i finansowej zapewniającej wykonanie</w:t>
      </w:r>
      <w:r w:rsidRPr="00C338A9">
        <w:rPr>
          <w:rFonts w:ascii="Times New Roman" w:eastAsia="Calibri Light" w:hAnsi="Times New Roman" w:cs="Times New Roman"/>
          <w:spacing w:val="-9"/>
          <w:sz w:val="24"/>
          <w:lang w:eastAsia="pl-PL" w:bidi="pl-PL"/>
        </w:rPr>
        <w:t xml:space="preserve"> </w:t>
      </w:r>
      <w:r w:rsidRPr="00C338A9">
        <w:rPr>
          <w:rFonts w:ascii="Times New Roman" w:eastAsia="Calibri Light" w:hAnsi="Times New Roman" w:cs="Times New Roman"/>
          <w:sz w:val="24"/>
          <w:lang w:eastAsia="pl-PL" w:bidi="pl-PL"/>
        </w:rPr>
        <w:t>zamówienia</w:t>
      </w:r>
      <w:r w:rsidRPr="009C3CB1">
        <w:rPr>
          <w:rFonts w:ascii="Calibri" w:eastAsia="Calibri Light" w:hAnsi="Calibri" w:cs="Calibri Light"/>
          <w:lang w:eastAsia="pl-PL" w:bidi="pl-PL"/>
        </w:rPr>
        <w:t>;</w:t>
      </w:r>
    </w:p>
    <w:p w:rsidR="003678FA" w:rsidRPr="009C3CB1" w:rsidRDefault="003678FA" w:rsidP="003678FA">
      <w:pPr>
        <w:widowControl w:val="0"/>
        <w:autoSpaceDE w:val="0"/>
        <w:autoSpaceDN w:val="0"/>
        <w:spacing w:after="0" w:line="240" w:lineRule="auto"/>
        <w:rPr>
          <w:rFonts w:ascii="Calibri" w:eastAsia="Calibri Light" w:hAnsi="Calibri Light" w:cs="Calibri Light"/>
          <w:szCs w:val="24"/>
          <w:lang w:eastAsia="pl-PL" w:bidi="pl-PL"/>
        </w:rPr>
      </w:pPr>
    </w:p>
    <w:p w:rsidR="003678FA" w:rsidRPr="009C3CB1" w:rsidRDefault="003678FA" w:rsidP="003678FA">
      <w:pPr>
        <w:widowControl w:val="0"/>
        <w:autoSpaceDE w:val="0"/>
        <w:autoSpaceDN w:val="0"/>
        <w:spacing w:after="0" w:line="240" w:lineRule="auto"/>
        <w:rPr>
          <w:rFonts w:ascii="Calibri" w:eastAsia="Calibri Light" w:hAnsi="Calibri Light" w:cs="Calibri Light"/>
          <w:szCs w:val="24"/>
          <w:lang w:eastAsia="pl-PL" w:bidi="pl-PL"/>
        </w:rPr>
      </w:pPr>
    </w:p>
    <w:p w:rsidR="003678FA" w:rsidRPr="009C3CB1" w:rsidRDefault="003678FA" w:rsidP="003678FA">
      <w:pPr>
        <w:widowControl w:val="0"/>
        <w:autoSpaceDE w:val="0"/>
        <w:autoSpaceDN w:val="0"/>
        <w:spacing w:after="0" w:line="240" w:lineRule="auto"/>
        <w:rPr>
          <w:rFonts w:ascii="Calibri" w:eastAsia="Calibri Light" w:hAnsi="Calibri Light" w:cs="Calibri Light"/>
          <w:szCs w:val="24"/>
          <w:lang w:eastAsia="pl-PL" w:bidi="pl-PL"/>
        </w:rPr>
      </w:pPr>
    </w:p>
    <w:p w:rsidR="003678FA" w:rsidRPr="009C3CB1" w:rsidRDefault="003678FA" w:rsidP="003678FA">
      <w:pPr>
        <w:widowControl w:val="0"/>
        <w:autoSpaceDE w:val="0"/>
        <w:autoSpaceDN w:val="0"/>
        <w:spacing w:after="0" w:line="240" w:lineRule="auto"/>
        <w:rPr>
          <w:rFonts w:ascii="Calibri" w:eastAsia="Calibri Light" w:hAnsi="Calibri Light" w:cs="Calibri Light"/>
          <w:szCs w:val="24"/>
          <w:lang w:eastAsia="pl-PL" w:bidi="pl-PL"/>
        </w:rPr>
      </w:pPr>
    </w:p>
    <w:p w:rsidR="003678FA" w:rsidRPr="009C3CB1" w:rsidRDefault="003678FA" w:rsidP="003678FA">
      <w:pPr>
        <w:widowControl w:val="0"/>
        <w:autoSpaceDE w:val="0"/>
        <w:autoSpaceDN w:val="0"/>
        <w:spacing w:before="6" w:after="0" w:line="240" w:lineRule="auto"/>
        <w:rPr>
          <w:rFonts w:ascii="Calibri" w:eastAsia="Calibri Light" w:hAnsi="Calibri Light" w:cs="Calibri Light"/>
          <w:sz w:val="28"/>
          <w:szCs w:val="24"/>
          <w:lang w:eastAsia="pl-PL" w:bidi="pl-PL"/>
        </w:rPr>
      </w:pPr>
    </w:p>
    <w:p w:rsidR="003678FA" w:rsidRPr="009C3CB1" w:rsidRDefault="003678FA" w:rsidP="003678FA">
      <w:pPr>
        <w:widowControl w:val="0"/>
        <w:tabs>
          <w:tab w:val="left" w:pos="7269"/>
        </w:tabs>
        <w:autoSpaceDE w:val="0"/>
        <w:autoSpaceDN w:val="0"/>
        <w:spacing w:after="0" w:line="240" w:lineRule="auto"/>
        <w:rPr>
          <w:rFonts w:ascii="Calibri" w:eastAsia="Calibri Light" w:hAnsi="Calibri" w:cs="Calibri Light"/>
          <w:lang w:eastAsia="pl-PL" w:bidi="pl-PL"/>
        </w:rPr>
      </w:pPr>
      <w:r w:rsidRPr="009C3CB1">
        <w:rPr>
          <w:rFonts w:ascii="Calibri" w:eastAsia="Calibri Light" w:hAnsi="Calibri" w:cs="Calibri Light"/>
          <w:lang w:eastAsia="pl-PL" w:bidi="pl-PL"/>
        </w:rPr>
        <w:t xml:space="preserve">………………………....., </w:t>
      </w:r>
      <w:r w:rsidRPr="006D3ADC">
        <w:rPr>
          <w:rFonts w:ascii="Times New Roman" w:eastAsia="Calibri Light" w:hAnsi="Times New Roman" w:cs="Times New Roman"/>
          <w:lang w:eastAsia="pl-PL" w:bidi="pl-PL"/>
        </w:rPr>
        <w:t>dn.</w:t>
      </w:r>
      <w:r w:rsidRPr="009C3CB1">
        <w:rPr>
          <w:rFonts w:ascii="Calibri" w:eastAsia="Calibri Light" w:hAnsi="Calibri" w:cs="Calibri Light"/>
          <w:spacing w:val="-6"/>
          <w:lang w:eastAsia="pl-PL" w:bidi="pl-PL"/>
        </w:rPr>
        <w:t xml:space="preserve"> </w:t>
      </w:r>
      <w:r w:rsidRPr="009C3CB1">
        <w:rPr>
          <w:rFonts w:ascii="Calibri" w:eastAsia="Calibri Light" w:hAnsi="Calibri" w:cs="Calibri Light"/>
          <w:lang w:eastAsia="pl-PL" w:bidi="pl-PL"/>
        </w:rPr>
        <w:t>……</w:t>
      </w:r>
      <w:r>
        <w:rPr>
          <w:rFonts w:ascii="Calibri" w:eastAsia="Calibri Light" w:hAnsi="Calibri" w:cs="Calibri Light"/>
          <w:lang w:eastAsia="pl-PL" w:bidi="pl-PL"/>
        </w:rPr>
        <w:t>….</w:t>
      </w:r>
      <w:r w:rsidRPr="009C3CB1">
        <w:rPr>
          <w:rFonts w:ascii="Calibri" w:eastAsia="Calibri Light" w:hAnsi="Calibri" w:cs="Calibri Light"/>
          <w:lang w:eastAsia="pl-PL" w:bidi="pl-PL"/>
        </w:rPr>
        <w:t>………….</w:t>
      </w:r>
      <w:r w:rsidRPr="009C3CB1">
        <w:rPr>
          <w:rFonts w:ascii="Calibri" w:eastAsia="Calibri Light" w:hAnsi="Calibri" w:cs="Calibri Light"/>
          <w:spacing w:val="-1"/>
          <w:lang w:eastAsia="pl-PL" w:bidi="pl-PL"/>
        </w:rPr>
        <w:t xml:space="preserve"> </w:t>
      </w:r>
      <w:r>
        <w:rPr>
          <w:rFonts w:ascii="Calibri" w:eastAsia="Calibri Light" w:hAnsi="Calibri" w:cs="Calibri Light"/>
          <w:lang w:eastAsia="pl-PL" w:bidi="pl-PL"/>
        </w:rPr>
        <w:t xml:space="preserve">                                                                </w:t>
      </w:r>
      <w:r w:rsidRPr="009C3CB1">
        <w:rPr>
          <w:rFonts w:ascii="Calibri" w:eastAsia="Calibri Light" w:hAnsi="Calibri" w:cs="Calibri Light"/>
          <w:lang w:eastAsia="pl-PL" w:bidi="pl-PL"/>
        </w:rPr>
        <w:t>………………………………………</w:t>
      </w:r>
    </w:p>
    <w:p w:rsidR="003678FA" w:rsidRPr="006D3ADC" w:rsidRDefault="003678FA" w:rsidP="003678FA">
      <w:pPr>
        <w:widowControl w:val="0"/>
        <w:tabs>
          <w:tab w:val="left" w:pos="1831"/>
          <w:tab w:val="left" w:pos="6173"/>
        </w:tabs>
        <w:autoSpaceDE w:val="0"/>
        <w:autoSpaceDN w:val="0"/>
        <w:spacing w:before="19" w:after="0" w:line="240" w:lineRule="auto"/>
        <w:ind w:right="496"/>
        <w:jc w:val="center"/>
        <w:rPr>
          <w:rFonts w:ascii="Times New Roman" w:eastAsia="Calibri Light" w:hAnsi="Times New Roman" w:cs="Times New Roman"/>
          <w:sz w:val="18"/>
          <w:lang w:eastAsia="pl-PL" w:bidi="pl-PL"/>
        </w:rPr>
      </w:pPr>
      <w:r w:rsidRPr="006D3ADC">
        <w:rPr>
          <w:rFonts w:ascii="Times New Roman" w:eastAsia="Calibri Light" w:hAnsi="Times New Roman" w:cs="Times New Roman"/>
          <w:sz w:val="18"/>
          <w:lang w:eastAsia="pl-PL" w:bidi="pl-PL"/>
        </w:rPr>
        <w:t>miejscowość</w:t>
      </w:r>
      <w:r w:rsidRPr="006D3ADC">
        <w:rPr>
          <w:rFonts w:ascii="Times New Roman" w:eastAsia="Calibri Light" w:hAnsi="Times New Roman" w:cs="Times New Roman"/>
          <w:sz w:val="18"/>
          <w:lang w:eastAsia="pl-PL" w:bidi="pl-PL"/>
        </w:rPr>
        <w:tab/>
        <w:t>data</w:t>
      </w:r>
      <w:r w:rsidRPr="009C3CB1">
        <w:rPr>
          <w:rFonts w:ascii="Calibri" w:eastAsia="Calibri Light" w:hAnsi="Calibri" w:cs="Calibri Light"/>
          <w:sz w:val="14"/>
          <w:lang w:eastAsia="pl-PL" w:bidi="pl-PL"/>
        </w:rPr>
        <w:tab/>
      </w:r>
      <w:r w:rsidRPr="006D3ADC">
        <w:rPr>
          <w:rFonts w:ascii="Times New Roman" w:eastAsia="Calibri Light" w:hAnsi="Times New Roman" w:cs="Times New Roman"/>
          <w:sz w:val="18"/>
          <w:lang w:eastAsia="pl-PL" w:bidi="pl-PL"/>
        </w:rPr>
        <w:t>podpis Wykonawcy</w:t>
      </w:r>
    </w:p>
    <w:p w:rsidR="009C3CB1" w:rsidRPr="003678FA" w:rsidRDefault="007B4110" w:rsidP="003678FA">
      <w:pPr>
        <w:rPr>
          <w:rFonts w:ascii="Times New Roman" w:eastAsia="Calibri Light" w:hAnsi="Times New Roman" w:cs="Times New Roman"/>
          <w:sz w:val="18"/>
          <w:lang w:eastAsia="pl-PL" w:bidi="pl-PL"/>
        </w:rPr>
      </w:pPr>
      <w:r w:rsidRPr="002153F2">
        <w:rPr>
          <w:rFonts w:ascii="Times New Roman" w:eastAsia="Calibri Light" w:hAnsi="Times New Roman" w:cs="Times New Roman"/>
          <w:lang w:eastAsia="pl-PL" w:bidi="pl-PL"/>
        </w:rPr>
        <w:tab/>
      </w:r>
    </w:p>
    <w:sectPr w:rsidR="009C3CB1" w:rsidRPr="003678FA" w:rsidSect="00FB66F6">
      <w:headerReference w:type="default" r:id="rId13"/>
      <w:footerReference w:type="default" r:id="rId14"/>
      <w:pgSz w:w="11906" w:h="16838"/>
      <w:pgMar w:top="1417" w:right="1417" w:bottom="1417" w:left="1417" w:header="708" w:footer="2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C07" w:rsidRDefault="00160C07" w:rsidP="004275A4">
      <w:pPr>
        <w:spacing w:after="0" w:line="240" w:lineRule="auto"/>
      </w:pPr>
      <w:r>
        <w:separator/>
      </w:r>
    </w:p>
  </w:endnote>
  <w:endnote w:type="continuationSeparator" w:id="0">
    <w:p w:rsidR="00160C07" w:rsidRDefault="00160C07" w:rsidP="00427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555" w:rsidRPr="00062880" w:rsidRDefault="00184555" w:rsidP="00FB66F6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i/>
        <w:sz w:val="20"/>
        <w:szCs w:val="28"/>
      </w:rPr>
    </w:pPr>
    <w:r w:rsidRPr="00062880">
      <w:rPr>
        <w:rFonts w:ascii="Times New Roman" w:hAnsi="Times New Roman" w:cs="Times New Roman"/>
        <w:b/>
        <w:i/>
        <w:noProof/>
        <w:sz w:val="20"/>
        <w:szCs w:val="28"/>
        <w:lang w:eastAsia="pl-PL"/>
      </w:rPr>
      <w:drawing>
        <wp:anchor distT="0" distB="0" distL="114300" distR="114300" simplePos="0" relativeHeight="251660288" behindDoc="1" locked="0" layoutInCell="1" allowOverlap="1" wp14:anchorId="3B6F3103" wp14:editId="33B80CBE">
          <wp:simplePos x="0" y="0"/>
          <wp:positionH relativeFrom="column">
            <wp:posOffset>5697220</wp:posOffset>
          </wp:positionH>
          <wp:positionV relativeFrom="paragraph">
            <wp:posOffset>109220</wp:posOffset>
          </wp:positionV>
          <wp:extent cx="800100" cy="532130"/>
          <wp:effectExtent l="0" t="0" r="0" b="1270"/>
          <wp:wrapTight wrapText="bothSides">
            <wp:wrapPolygon edited="0">
              <wp:start x="0" y="0"/>
              <wp:lineTo x="0" y="20878"/>
              <wp:lineTo x="21086" y="20878"/>
              <wp:lineTo x="21086" y="0"/>
              <wp:lineTo x="0" y="0"/>
            </wp:wrapPolygon>
          </wp:wrapTight>
          <wp:docPr id="43" name="Obraz 43" descr="C:\Users\MajczakP\Desktop\liceum dokumenty_projekt\indek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jczakP\Desktop\liceum dokumenty_projekt\indek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3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2880">
      <w:rPr>
        <w:rFonts w:ascii="Times New Roman" w:hAnsi="Times New Roman" w:cs="Times New Roman"/>
        <w:b/>
        <w:i/>
        <w:sz w:val="20"/>
        <w:szCs w:val="28"/>
      </w:rPr>
      <w:t xml:space="preserve">Nauka nowej generacji – poprawa jakości kształcenia ogólnego </w:t>
    </w:r>
  </w:p>
  <w:p w:rsidR="00184555" w:rsidRPr="00FB66F6" w:rsidRDefault="00184555" w:rsidP="00FB66F6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i/>
        <w:sz w:val="18"/>
        <w:szCs w:val="28"/>
      </w:rPr>
    </w:pPr>
    <w:r w:rsidRPr="00062880">
      <w:rPr>
        <w:rFonts w:ascii="Times New Roman" w:hAnsi="Times New Roman" w:cs="Times New Roman"/>
        <w:b/>
        <w:i/>
        <w:sz w:val="20"/>
        <w:szCs w:val="28"/>
      </w:rPr>
      <w:t xml:space="preserve">i w zakresie TIK w Liceum Ogólnokształcącym im. ks. </w:t>
    </w:r>
    <w:r w:rsidRPr="00FB66F6">
      <w:rPr>
        <w:rFonts w:ascii="Times New Roman" w:hAnsi="Times New Roman" w:cs="Times New Roman"/>
        <w:b/>
        <w:i/>
        <w:sz w:val="18"/>
        <w:szCs w:val="28"/>
      </w:rPr>
      <w:t>kard. Stefana Wyszyńskiego w Staszowie</w:t>
    </w:r>
    <w:r w:rsidRPr="00062880">
      <w:rPr>
        <w:rFonts w:ascii="Times New Roman" w:eastAsia="Times New Roman" w:hAnsi="Times New Roman" w:cs="Times New Roman"/>
        <w:snapToGrid w:val="0"/>
        <w:color w:val="000000"/>
        <w:w w:val="0"/>
        <w:sz w:val="2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:rsidR="00184555" w:rsidRPr="00FB66F6" w:rsidRDefault="00184555" w:rsidP="00FB66F6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8"/>
        <w:szCs w:val="24"/>
        <w:lang w:eastAsia="pl-PL"/>
      </w:rPr>
    </w:pPr>
  </w:p>
  <w:p w:rsidR="00184555" w:rsidRPr="00FB66F6" w:rsidRDefault="00184555" w:rsidP="00FB66F6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18"/>
        <w:szCs w:val="24"/>
        <w:lang w:eastAsia="pl-PL"/>
      </w:rPr>
    </w:pPr>
    <w:r w:rsidRPr="00FB66F6">
      <w:rPr>
        <w:rFonts w:ascii="Times New Roman" w:eastAsia="Times New Roman" w:hAnsi="Times New Roman" w:cs="Times New Roman"/>
        <w:b/>
        <w:bCs/>
        <w:sz w:val="18"/>
        <w:szCs w:val="24"/>
        <w:lang w:eastAsia="pl-PL"/>
      </w:rPr>
      <w:t xml:space="preserve">Projekt współfinansowany ze środków Europejskiego Funduszu Społecznego </w:t>
    </w:r>
  </w:p>
  <w:p w:rsidR="00184555" w:rsidRPr="00062880" w:rsidRDefault="00184555" w:rsidP="00FB66F6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4"/>
        <w:lang w:eastAsia="pl-PL"/>
      </w:rPr>
    </w:pPr>
    <w:r w:rsidRPr="00FB66F6">
      <w:rPr>
        <w:rFonts w:ascii="Times New Roman" w:eastAsia="Times New Roman" w:hAnsi="Times New Roman" w:cs="Times New Roman"/>
        <w:b/>
        <w:bCs/>
        <w:sz w:val="18"/>
        <w:szCs w:val="24"/>
        <w:lang w:eastAsia="pl-PL"/>
      </w:rPr>
      <w:t>w ramach</w:t>
    </w:r>
    <w:r w:rsidRPr="00FB66F6">
      <w:rPr>
        <w:rFonts w:ascii="Times New Roman" w:eastAsia="Times New Roman" w:hAnsi="Times New Roman" w:cs="Times New Roman"/>
        <w:sz w:val="18"/>
        <w:szCs w:val="24"/>
        <w:lang w:eastAsia="pl-PL"/>
      </w:rPr>
      <w:t xml:space="preserve"> </w:t>
    </w:r>
    <w:r w:rsidRPr="00FB66F6">
      <w:rPr>
        <w:rFonts w:ascii="Times New Roman" w:eastAsia="Times New Roman" w:hAnsi="Times New Roman" w:cs="Times New Roman"/>
        <w:b/>
        <w:bCs/>
        <w:sz w:val="18"/>
        <w:szCs w:val="24"/>
        <w:lang w:eastAsia="pl-PL"/>
      </w:rPr>
      <w:t xml:space="preserve">Regionalnego Programu Operacyjnego Województwa </w:t>
    </w:r>
    <w:r w:rsidRPr="00062880">
      <w:rPr>
        <w:rFonts w:ascii="Times New Roman" w:eastAsia="Times New Roman" w:hAnsi="Times New Roman" w:cs="Times New Roman"/>
        <w:b/>
        <w:bCs/>
        <w:sz w:val="20"/>
        <w:szCs w:val="24"/>
        <w:lang w:eastAsia="pl-PL"/>
      </w:rPr>
      <w:t>Świętokrzyskiego</w:t>
    </w:r>
    <w:r w:rsidRPr="00062880">
      <w:rPr>
        <w:rFonts w:ascii="Times New Roman" w:eastAsia="Times New Roman" w:hAnsi="Times New Roman" w:cs="Times New Roman"/>
        <w:sz w:val="20"/>
        <w:szCs w:val="24"/>
        <w:lang w:eastAsia="pl-PL"/>
      </w:rPr>
      <w:t xml:space="preserve"> </w:t>
    </w:r>
    <w:r w:rsidRPr="00062880">
      <w:rPr>
        <w:rFonts w:ascii="Times New Roman" w:eastAsia="Times New Roman" w:hAnsi="Times New Roman" w:cs="Times New Roman"/>
        <w:b/>
        <w:bCs/>
        <w:sz w:val="20"/>
        <w:szCs w:val="24"/>
        <w:lang w:eastAsia="pl-PL"/>
      </w:rPr>
      <w:t>na lata 2014-2020</w:t>
    </w:r>
  </w:p>
  <w:p w:rsidR="00184555" w:rsidRPr="00B22E94" w:rsidRDefault="00184555" w:rsidP="00FB66F6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C07" w:rsidRDefault="00160C07" w:rsidP="004275A4">
      <w:pPr>
        <w:spacing w:after="0" w:line="240" w:lineRule="auto"/>
      </w:pPr>
      <w:r>
        <w:separator/>
      </w:r>
    </w:p>
  </w:footnote>
  <w:footnote w:type="continuationSeparator" w:id="0">
    <w:p w:rsidR="00160C07" w:rsidRDefault="00160C07" w:rsidP="00427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63"/>
      <w:gridCol w:w="2595"/>
      <w:gridCol w:w="2404"/>
      <w:gridCol w:w="2310"/>
    </w:tblGrid>
    <w:tr w:rsidR="00184555" w:rsidRPr="00B22E94" w:rsidTr="00EB1D48">
      <w:tc>
        <w:tcPr>
          <w:tcW w:w="1009" w:type="pct"/>
          <w:shd w:val="clear" w:color="auto" w:fill="auto"/>
          <w:hideMark/>
        </w:tcPr>
        <w:p w:rsidR="00184555" w:rsidRPr="00B22E94" w:rsidRDefault="00184555" w:rsidP="00B22E94">
          <w:pPr>
            <w:spacing w:line="240" w:lineRule="auto"/>
            <w:rPr>
              <w:rFonts w:ascii="Calibri" w:eastAsia="Calibri" w:hAnsi="Calibri" w:cs="Times New Roman"/>
              <w:noProof/>
              <w:lang w:eastAsia="pl-PL"/>
            </w:rPr>
          </w:pPr>
          <w:r>
            <w:rPr>
              <w:rFonts w:ascii="Times New Roman" w:eastAsia="Calibri" w:hAnsi="Times New Roman" w:cs="Times New Roman"/>
              <w:noProof/>
              <w:lang w:eastAsia="pl-PL"/>
            </w:rPr>
            <w:drawing>
              <wp:inline distT="0" distB="0" distL="0" distR="0">
                <wp:extent cx="1023620" cy="436880"/>
                <wp:effectExtent l="0" t="0" r="5080" b="1270"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362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pct"/>
          <w:shd w:val="clear" w:color="auto" w:fill="auto"/>
          <w:hideMark/>
        </w:tcPr>
        <w:p w:rsidR="00184555" w:rsidRPr="00B22E94" w:rsidRDefault="00184555" w:rsidP="00B22E94">
          <w:pPr>
            <w:spacing w:line="240" w:lineRule="auto"/>
            <w:ind w:left="-66" w:right="2"/>
            <w:jc w:val="center"/>
            <w:rPr>
              <w:rFonts w:ascii="Calibri" w:eastAsia="Calibri" w:hAnsi="Calibri" w:cs="Times New Roman"/>
              <w:noProof/>
              <w:lang w:eastAsia="pl-PL"/>
            </w:rPr>
          </w:pPr>
          <w:r>
            <w:rPr>
              <w:rFonts w:ascii="Times New Roman" w:eastAsia="Calibri" w:hAnsi="Times New Roman" w:cs="Times New Roman"/>
              <w:noProof/>
              <w:lang w:eastAsia="pl-PL"/>
            </w:rPr>
            <w:drawing>
              <wp:inline distT="0" distB="0" distL="0" distR="0">
                <wp:extent cx="1405890" cy="436880"/>
                <wp:effectExtent l="0" t="0" r="3810" b="127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589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" w:type="pct"/>
          <w:shd w:val="clear" w:color="auto" w:fill="auto"/>
          <w:hideMark/>
        </w:tcPr>
        <w:p w:rsidR="00184555" w:rsidRPr="00B22E94" w:rsidRDefault="00184555" w:rsidP="00B22E94">
          <w:pPr>
            <w:spacing w:line="240" w:lineRule="auto"/>
            <w:ind w:left="1" w:right="25"/>
            <w:jc w:val="center"/>
            <w:rPr>
              <w:rFonts w:ascii="Calibri" w:eastAsia="Calibri" w:hAnsi="Calibri" w:cs="Times New Roman"/>
              <w:noProof/>
              <w:lang w:eastAsia="pl-PL"/>
            </w:rPr>
          </w:pPr>
          <w:r>
            <w:rPr>
              <w:rFonts w:ascii="Times New Roman" w:eastAsia="Calibri" w:hAnsi="Times New Roman" w:cs="Times New Roman"/>
              <w:noProof/>
              <w:lang w:eastAsia="pl-PL"/>
            </w:rPr>
            <w:drawing>
              <wp:inline distT="0" distB="0" distL="0" distR="0">
                <wp:extent cx="955040" cy="436880"/>
                <wp:effectExtent l="0" t="0" r="0" b="1270"/>
                <wp:docPr id="41" name="Obraz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2" w:type="pct"/>
          <w:shd w:val="clear" w:color="auto" w:fill="auto"/>
          <w:hideMark/>
        </w:tcPr>
        <w:p w:rsidR="00184555" w:rsidRPr="00B22E94" w:rsidRDefault="00184555" w:rsidP="00B22E94">
          <w:pPr>
            <w:spacing w:line="240" w:lineRule="auto"/>
            <w:jc w:val="right"/>
            <w:rPr>
              <w:rFonts w:ascii="Calibri" w:eastAsia="Calibri" w:hAnsi="Calibri" w:cs="Times New Roman"/>
              <w:noProof/>
              <w:lang w:eastAsia="pl-PL"/>
            </w:rPr>
          </w:pPr>
          <w:r>
            <w:rPr>
              <w:rFonts w:ascii="Times New Roman" w:eastAsia="Calibri" w:hAnsi="Times New Roman" w:cs="Times New Roman"/>
              <w:noProof/>
              <w:lang w:eastAsia="pl-PL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-3175</wp:posOffset>
                </wp:positionV>
                <wp:extent cx="1460500" cy="436880"/>
                <wp:effectExtent l="0" t="0" r="6350" b="1270"/>
                <wp:wrapThrough wrapText="bothSides">
                  <wp:wrapPolygon edited="0">
                    <wp:start x="0" y="0"/>
                    <wp:lineTo x="0" y="20721"/>
                    <wp:lineTo x="21412" y="20721"/>
                    <wp:lineTo x="21412" y="0"/>
                    <wp:lineTo x="0" y="0"/>
                  </wp:wrapPolygon>
                </wp:wrapThrough>
                <wp:docPr id="42" name="Obraz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050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184555" w:rsidRPr="00B22E94" w:rsidRDefault="00184555" w:rsidP="00B22E9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6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FC5B61"/>
    <w:multiLevelType w:val="hybridMultilevel"/>
    <w:tmpl w:val="D59204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6C2865"/>
    <w:multiLevelType w:val="hybridMultilevel"/>
    <w:tmpl w:val="CABAE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A09D9"/>
    <w:multiLevelType w:val="hybridMultilevel"/>
    <w:tmpl w:val="5D448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17E51"/>
    <w:multiLevelType w:val="hybridMultilevel"/>
    <w:tmpl w:val="5E02C9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8C1B41"/>
    <w:multiLevelType w:val="hybridMultilevel"/>
    <w:tmpl w:val="D45A2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A1BD2"/>
    <w:multiLevelType w:val="hybridMultilevel"/>
    <w:tmpl w:val="E3E2E0A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8B2BD2"/>
    <w:multiLevelType w:val="hybridMultilevel"/>
    <w:tmpl w:val="87F2BA90"/>
    <w:lvl w:ilvl="0" w:tplc="97204B98">
      <w:start w:val="1"/>
      <w:numFmt w:val="decimal"/>
      <w:lvlText w:val="%1)"/>
      <w:lvlJc w:val="left"/>
      <w:pPr>
        <w:ind w:left="896" w:hanging="231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63C03FAA">
      <w:numFmt w:val="bullet"/>
      <w:lvlText w:val="•"/>
      <w:lvlJc w:val="left"/>
      <w:pPr>
        <w:ind w:left="1904" w:hanging="231"/>
      </w:pPr>
      <w:rPr>
        <w:rFonts w:hint="default"/>
        <w:lang w:val="pl-PL" w:eastAsia="pl-PL" w:bidi="pl-PL"/>
      </w:rPr>
    </w:lvl>
    <w:lvl w:ilvl="2" w:tplc="CF322BE4">
      <w:numFmt w:val="bullet"/>
      <w:lvlText w:val="•"/>
      <w:lvlJc w:val="left"/>
      <w:pPr>
        <w:ind w:left="2909" w:hanging="231"/>
      </w:pPr>
      <w:rPr>
        <w:rFonts w:hint="default"/>
        <w:lang w:val="pl-PL" w:eastAsia="pl-PL" w:bidi="pl-PL"/>
      </w:rPr>
    </w:lvl>
    <w:lvl w:ilvl="3" w:tplc="495CE00C">
      <w:numFmt w:val="bullet"/>
      <w:lvlText w:val="•"/>
      <w:lvlJc w:val="left"/>
      <w:pPr>
        <w:ind w:left="3913" w:hanging="231"/>
      </w:pPr>
      <w:rPr>
        <w:rFonts w:hint="default"/>
        <w:lang w:val="pl-PL" w:eastAsia="pl-PL" w:bidi="pl-PL"/>
      </w:rPr>
    </w:lvl>
    <w:lvl w:ilvl="4" w:tplc="CFB2754E">
      <w:numFmt w:val="bullet"/>
      <w:lvlText w:val="•"/>
      <w:lvlJc w:val="left"/>
      <w:pPr>
        <w:ind w:left="4918" w:hanging="231"/>
      </w:pPr>
      <w:rPr>
        <w:rFonts w:hint="default"/>
        <w:lang w:val="pl-PL" w:eastAsia="pl-PL" w:bidi="pl-PL"/>
      </w:rPr>
    </w:lvl>
    <w:lvl w:ilvl="5" w:tplc="A8728980">
      <w:numFmt w:val="bullet"/>
      <w:lvlText w:val="•"/>
      <w:lvlJc w:val="left"/>
      <w:pPr>
        <w:ind w:left="5923" w:hanging="231"/>
      </w:pPr>
      <w:rPr>
        <w:rFonts w:hint="default"/>
        <w:lang w:val="pl-PL" w:eastAsia="pl-PL" w:bidi="pl-PL"/>
      </w:rPr>
    </w:lvl>
    <w:lvl w:ilvl="6" w:tplc="6464DF9E">
      <w:numFmt w:val="bullet"/>
      <w:lvlText w:val="•"/>
      <w:lvlJc w:val="left"/>
      <w:pPr>
        <w:ind w:left="6927" w:hanging="231"/>
      </w:pPr>
      <w:rPr>
        <w:rFonts w:hint="default"/>
        <w:lang w:val="pl-PL" w:eastAsia="pl-PL" w:bidi="pl-PL"/>
      </w:rPr>
    </w:lvl>
    <w:lvl w:ilvl="7" w:tplc="628639F6">
      <w:numFmt w:val="bullet"/>
      <w:lvlText w:val="•"/>
      <w:lvlJc w:val="left"/>
      <w:pPr>
        <w:ind w:left="7932" w:hanging="231"/>
      </w:pPr>
      <w:rPr>
        <w:rFonts w:hint="default"/>
        <w:lang w:val="pl-PL" w:eastAsia="pl-PL" w:bidi="pl-PL"/>
      </w:rPr>
    </w:lvl>
    <w:lvl w:ilvl="8" w:tplc="E6D88E2A">
      <w:numFmt w:val="bullet"/>
      <w:lvlText w:val="•"/>
      <w:lvlJc w:val="left"/>
      <w:pPr>
        <w:ind w:left="8937" w:hanging="231"/>
      </w:pPr>
      <w:rPr>
        <w:rFonts w:hint="default"/>
        <w:lang w:val="pl-PL" w:eastAsia="pl-PL" w:bidi="pl-PL"/>
      </w:rPr>
    </w:lvl>
  </w:abstractNum>
  <w:abstractNum w:abstractNumId="9" w15:restartNumberingAfterBreak="0">
    <w:nsid w:val="1EB36C01"/>
    <w:multiLevelType w:val="hybridMultilevel"/>
    <w:tmpl w:val="B126A2A2"/>
    <w:lvl w:ilvl="0" w:tplc="990C0E6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360D0F"/>
    <w:multiLevelType w:val="multilevel"/>
    <w:tmpl w:val="3BBC0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983C70"/>
    <w:multiLevelType w:val="hybridMultilevel"/>
    <w:tmpl w:val="B31816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50529E"/>
    <w:multiLevelType w:val="multilevel"/>
    <w:tmpl w:val="DCC87D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C9048BB"/>
    <w:multiLevelType w:val="hybridMultilevel"/>
    <w:tmpl w:val="D4E87726"/>
    <w:lvl w:ilvl="0" w:tplc="75A2596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E0E058A"/>
    <w:multiLevelType w:val="hybridMultilevel"/>
    <w:tmpl w:val="2804AA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BB0288"/>
    <w:multiLevelType w:val="hybridMultilevel"/>
    <w:tmpl w:val="360820AA"/>
    <w:lvl w:ilvl="0" w:tplc="75A25966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14C7F60"/>
    <w:multiLevelType w:val="hybridMultilevel"/>
    <w:tmpl w:val="B04251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8766AC"/>
    <w:multiLevelType w:val="hybridMultilevel"/>
    <w:tmpl w:val="43FC80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B30E7B"/>
    <w:multiLevelType w:val="hybridMultilevel"/>
    <w:tmpl w:val="E0F4A578"/>
    <w:lvl w:ilvl="0" w:tplc="7CDCA0D2">
      <w:start w:val="1"/>
      <w:numFmt w:val="decimal"/>
      <w:lvlText w:val="%1"/>
      <w:lvlJc w:val="left"/>
      <w:pPr>
        <w:ind w:left="218" w:hanging="218"/>
      </w:pPr>
      <w:rPr>
        <w:rFonts w:ascii="Calibri Light" w:eastAsia="Calibri Light" w:hAnsi="Calibri Light" w:cs="Calibri Light"/>
        <w:w w:val="100"/>
        <w:sz w:val="22"/>
        <w:szCs w:val="22"/>
        <w:lang w:val="pl-PL" w:eastAsia="pl-PL" w:bidi="pl-PL"/>
      </w:rPr>
    </w:lvl>
    <w:lvl w:ilvl="1" w:tplc="94A6115A">
      <w:start w:val="1"/>
      <w:numFmt w:val="lowerLetter"/>
      <w:lvlText w:val="%2."/>
      <w:lvlJc w:val="left"/>
      <w:pPr>
        <w:ind w:left="636" w:hanging="209"/>
      </w:pPr>
      <w:rPr>
        <w:rFonts w:ascii="Calibri Light" w:eastAsia="Calibri Light" w:hAnsi="Calibri Light" w:cs="Calibri Light" w:hint="default"/>
        <w:spacing w:val="-1"/>
        <w:w w:val="100"/>
        <w:sz w:val="22"/>
        <w:szCs w:val="22"/>
        <w:lang w:val="pl-PL" w:eastAsia="pl-PL" w:bidi="pl-PL"/>
      </w:rPr>
    </w:lvl>
    <w:lvl w:ilvl="2" w:tplc="236C32B2">
      <w:numFmt w:val="bullet"/>
      <w:lvlText w:val="•"/>
      <w:lvlJc w:val="left"/>
      <w:pPr>
        <w:ind w:left="1690" w:hanging="209"/>
      </w:pPr>
      <w:rPr>
        <w:rFonts w:hint="default"/>
        <w:lang w:val="pl-PL" w:eastAsia="pl-PL" w:bidi="pl-PL"/>
      </w:rPr>
    </w:lvl>
    <w:lvl w:ilvl="3" w:tplc="648E087E">
      <w:numFmt w:val="bullet"/>
      <w:lvlText w:val="•"/>
      <w:lvlJc w:val="left"/>
      <w:pPr>
        <w:ind w:left="2735" w:hanging="209"/>
      </w:pPr>
      <w:rPr>
        <w:rFonts w:hint="default"/>
        <w:lang w:val="pl-PL" w:eastAsia="pl-PL" w:bidi="pl-PL"/>
      </w:rPr>
    </w:lvl>
    <w:lvl w:ilvl="4" w:tplc="1C4E4B4A">
      <w:numFmt w:val="bullet"/>
      <w:lvlText w:val="•"/>
      <w:lvlJc w:val="left"/>
      <w:pPr>
        <w:ind w:left="3780" w:hanging="209"/>
      </w:pPr>
      <w:rPr>
        <w:rFonts w:hint="default"/>
        <w:lang w:val="pl-PL" w:eastAsia="pl-PL" w:bidi="pl-PL"/>
      </w:rPr>
    </w:lvl>
    <w:lvl w:ilvl="5" w:tplc="E708E398">
      <w:numFmt w:val="bullet"/>
      <w:lvlText w:val="•"/>
      <w:lvlJc w:val="left"/>
      <w:pPr>
        <w:ind w:left="4825" w:hanging="209"/>
      </w:pPr>
      <w:rPr>
        <w:rFonts w:hint="default"/>
        <w:lang w:val="pl-PL" w:eastAsia="pl-PL" w:bidi="pl-PL"/>
      </w:rPr>
    </w:lvl>
    <w:lvl w:ilvl="6" w:tplc="CB425CA0">
      <w:numFmt w:val="bullet"/>
      <w:lvlText w:val="•"/>
      <w:lvlJc w:val="left"/>
      <w:pPr>
        <w:ind w:left="5870" w:hanging="209"/>
      </w:pPr>
      <w:rPr>
        <w:rFonts w:hint="default"/>
        <w:lang w:val="pl-PL" w:eastAsia="pl-PL" w:bidi="pl-PL"/>
      </w:rPr>
    </w:lvl>
    <w:lvl w:ilvl="7" w:tplc="D7E88578">
      <w:numFmt w:val="bullet"/>
      <w:lvlText w:val="•"/>
      <w:lvlJc w:val="left"/>
      <w:pPr>
        <w:ind w:left="6915" w:hanging="209"/>
      </w:pPr>
      <w:rPr>
        <w:rFonts w:hint="default"/>
        <w:lang w:val="pl-PL" w:eastAsia="pl-PL" w:bidi="pl-PL"/>
      </w:rPr>
    </w:lvl>
    <w:lvl w:ilvl="8" w:tplc="E9588D6C">
      <w:numFmt w:val="bullet"/>
      <w:lvlText w:val="•"/>
      <w:lvlJc w:val="left"/>
      <w:pPr>
        <w:ind w:left="7961" w:hanging="209"/>
      </w:pPr>
      <w:rPr>
        <w:rFonts w:hint="default"/>
        <w:lang w:val="pl-PL" w:eastAsia="pl-PL" w:bidi="pl-PL"/>
      </w:rPr>
    </w:lvl>
  </w:abstractNum>
  <w:abstractNum w:abstractNumId="19" w15:restartNumberingAfterBreak="0">
    <w:nsid w:val="3A760B0C"/>
    <w:multiLevelType w:val="hybridMultilevel"/>
    <w:tmpl w:val="187CAB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B1D01EB"/>
    <w:multiLevelType w:val="hybridMultilevel"/>
    <w:tmpl w:val="4328B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414F18"/>
    <w:multiLevelType w:val="hybridMultilevel"/>
    <w:tmpl w:val="648A7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8E08B9"/>
    <w:multiLevelType w:val="hybridMultilevel"/>
    <w:tmpl w:val="7BE47322"/>
    <w:lvl w:ilvl="0" w:tplc="06CE480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4B65B3"/>
    <w:multiLevelType w:val="hybridMultilevel"/>
    <w:tmpl w:val="7C82E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816D0B"/>
    <w:multiLevelType w:val="hybridMultilevel"/>
    <w:tmpl w:val="2208EF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5D127F6"/>
    <w:multiLevelType w:val="hybridMultilevel"/>
    <w:tmpl w:val="63E4A1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9114720"/>
    <w:multiLevelType w:val="hybridMultilevel"/>
    <w:tmpl w:val="ADE4A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804651"/>
    <w:multiLevelType w:val="hybridMultilevel"/>
    <w:tmpl w:val="BE8A2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E009E0"/>
    <w:multiLevelType w:val="hybridMultilevel"/>
    <w:tmpl w:val="03D448A0"/>
    <w:lvl w:ilvl="0" w:tplc="41D4D3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CF0E95"/>
    <w:multiLevelType w:val="hybridMultilevel"/>
    <w:tmpl w:val="2A44F9F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5E0936C6"/>
    <w:multiLevelType w:val="hybridMultilevel"/>
    <w:tmpl w:val="21540C8E"/>
    <w:lvl w:ilvl="0" w:tplc="416C39C6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3A195B"/>
    <w:multiLevelType w:val="hybridMultilevel"/>
    <w:tmpl w:val="C310C4C4"/>
    <w:lvl w:ilvl="0" w:tplc="75A25966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5EE2CD2"/>
    <w:multiLevelType w:val="hybridMultilevel"/>
    <w:tmpl w:val="4BA6B5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481902"/>
    <w:multiLevelType w:val="multilevel"/>
    <w:tmpl w:val="53C063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723644E"/>
    <w:multiLevelType w:val="hybridMultilevel"/>
    <w:tmpl w:val="BA84CAF8"/>
    <w:lvl w:ilvl="0" w:tplc="75A2596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77B1623"/>
    <w:multiLevelType w:val="hybridMultilevel"/>
    <w:tmpl w:val="571C6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F141C9"/>
    <w:multiLevelType w:val="hybridMultilevel"/>
    <w:tmpl w:val="9B383804"/>
    <w:lvl w:ilvl="0" w:tplc="B73890E2">
      <w:start w:val="2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8" w15:restartNumberingAfterBreak="0">
    <w:nsid w:val="6C55395C"/>
    <w:multiLevelType w:val="hybridMultilevel"/>
    <w:tmpl w:val="439E8EE0"/>
    <w:lvl w:ilvl="0" w:tplc="9D1E1EF0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1B72D0"/>
    <w:multiLevelType w:val="hybridMultilevel"/>
    <w:tmpl w:val="6DE46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905D17"/>
    <w:multiLevelType w:val="hybridMultilevel"/>
    <w:tmpl w:val="F5461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B66116"/>
    <w:multiLevelType w:val="hybridMultilevel"/>
    <w:tmpl w:val="688EAD92"/>
    <w:lvl w:ilvl="0" w:tplc="2EE69E7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E365EF"/>
    <w:multiLevelType w:val="hybridMultilevel"/>
    <w:tmpl w:val="8788EB6E"/>
    <w:lvl w:ilvl="0" w:tplc="75A2596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699260D"/>
    <w:multiLevelType w:val="hybridMultilevel"/>
    <w:tmpl w:val="3A1E152C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5"/>
  </w:num>
  <w:num w:numId="3">
    <w:abstractNumId w:val="42"/>
  </w:num>
  <w:num w:numId="4">
    <w:abstractNumId w:val="35"/>
  </w:num>
  <w:num w:numId="5">
    <w:abstractNumId w:val="13"/>
  </w:num>
  <w:num w:numId="6">
    <w:abstractNumId w:val="34"/>
  </w:num>
  <w:num w:numId="7">
    <w:abstractNumId w:val="31"/>
  </w:num>
  <w:num w:numId="8">
    <w:abstractNumId w:val="22"/>
  </w:num>
  <w:num w:numId="9">
    <w:abstractNumId w:val="38"/>
  </w:num>
  <w:num w:numId="10">
    <w:abstractNumId w:val="1"/>
  </w:num>
  <w:num w:numId="11">
    <w:abstractNumId w:val="41"/>
  </w:num>
  <w:num w:numId="12">
    <w:abstractNumId w:val="18"/>
  </w:num>
  <w:num w:numId="13">
    <w:abstractNumId w:val="8"/>
  </w:num>
  <w:num w:numId="14">
    <w:abstractNumId w:val="17"/>
  </w:num>
  <w:num w:numId="15">
    <w:abstractNumId w:val="3"/>
  </w:num>
  <w:num w:numId="16">
    <w:abstractNumId w:val="21"/>
  </w:num>
  <w:num w:numId="17">
    <w:abstractNumId w:val="30"/>
  </w:num>
  <w:num w:numId="18">
    <w:abstractNumId w:val="26"/>
  </w:num>
  <w:num w:numId="19">
    <w:abstractNumId w:val="37"/>
  </w:num>
  <w:num w:numId="20">
    <w:abstractNumId w:val="29"/>
  </w:num>
  <w:num w:numId="21">
    <w:abstractNumId w:val="12"/>
  </w:num>
  <w:num w:numId="22">
    <w:abstractNumId w:val="10"/>
  </w:num>
  <w:num w:numId="23">
    <w:abstractNumId w:val="43"/>
  </w:num>
  <w:num w:numId="24">
    <w:abstractNumId w:val="28"/>
  </w:num>
  <w:num w:numId="25">
    <w:abstractNumId w:val="24"/>
  </w:num>
  <w:num w:numId="26">
    <w:abstractNumId w:val="2"/>
  </w:num>
  <w:num w:numId="27">
    <w:abstractNumId w:val="19"/>
  </w:num>
  <w:num w:numId="28">
    <w:abstractNumId w:val="11"/>
  </w:num>
  <w:num w:numId="29">
    <w:abstractNumId w:val="5"/>
  </w:num>
  <w:num w:numId="30">
    <w:abstractNumId w:val="25"/>
  </w:num>
  <w:num w:numId="31">
    <w:abstractNumId w:val="14"/>
  </w:num>
  <w:num w:numId="32">
    <w:abstractNumId w:val="20"/>
  </w:num>
  <w:num w:numId="33">
    <w:abstractNumId w:val="23"/>
  </w:num>
  <w:num w:numId="34">
    <w:abstractNumId w:val="7"/>
  </w:num>
  <w:num w:numId="35">
    <w:abstractNumId w:val="9"/>
  </w:num>
  <w:num w:numId="36">
    <w:abstractNumId w:val="39"/>
  </w:num>
  <w:num w:numId="37">
    <w:abstractNumId w:val="27"/>
  </w:num>
  <w:num w:numId="38">
    <w:abstractNumId w:val="16"/>
  </w:num>
  <w:num w:numId="39">
    <w:abstractNumId w:val="36"/>
  </w:num>
  <w:num w:numId="40">
    <w:abstractNumId w:val="40"/>
  </w:num>
  <w:num w:numId="41">
    <w:abstractNumId w:val="4"/>
  </w:num>
  <w:num w:numId="42">
    <w:abstractNumId w:val="33"/>
  </w:num>
  <w:num w:numId="43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5A4"/>
    <w:rsid w:val="00031955"/>
    <w:rsid w:val="000427D8"/>
    <w:rsid w:val="0005682F"/>
    <w:rsid w:val="000571B5"/>
    <w:rsid w:val="00062EBF"/>
    <w:rsid w:val="00071F73"/>
    <w:rsid w:val="000A6308"/>
    <w:rsid w:val="000C4B54"/>
    <w:rsid w:val="000D034E"/>
    <w:rsid w:val="000D08A7"/>
    <w:rsid w:val="000D49E7"/>
    <w:rsid w:val="000E54F6"/>
    <w:rsid w:val="000E6A77"/>
    <w:rsid w:val="0010420E"/>
    <w:rsid w:val="00120801"/>
    <w:rsid w:val="00126F14"/>
    <w:rsid w:val="001311AB"/>
    <w:rsid w:val="00136461"/>
    <w:rsid w:val="001435C3"/>
    <w:rsid w:val="0014465E"/>
    <w:rsid w:val="00160C07"/>
    <w:rsid w:val="00160F23"/>
    <w:rsid w:val="001614E0"/>
    <w:rsid w:val="00170BFA"/>
    <w:rsid w:val="00175CBD"/>
    <w:rsid w:val="00181A44"/>
    <w:rsid w:val="00184555"/>
    <w:rsid w:val="001A15C6"/>
    <w:rsid w:val="001A5604"/>
    <w:rsid w:val="001B2DC0"/>
    <w:rsid w:val="001D35A8"/>
    <w:rsid w:val="001D547C"/>
    <w:rsid w:val="001F37F9"/>
    <w:rsid w:val="0021256C"/>
    <w:rsid w:val="0021436F"/>
    <w:rsid w:val="002153F2"/>
    <w:rsid w:val="00222B97"/>
    <w:rsid w:val="00231781"/>
    <w:rsid w:val="002403F7"/>
    <w:rsid w:val="00254814"/>
    <w:rsid w:val="0026707D"/>
    <w:rsid w:val="00276F96"/>
    <w:rsid w:val="00280429"/>
    <w:rsid w:val="002811B3"/>
    <w:rsid w:val="002B7B75"/>
    <w:rsid w:val="002D7E77"/>
    <w:rsid w:val="002E3675"/>
    <w:rsid w:val="002F217F"/>
    <w:rsid w:val="0030012A"/>
    <w:rsid w:val="00304EBC"/>
    <w:rsid w:val="00307810"/>
    <w:rsid w:val="00307A45"/>
    <w:rsid w:val="00313EC2"/>
    <w:rsid w:val="003216C8"/>
    <w:rsid w:val="00322C33"/>
    <w:rsid w:val="00330A6C"/>
    <w:rsid w:val="003402B9"/>
    <w:rsid w:val="003573EE"/>
    <w:rsid w:val="0036047C"/>
    <w:rsid w:val="0036298E"/>
    <w:rsid w:val="00366271"/>
    <w:rsid w:val="003678FA"/>
    <w:rsid w:val="0037176E"/>
    <w:rsid w:val="003809B1"/>
    <w:rsid w:val="003A13AB"/>
    <w:rsid w:val="003B219C"/>
    <w:rsid w:val="003C1357"/>
    <w:rsid w:val="003D4D3F"/>
    <w:rsid w:val="0041079B"/>
    <w:rsid w:val="00412668"/>
    <w:rsid w:val="004275A4"/>
    <w:rsid w:val="00442FB4"/>
    <w:rsid w:val="004441BB"/>
    <w:rsid w:val="004666DF"/>
    <w:rsid w:val="00471FC7"/>
    <w:rsid w:val="004A01D8"/>
    <w:rsid w:val="004C3AC2"/>
    <w:rsid w:val="004C512F"/>
    <w:rsid w:val="004D35CB"/>
    <w:rsid w:val="004E23B5"/>
    <w:rsid w:val="004E4D1D"/>
    <w:rsid w:val="004E4D5E"/>
    <w:rsid w:val="004F52B2"/>
    <w:rsid w:val="0050006C"/>
    <w:rsid w:val="00504155"/>
    <w:rsid w:val="00512FDC"/>
    <w:rsid w:val="00516A8C"/>
    <w:rsid w:val="00520D8E"/>
    <w:rsid w:val="00532E8C"/>
    <w:rsid w:val="005413D0"/>
    <w:rsid w:val="00544706"/>
    <w:rsid w:val="0056132E"/>
    <w:rsid w:val="005615FB"/>
    <w:rsid w:val="005665D8"/>
    <w:rsid w:val="0057106D"/>
    <w:rsid w:val="00582AC5"/>
    <w:rsid w:val="00585373"/>
    <w:rsid w:val="00595890"/>
    <w:rsid w:val="005A289E"/>
    <w:rsid w:val="005B0E0A"/>
    <w:rsid w:val="005B3727"/>
    <w:rsid w:val="005B457D"/>
    <w:rsid w:val="005C2650"/>
    <w:rsid w:val="005E12D3"/>
    <w:rsid w:val="00620FBA"/>
    <w:rsid w:val="0062521C"/>
    <w:rsid w:val="00632087"/>
    <w:rsid w:val="00634394"/>
    <w:rsid w:val="0064017E"/>
    <w:rsid w:val="00642A72"/>
    <w:rsid w:val="006630CC"/>
    <w:rsid w:val="00665ABC"/>
    <w:rsid w:val="006705CC"/>
    <w:rsid w:val="006728CA"/>
    <w:rsid w:val="00686F5D"/>
    <w:rsid w:val="006933EC"/>
    <w:rsid w:val="00696E48"/>
    <w:rsid w:val="006A5027"/>
    <w:rsid w:val="006C1BF5"/>
    <w:rsid w:val="006D0234"/>
    <w:rsid w:val="006D27E1"/>
    <w:rsid w:val="006D3ADC"/>
    <w:rsid w:val="006F4170"/>
    <w:rsid w:val="006F7545"/>
    <w:rsid w:val="007275BC"/>
    <w:rsid w:val="007351F7"/>
    <w:rsid w:val="00735AA5"/>
    <w:rsid w:val="007511A0"/>
    <w:rsid w:val="007522BA"/>
    <w:rsid w:val="007552E6"/>
    <w:rsid w:val="007832AD"/>
    <w:rsid w:val="00795C69"/>
    <w:rsid w:val="007A4FF7"/>
    <w:rsid w:val="007B4110"/>
    <w:rsid w:val="007C12FF"/>
    <w:rsid w:val="007C5EFF"/>
    <w:rsid w:val="007D5311"/>
    <w:rsid w:val="00806EB9"/>
    <w:rsid w:val="0080701D"/>
    <w:rsid w:val="00810531"/>
    <w:rsid w:val="00813DAB"/>
    <w:rsid w:val="0081514F"/>
    <w:rsid w:val="00815D9D"/>
    <w:rsid w:val="008166D6"/>
    <w:rsid w:val="00835408"/>
    <w:rsid w:val="00837750"/>
    <w:rsid w:val="0084395B"/>
    <w:rsid w:val="00844EA6"/>
    <w:rsid w:val="0085103C"/>
    <w:rsid w:val="0085134C"/>
    <w:rsid w:val="00853C3D"/>
    <w:rsid w:val="00855F84"/>
    <w:rsid w:val="008732DF"/>
    <w:rsid w:val="00874244"/>
    <w:rsid w:val="0087673F"/>
    <w:rsid w:val="00881185"/>
    <w:rsid w:val="0088450A"/>
    <w:rsid w:val="00885A31"/>
    <w:rsid w:val="00894BBB"/>
    <w:rsid w:val="008A53B1"/>
    <w:rsid w:val="008A61E2"/>
    <w:rsid w:val="008E2EF8"/>
    <w:rsid w:val="008F0248"/>
    <w:rsid w:val="008F42BA"/>
    <w:rsid w:val="009105E5"/>
    <w:rsid w:val="009633C3"/>
    <w:rsid w:val="00967858"/>
    <w:rsid w:val="0098300E"/>
    <w:rsid w:val="00984E66"/>
    <w:rsid w:val="009A1EF0"/>
    <w:rsid w:val="009C0044"/>
    <w:rsid w:val="009C237E"/>
    <w:rsid w:val="009C3CB1"/>
    <w:rsid w:val="009D3A6F"/>
    <w:rsid w:val="009D5968"/>
    <w:rsid w:val="009E66CC"/>
    <w:rsid w:val="009F6BF5"/>
    <w:rsid w:val="009F7EE7"/>
    <w:rsid w:val="00A34888"/>
    <w:rsid w:val="00A468FA"/>
    <w:rsid w:val="00A52693"/>
    <w:rsid w:val="00A61353"/>
    <w:rsid w:val="00A706AC"/>
    <w:rsid w:val="00A740CF"/>
    <w:rsid w:val="00A87E5C"/>
    <w:rsid w:val="00A95105"/>
    <w:rsid w:val="00AA1C28"/>
    <w:rsid w:val="00AA258E"/>
    <w:rsid w:val="00AA55A4"/>
    <w:rsid w:val="00AA722E"/>
    <w:rsid w:val="00AC1833"/>
    <w:rsid w:val="00AC5FA8"/>
    <w:rsid w:val="00AD2D02"/>
    <w:rsid w:val="00AD3769"/>
    <w:rsid w:val="00AD7445"/>
    <w:rsid w:val="00AD768D"/>
    <w:rsid w:val="00AE3089"/>
    <w:rsid w:val="00B06CBE"/>
    <w:rsid w:val="00B06F6A"/>
    <w:rsid w:val="00B10C66"/>
    <w:rsid w:val="00B22E94"/>
    <w:rsid w:val="00B47CA8"/>
    <w:rsid w:val="00B603A6"/>
    <w:rsid w:val="00B75A6B"/>
    <w:rsid w:val="00BA72A4"/>
    <w:rsid w:val="00C20BE9"/>
    <w:rsid w:val="00C21E04"/>
    <w:rsid w:val="00C2610B"/>
    <w:rsid w:val="00C31AD4"/>
    <w:rsid w:val="00C338A9"/>
    <w:rsid w:val="00C46330"/>
    <w:rsid w:val="00C50907"/>
    <w:rsid w:val="00C654F8"/>
    <w:rsid w:val="00C6684D"/>
    <w:rsid w:val="00C70EF7"/>
    <w:rsid w:val="00C72DC5"/>
    <w:rsid w:val="00C770F2"/>
    <w:rsid w:val="00C83A2C"/>
    <w:rsid w:val="00C85C53"/>
    <w:rsid w:val="00C970F3"/>
    <w:rsid w:val="00CA5BB0"/>
    <w:rsid w:val="00CA63C0"/>
    <w:rsid w:val="00CB7B92"/>
    <w:rsid w:val="00CC159A"/>
    <w:rsid w:val="00CC3552"/>
    <w:rsid w:val="00CC7877"/>
    <w:rsid w:val="00CD05B8"/>
    <w:rsid w:val="00CD1168"/>
    <w:rsid w:val="00CE2DDB"/>
    <w:rsid w:val="00D0021A"/>
    <w:rsid w:val="00D039F4"/>
    <w:rsid w:val="00D10B83"/>
    <w:rsid w:val="00D1212E"/>
    <w:rsid w:val="00D1715B"/>
    <w:rsid w:val="00D3265E"/>
    <w:rsid w:val="00D35AB2"/>
    <w:rsid w:val="00D501B2"/>
    <w:rsid w:val="00D5737C"/>
    <w:rsid w:val="00D71632"/>
    <w:rsid w:val="00D75BA3"/>
    <w:rsid w:val="00D820C4"/>
    <w:rsid w:val="00D91DC8"/>
    <w:rsid w:val="00DA1658"/>
    <w:rsid w:val="00DA5352"/>
    <w:rsid w:val="00DE621E"/>
    <w:rsid w:val="00DF28B8"/>
    <w:rsid w:val="00DF62A8"/>
    <w:rsid w:val="00E1797C"/>
    <w:rsid w:val="00E21521"/>
    <w:rsid w:val="00E216F2"/>
    <w:rsid w:val="00E2716D"/>
    <w:rsid w:val="00E27EA6"/>
    <w:rsid w:val="00E47790"/>
    <w:rsid w:val="00E54797"/>
    <w:rsid w:val="00E558B8"/>
    <w:rsid w:val="00E62982"/>
    <w:rsid w:val="00E64205"/>
    <w:rsid w:val="00E67F11"/>
    <w:rsid w:val="00E72C2A"/>
    <w:rsid w:val="00E830EB"/>
    <w:rsid w:val="00E83D7E"/>
    <w:rsid w:val="00E879F6"/>
    <w:rsid w:val="00EB1D48"/>
    <w:rsid w:val="00EC52D0"/>
    <w:rsid w:val="00ED77EF"/>
    <w:rsid w:val="00EE6D30"/>
    <w:rsid w:val="00EF2B36"/>
    <w:rsid w:val="00F000F6"/>
    <w:rsid w:val="00F047F9"/>
    <w:rsid w:val="00F23921"/>
    <w:rsid w:val="00F2435B"/>
    <w:rsid w:val="00F2585A"/>
    <w:rsid w:val="00F45D24"/>
    <w:rsid w:val="00F5222E"/>
    <w:rsid w:val="00F61DEE"/>
    <w:rsid w:val="00F85182"/>
    <w:rsid w:val="00F9369B"/>
    <w:rsid w:val="00FA5C3A"/>
    <w:rsid w:val="00FA7C77"/>
    <w:rsid w:val="00FB66F6"/>
    <w:rsid w:val="00FD3B6C"/>
    <w:rsid w:val="00FE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8A3377-EA14-4EC0-903D-DBD475E1E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7A45"/>
  </w:style>
  <w:style w:type="paragraph" w:styleId="Nagwek1">
    <w:name w:val="heading 1"/>
    <w:basedOn w:val="Normalny"/>
    <w:next w:val="Normalny"/>
    <w:link w:val="Nagwek1Znak"/>
    <w:uiPriority w:val="9"/>
    <w:qFormat/>
    <w:rsid w:val="00170B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27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4275A4"/>
    <w:rPr>
      <w:vertAlign w:val="superscript"/>
    </w:rPr>
  </w:style>
  <w:style w:type="paragraph" w:customStyle="1" w:styleId="Przypisdolny">
    <w:name w:val="Przypis dolny"/>
    <w:basedOn w:val="Normalny"/>
    <w:rsid w:val="004275A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6D27E1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Constantia" w:eastAsiaTheme="minorEastAsia" w:hAnsi="Constantia" w:cs="Times New Roman"/>
      <w:sz w:val="24"/>
      <w:szCs w:val="24"/>
      <w:lang w:eastAsia="pl-PL"/>
    </w:rPr>
  </w:style>
  <w:style w:type="character" w:customStyle="1" w:styleId="FontStyle50">
    <w:name w:val="Font Style50"/>
    <w:basedOn w:val="Domylnaczcionkaakapitu"/>
    <w:uiPriority w:val="99"/>
    <w:rsid w:val="006D27E1"/>
    <w:rPr>
      <w:rFonts w:ascii="Arial" w:hAnsi="Arial" w:cs="Arial"/>
      <w:sz w:val="16"/>
      <w:szCs w:val="16"/>
    </w:rPr>
  </w:style>
  <w:style w:type="paragraph" w:styleId="Akapitzlist">
    <w:name w:val="List Paragraph"/>
    <w:aliases w:val="Akapit z listą BS,Numerowanie,sw tekst,Kolorowa lista — akcent 11,Wypunktowanie"/>
    <w:basedOn w:val="Normalny"/>
    <w:link w:val="AkapitzlistZnak"/>
    <w:uiPriority w:val="99"/>
    <w:qFormat/>
    <w:rsid w:val="00853C3D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Constantia" w:eastAsiaTheme="minorEastAsia" w:hAnsi="Constantia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Akapit z listą BS Znak,Numerowanie Znak,sw tekst Znak,Kolorowa lista — akcent 11 Znak,Wypunktowanie Znak"/>
    <w:link w:val="Akapitzlist"/>
    <w:uiPriority w:val="99"/>
    <w:qFormat/>
    <w:rsid w:val="00853C3D"/>
    <w:rPr>
      <w:rFonts w:ascii="Constantia" w:eastAsiaTheme="minorEastAsia" w:hAnsi="Constantia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70B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70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0BFA"/>
  </w:style>
  <w:style w:type="paragraph" w:styleId="Stopka">
    <w:name w:val="footer"/>
    <w:basedOn w:val="Normalny"/>
    <w:link w:val="StopkaZnak"/>
    <w:uiPriority w:val="99"/>
    <w:unhideWhenUsed/>
    <w:rsid w:val="00170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0BFA"/>
  </w:style>
  <w:style w:type="paragraph" w:customStyle="1" w:styleId="Style17">
    <w:name w:val="Style17"/>
    <w:basedOn w:val="Normalny"/>
    <w:uiPriority w:val="99"/>
    <w:rsid w:val="00E67F11"/>
    <w:pPr>
      <w:widowControl w:val="0"/>
      <w:autoSpaceDE w:val="0"/>
      <w:autoSpaceDN w:val="0"/>
      <w:adjustRightInd w:val="0"/>
      <w:spacing w:after="0" w:line="312" w:lineRule="exact"/>
      <w:ind w:hanging="269"/>
      <w:jc w:val="both"/>
    </w:pPr>
    <w:rPr>
      <w:rFonts w:ascii="Constantia" w:eastAsiaTheme="minorEastAsia" w:hAnsi="Constantia" w:cs="Times New Roman"/>
      <w:sz w:val="24"/>
      <w:szCs w:val="24"/>
      <w:lang w:eastAsia="pl-PL"/>
    </w:rPr>
  </w:style>
  <w:style w:type="paragraph" w:customStyle="1" w:styleId="Default">
    <w:name w:val="Default"/>
    <w:rsid w:val="00E67F11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character" w:customStyle="1" w:styleId="xbe">
    <w:name w:val="_xbe"/>
    <w:rsid w:val="00E67F11"/>
  </w:style>
  <w:style w:type="character" w:styleId="Uwydatnienie">
    <w:name w:val="Emphasis"/>
    <w:uiPriority w:val="20"/>
    <w:qFormat/>
    <w:rsid w:val="00E67F11"/>
    <w:rPr>
      <w:i/>
      <w:iCs/>
    </w:rPr>
  </w:style>
  <w:style w:type="character" w:customStyle="1" w:styleId="Zakotwiczenieprzypisudolnego">
    <w:name w:val="Zakotwiczenie przypisu dolnego"/>
    <w:rsid w:val="00E67F11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410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22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E94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E629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semiHidden/>
    <w:locked/>
    <w:rsid w:val="00C85C53"/>
    <w:rPr>
      <w:rFonts w:ascii="Calibri" w:hAnsi="Calibri" w:cs="Calibri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uiPriority w:val="99"/>
    <w:semiHidden/>
    <w:unhideWhenUsed/>
    <w:rsid w:val="00C85C53"/>
    <w:pPr>
      <w:spacing w:after="0" w:line="240" w:lineRule="auto"/>
    </w:pPr>
    <w:rPr>
      <w:rFonts w:ascii="Calibri" w:hAnsi="Calibri" w:cs="Calibr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85C53"/>
    <w:rPr>
      <w:sz w:val="20"/>
      <w:szCs w:val="20"/>
    </w:rPr>
  </w:style>
  <w:style w:type="character" w:customStyle="1" w:styleId="BezodstpwZnak">
    <w:name w:val="Bez odstępów Znak"/>
    <w:link w:val="Bezodstpw"/>
    <w:locked/>
    <w:rsid w:val="00C85C53"/>
    <w:rPr>
      <w:rFonts w:ascii="Calibri" w:hAnsi="Calibri" w:cs="Calibri"/>
    </w:rPr>
  </w:style>
  <w:style w:type="paragraph" w:styleId="Bezodstpw">
    <w:name w:val="No Spacing"/>
    <w:link w:val="BezodstpwZnak"/>
    <w:uiPriority w:val="1"/>
    <w:qFormat/>
    <w:rsid w:val="00C85C53"/>
    <w:pPr>
      <w:spacing w:after="0" w:line="240" w:lineRule="auto"/>
    </w:pPr>
    <w:rPr>
      <w:rFonts w:ascii="Calibri" w:hAnsi="Calibri" w:cs="Calibri"/>
    </w:rPr>
  </w:style>
  <w:style w:type="character" w:styleId="Hipercze">
    <w:name w:val="Hyperlink"/>
    <w:basedOn w:val="Domylnaczcionkaakapitu"/>
    <w:uiPriority w:val="99"/>
    <w:unhideWhenUsed/>
    <w:rsid w:val="00EE6D30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1"/>
    <w:uiPriority w:val="99"/>
    <w:rsid w:val="0064017E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64017E"/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64017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5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kty-liceum@staszowski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ojekty-liceum@staszowski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jekty-liceum@staszowski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rojekty-liceum@staszowski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.staszowski.com/index.php/pl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30349-E0F1-4410-9C01-32E87E54B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60</Pages>
  <Words>17616</Words>
  <Characters>105702</Characters>
  <Application>Microsoft Office Word</Application>
  <DocSecurity>0</DocSecurity>
  <Lines>880</Lines>
  <Paragraphs>246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umoskwa</dc:creator>
  <cp:lastModifiedBy>Paulina Majczak</cp:lastModifiedBy>
  <cp:revision>46</cp:revision>
  <cp:lastPrinted>2019-02-07T12:07:00Z</cp:lastPrinted>
  <dcterms:created xsi:type="dcterms:W3CDTF">2019-02-13T06:37:00Z</dcterms:created>
  <dcterms:modified xsi:type="dcterms:W3CDTF">2019-02-25T12:40:00Z</dcterms:modified>
</cp:coreProperties>
</file>